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8B7B4" w14:textId="0476A4D2" w:rsidR="00B213F1" w:rsidRPr="00BC09FF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/>
          <w:sz w:val="24"/>
          <w:szCs w:val="24"/>
        </w:rPr>
      </w:pPr>
      <w:r w:rsidRPr="00BC09FF">
        <w:rPr>
          <w:rFonts w:ascii="Cambria" w:hAnsi="Cambria"/>
          <w:b/>
          <w:sz w:val="24"/>
          <w:szCs w:val="24"/>
        </w:rPr>
        <w:t xml:space="preserve">Załącznik Nr </w:t>
      </w:r>
      <w:r w:rsidR="009B6774" w:rsidRPr="00BC09FF">
        <w:rPr>
          <w:rFonts w:ascii="Cambria" w:hAnsi="Cambria"/>
          <w:b/>
          <w:sz w:val="24"/>
          <w:szCs w:val="24"/>
        </w:rPr>
        <w:t>1.</w:t>
      </w:r>
      <w:r w:rsidR="001B4F7E">
        <w:rPr>
          <w:rFonts w:ascii="Cambria" w:hAnsi="Cambria"/>
          <w:b/>
          <w:sz w:val="24"/>
          <w:szCs w:val="24"/>
          <w:lang w:val="pl-PL"/>
        </w:rPr>
        <w:t>2</w:t>
      </w:r>
      <w:r w:rsidR="00885558">
        <w:rPr>
          <w:rFonts w:ascii="Cambria" w:hAnsi="Cambria"/>
          <w:b/>
          <w:sz w:val="24"/>
          <w:szCs w:val="24"/>
        </w:rPr>
        <w:t>.</w:t>
      </w:r>
      <w:r w:rsidR="001B4F7E">
        <w:rPr>
          <w:rFonts w:ascii="Cambria" w:hAnsi="Cambria"/>
          <w:b/>
          <w:sz w:val="24"/>
          <w:szCs w:val="24"/>
          <w:lang w:val="pl-PL"/>
        </w:rPr>
        <w:t>2</w:t>
      </w:r>
      <w:r w:rsidR="009B6774" w:rsidRPr="00BC09FF">
        <w:rPr>
          <w:rFonts w:ascii="Cambria" w:hAnsi="Cambria"/>
          <w:b/>
          <w:sz w:val="24"/>
          <w:szCs w:val="24"/>
        </w:rPr>
        <w:t xml:space="preserve"> </w:t>
      </w:r>
      <w:r w:rsidRPr="00BC09FF">
        <w:rPr>
          <w:rFonts w:ascii="Cambria" w:hAnsi="Cambria"/>
          <w:b/>
          <w:sz w:val="24"/>
          <w:szCs w:val="24"/>
        </w:rPr>
        <w:t>d</w:t>
      </w:r>
      <w:r w:rsidRPr="00BC09FF">
        <w:rPr>
          <w:rFonts w:ascii="Cambria" w:hAnsi="Cambria"/>
          <w:b/>
          <w:bCs/>
          <w:sz w:val="24"/>
          <w:szCs w:val="24"/>
        </w:rPr>
        <w:t>o SIWZ</w:t>
      </w:r>
    </w:p>
    <w:p w14:paraId="678C70FF" w14:textId="77777777" w:rsidR="00B213F1" w:rsidRPr="00BC09FF" w:rsidRDefault="00CC0D14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sz w:val="26"/>
          <w:szCs w:val="26"/>
        </w:rPr>
      </w:pPr>
      <w:r w:rsidRPr="00BC09FF">
        <w:rPr>
          <w:rFonts w:ascii="Cambria" w:hAnsi="Cambria"/>
          <w:b/>
          <w:sz w:val="26"/>
          <w:szCs w:val="26"/>
        </w:rPr>
        <w:t xml:space="preserve">Minimalne parametry urządzeń do potwierdzenia kartą katalogową </w:t>
      </w:r>
    </w:p>
    <w:p w14:paraId="09BB475F" w14:textId="1E328BE8" w:rsidR="00885558" w:rsidRPr="00B512F8" w:rsidRDefault="00885558" w:rsidP="00885558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color w:val="000000" w:themeColor="text1"/>
        </w:rPr>
      </w:pPr>
      <w:r w:rsidRPr="00D2487B">
        <w:rPr>
          <w:rFonts w:ascii="Cambria" w:hAnsi="Cambria"/>
          <w:bCs/>
        </w:rPr>
        <w:t xml:space="preserve"> </w:t>
      </w:r>
      <w:r w:rsidRPr="00857EAF">
        <w:rPr>
          <w:rFonts w:ascii="Cambria" w:hAnsi="Cambria"/>
          <w:bCs/>
          <w:color w:val="000000" w:themeColor="text1"/>
        </w:rPr>
        <w:t xml:space="preserve"> (Znak postępowania:</w:t>
      </w:r>
      <w:r>
        <w:rPr>
          <w:rFonts w:ascii="Cambria" w:hAnsi="Cambria"/>
          <w:color w:val="000000" w:themeColor="text1"/>
        </w:rPr>
        <w:t xml:space="preserve"> </w:t>
      </w:r>
      <w:r w:rsidR="0006521B" w:rsidRPr="00F642BE">
        <w:rPr>
          <w:rFonts w:ascii="Cambria" w:hAnsi="Cambria"/>
          <w:b/>
          <w:bCs/>
          <w:color w:val="000000" w:themeColor="text1"/>
        </w:rPr>
        <w:t>:</w:t>
      </w:r>
      <w:r w:rsidR="0006521B" w:rsidRPr="00F642BE">
        <w:rPr>
          <w:rFonts w:ascii="Cambria" w:hAnsi="Cambria"/>
          <w:color w:val="000000" w:themeColor="text1"/>
        </w:rPr>
        <w:t xml:space="preserve"> </w:t>
      </w:r>
      <w:bookmarkStart w:id="0" w:name="_Hlk45605460"/>
      <w:r w:rsidR="0006521B" w:rsidRPr="00F642BE">
        <w:rPr>
          <w:rFonts w:ascii="Cambria" w:hAnsi="Cambria"/>
          <w:b/>
          <w:color w:val="000000" w:themeColor="text1"/>
        </w:rPr>
        <w:t>BG.271.5.2020</w:t>
      </w:r>
      <w:bookmarkEnd w:id="0"/>
      <w:r w:rsidRPr="00857EAF">
        <w:rPr>
          <w:rFonts w:ascii="Cambria" w:hAnsi="Cambria"/>
          <w:bCs/>
          <w:color w:val="000000" w:themeColor="text1"/>
        </w:rPr>
        <w:t>)</w:t>
      </w:r>
    </w:p>
    <w:p w14:paraId="70ADBE5B" w14:textId="77777777" w:rsidR="00885558" w:rsidRDefault="00885558" w:rsidP="00885558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p w14:paraId="546CA7C3" w14:textId="77777777" w:rsidR="00885558" w:rsidRDefault="00885558" w:rsidP="00885558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tbl>
      <w:tblPr>
        <w:tblW w:w="8792" w:type="dxa"/>
        <w:tblInd w:w="279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7"/>
        <w:gridCol w:w="3685"/>
      </w:tblGrid>
      <w:tr w:rsidR="00885558" w:rsidRPr="00166820" w14:paraId="331207BF" w14:textId="77777777" w:rsidTr="00F77E54">
        <w:trPr>
          <w:trHeight w:val="442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76CC3AC" w14:textId="77777777" w:rsidR="00885558" w:rsidRPr="007B01AE" w:rsidRDefault="00885558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Dane techniczne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29B8389" w14:textId="77777777" w:rsidR="00885558" w:rsidRPr="007B01AE" w:rsidRDefault="00885558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Parametry wymagane</w:t>
            </w:r>
          </w:p>
        </w:tc>
      </w:tr>
      <w:tr w:rsidR="00885558" w:rsidRPr="00166820" w14:paraId="328C3F9B" w14:textId="77777777" w:rsidTr="00F77E54">
        <w:trPr>
          <w:trHeight w:val="193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CD8CE" w14:textId="77777777" w:rsidR="00885558" w:rsidRPr="009E365C" w:rsidRDefault="00BF268D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9E365C">
              <w:rPr>
                <w:rFonts w:ascii="Cambria" w:hAnsi="Cambria" w:cstheme="minorHAnsi"/>
                <w:sz w:val="22"/>
                <w:szCs w:val="22"/>
              </w:rPr>
              <w:t>Tryb ogrzewania: E4 / temperatura dolna (woda): 30/35*C. wydajność zgodnie z NF EF 15897-1</w:t>
            </w:r>
          </w:p>
          <w:p w14:paraId="55BFF038" w14:textId="2BD35748" w:rsidR="00BF268D" w:rsidRPr="009E365C" w:rsidRDefault="00BF268D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9E365C">
              <w:rPr>
                <w:rFonts w:ascii="Cambria" w:hAnsi="Cambria" w:cstheme="minorHAnsi"/>
                <w:sz w:val="22"/>
                <w:szCs w:val="22"/>
              </w:rPr>
              <w:t>Współczynnik Efektywności COP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F7946" w14:textId="7F706EB9" w:rsidR="00885558" w:rsidRPr="007B01AE" w:rsidRDefault="00BF268D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Min. 4,50</w:t>
            </w:r>
          </w:p>
        </w:tc>
      </w:tr>
      <w:tr w:rsidR="00885558" w:rsidRPr="00166820" w14:paraId="59FEAEAE" w14:textId="77777777" w:rsidTr="00F77E54">
        <w:trPr>
          <w:trHeight w:val="285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FA98" w14:textId="4116CDB7" w:rsidR="00885558" w:rsidRPr="009E365C" w:rsidRDefault="00BF268D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9E365C">
              <w:rPr>
                <w:rFonts w:ascii="Cambria" w:hAnsi="Cambria" w:cstheme="minorHAnsi"/>
                <w:sz w:val="22"/>
                <w:szCs w:val="22"/>
              </w:rPr>
              <w:t xml:space="preserve">Poziom mocy akustycznej </w:t>
            </w:r>
            <w:proofErr w:type="spellStart"/>
            <w:r w:rsidRPr="009E365C">
              <w:rPr>
                <w:rFonts w:ascii="Cambria" w:hAnsi="Cambria" w:cstheme="minorHAnsi"/>
                <w:sz w:val="22"/>
                <w:szCs w:val="22"/>
              </w:rPr>
              <w:t>Lw</w:t>
            </w:r>
            <w:proofErr w:type="spellEnd"/>
            <w:r w:rsidRPr="009E365C">
              <w:rPr>
                <w:rFonts w:ascii="Cambria" w:hAnsi="Cambria" w:cstheme="minorHAnsi"/>
                <w:sz w:val="22"/>
                <w:szCs w:val="22"/>
              </w:rPr>
              <w:t xml:space="preserve"> (A)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A7888" w14:textId="5F3A5541" w:rsidR="00885558" w:rsidRPr="007B01AE" w:rsidRDefault="00BF268D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 xml:space="preserve">Max 53 </w:t>
            </w:r>
            <w:proofErr w:type="spellStart"/>
            <w:r>
              <w:rPr>
                <w:rFonts w:ascii="Cambria" w:hAnsi="Cambria" w:cstheme="minorHAnsi"/>
                <w:sz w:val="22"/>
                <w:szCs w:val="22"/>
              </w:rPr>
              <w:t>dB</w:t>
            </w:r>
            <w:proofErr w:type="spellEnd"/>
            <w:r w:rsidR="000334B9">
              <w:rPr>
                <w:rFonts w:ascii="Cambria" w:hAnsi="Cambria" w:cstheme="minorHAnsi"/>
                <w:sz w:val="22"/>
                <w:szCs w:val="22"/>
              </w:rPr>
              <w:t xml:space="preserve"> (A)</w:t>
            </w:r>
          </w:p>
        </w:tc>
      </w:tr>
      <w:tr w:rsidR="00885558" w:rsidRPr="00166820" w14:paraId="74A4B0E1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028AC" w14:textId="4045537B" w:rsidR="00885558" w:rsidRPr="009E365C" w:rsidRDefault="000334B9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9E365C">
              <w:rPr>
                <w:rFonts w:ascii="Cambria" w:hAnsi="Cambria" w:cstheme="minorHAnsi"/>
                <w:bCs/>
                <w:sz w:val="22"/>
                <w:szCs w:val="22"/>
              </w:rPr>
              <w:t>Sezonowa efektywność energetyczna ogrzewania pomieszczeń w warunkach średnich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511B2" w14:textId="22465D48" w:rsidR="00885558" w:rsidRPr="000334B9" w:rsidRDefault="000334B9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16"/>
                <w:szCs w:val="16"/>
              </w:rPr>
            </w:pPr>
            <w:proofErr w:type="spellStart"/>
            <w:r>
              <w:rPr>
                <w:rFonts w:ascii="Cambria" w:hAnsi="Cambria" w:cstheme="minorHAnsi"/>
                <w:sz w:val="22"/>
                <w:szCs w:val="22"/>
              </w:rPr>
              <w:t>N</w:t>
            </w:r>
            <w:r>
              <w:rPr>
                <w:rFonts w:ascii="Cambria" w:hAnsi="Cambria" w:cstheme="minorHAnsi"/>
                <w:sz w:val="16"/>
                <w:szCs w:val="16"/>
              </w:rPr>
              <w:t>s</w:t>
            </w:r>
            <w:proofErr w:type="spellEnd"/>
            <w:r>
              <w:rPr>
                <w:rFonts w:ascii="Cambria" w:hAnsi="Cambria" w:cstheme="minorHAnsi"/>
                <w:sz w:val="16"/>
                <w:szCs w:val="16"/>
              </w:rPr>
              <w:t xml:space="preserve"> min = 145%</w:t>
            </w:r>
          </w:p>
        </w:tc>
      </w:tr>
      <w:tr w:rsidR="00885558" w:rsidRPr="00166820" w14:paraId="55886DF8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920F" w14:textId="51E3CF14" w:rsidR="00885558" w:rsidRPr="009E365C" w:rsidRDefault="00740492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9E365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 przypadku zastosowania wymiennika poziomego powierzchnia kolektora poziomego stosunek powierzchni kolektora poziomego do mocy pompy ciepła nie większy niż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A400F" w14:textId="618DD682" w:rsidR="00885558" w:rsidRPr="007B01AE" w:rsidRDefault="00740492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Max.: 1kW = 2</w:t>
            </w:r>
            <w:r w:rsidR="009E365C">
              <w:rPr>
                <w:rFonts w:ascii="Cambria" w:hAnsi="Cambria" w:cstheme="minorHAnsi"/>
                <w:sz w:val="22"/>
                <w:szCs w:val="22"/>
              </w:rPr>
              <w:t>0</w:t>
            </w:r>
            <w:r>
              <w:rPr>
                <w:rFonts w:ascii="Cambria" w:hAnsi="Cambria" w:cstheme="minorHAnsi"/>
                <w:sz w:val="22"/>
                <w:szCs w:val="22"/>
              </w:rPr>
              <w:t xml:space="preserve"> m2</w:t>
            </w:r>
          </w:p>
        </w:tc>
      </w:tr>
      <w:tr w:rsidR="00885558" w:rsidRPr="00166820" w14:paraId="25DD4216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F99DC" w14:textId="59F1B556" w:rsidR="00885558" w:rsidRPr="007B01AE" w:rsidRDefault="00885558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E73CD" w14:textId="77777777" w:rsidR="00885558" w:rsidRPr="007B01AE" w:rsidRDefault="00885558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</w:p>
        </w:tc>
      </w:tr>
    </w:tbl>
    <w:p w14:paraId="73FFE742" w14:textId="77777777" w:rsidR="00885558" w:rsidRPr="00BC09FF" w:rsidRDefault="00885558" w:rsidP="0088555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i/>
          <w:sz w:val="10"/>
          <w:szCs w:val="10"/>
        </w:rPr>
      </w:pPr>
    </w:p>
    <w:p w14:paraId="333205CD" w14:textId="77777777" w:rsidR="007B01AE" w:rsidRPr="00BC09FF" w:rsidRDefault="007B01AE" w:rsidP="00E35647">
      <w:pPr>
        <w:ind w:left="3538"/>
        <w:jc w:val="center"/>
        <w:rPr>
          <w:rFonts w:ascii="Cambria" w:hAnsi="Cambria"/>
          <w:i/>
          <w:sz w:val="10"/>
          <w:szCs w:val="10"/>
        </w:rPr>
      </w:pPr>
      <w:bookmarkStart w:id="1" w:name="_GoBack"/>
      <w:bookmarkEnd w:id="1"/>
    </w:p>
    <w:sectPr w:rsidR="007B01AE" w:rsidRPr="00BC09FF" w:rsidSect="00D2487B">
      <w:headerReference w:type="default" r:id="rId8"/>
      <w:footerReference w:type="default" r:id="rId9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957D23" w14:textId="77777777" w:rsidR="00CF7518" w:rsidRDefault="00CF7518" w:rsidP="00AF0EDA">
      <w:r>
        <w:separator/>
      </w:r>
    </w:p>
  </w:endnote>
  <w:endnote w:type="continuationSeparator" w:id="0">
    <w:p w14:paraId="05686531" w14:textId="77777777" w:rsidR="00CF7518" w:rsidRDefault="00CF751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DEF74" w14:textId="2CA17265" w:rsidR="00B213F1" w:rsidRPr="00EF7194" w:rsidRDefault="00B213F1" w:rsidP="00E35647">
    <w:pPr>
      <w:pStyle w:val="Stopka"/>
      <w:rPr>
        <w:rFonts w:ascii="Cambria" w:hAnsi="Cambria"/>
        <w:b/>
        <w:bdr w:val="single" w:sz="4" w:space="0" w:color="auto"/>
        <w:lang w:val="pl-PL"/>
      </w:rPr>
    </w:pPr>
    <w:r w:rsidRPr="00BA303A">
      <w:rPr>
        <w:rFonts w:ascii="Cambria" w:hAnsi="Cambria"/>
        <w:bdr w:val="single" w:sz="4" w:space="0" w:color="auto"/>
      </w:rPr>
      <w:tab/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7C1B51">
      <w:rPr>
        <w:rFonts w:ascii="Cambria" w:hAnsi="Cambria"/>
        <w:b/>
        <w:noProof/>
        <w:bdr w:val="single" w:sz="4" w:space="0" w:color="auto"/>
      </w:rPr>
      <w:t>1</w:t>
    </w:r>
    <w:r w:rsidRPr="00BA303A">
      <w:rPr>
        <w:rFonts w:ascii="Cambria" w:hAnsi="Cambria"/>
        <w:bdr w:val="single" w:sz="4" w:space="0" w:color="auto"/>
      </w:rPr>
      <w:t xml:space="preserve"> z </w:t>
    </w:r>
    <w:r w:rsidR="00EF7194">
      <w:rPr>
        <w:rFonts w:ascii="Cambria" w:hAnsi="Cambria"/>
        <w:bdr w:val="single" w:sz="4" w:space="0" w:color="auto"/>
        <w:lang w:val="pl-PL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BE134" w14:textId="77777777" w:rsidR="00CF7518" w:rsidRDefault="00CF7518" w:rsidP="00AF0EDA">
      <w:r>
        <w:separator/>
      </w:r>
    </w:p>
  </w:footnote>
  <w:footnote w:type="continuationSeparator" w:id="0">
    <w:p w14:paraId="5418EB38" w14:textId="77777777" w:rsidR="00CF7518" w:rsidRDefault="00CF7518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F89FF" w14:textId="77777777" w:rsidR="00885558" w:rsidRDefault="00885558" w:rsidP="00885558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  <w:lang w:val="pl-PL" w:eastAsia="pl-PL"/>
      </w:rPr>
      <w:drawing>
        <wp:inline distT="0" distB="0" distL="0" distR="0" wp14:anchorId="4EF4F5F2" wp14:editId="268C1F5B">
          <wp:extent cx="5760720" cy="5473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3ADE475" w14:textId="77777777" w:rsidR="00885558" w:rsidRDefault="00885558" w:rsidP="00885558">
    <w:pPr>
      <w:pStyle w:val="Nagwek"/>
    </w:pPr>
  </w:p>
  <w:p w14:paraId="71226120" w14:textId="77777777" w:rsidR="00885558" w:rsidRPr="004614FF" w:rsidRDefault="00885558" w:rsidP="00885558">
    <w:pPr>
      <w:pStyle w:val="Nagwek"/>
      <w:rPr>
        <w:sz w:val="10"/>
        <w:szCs w:val="10"/>
      </w:rPr>
    </w:pPr>
  </w:p>
  <w:p w14:paraId="5A76B3C9" w14:textId="77777777" w:rsidR="00550E4F" w:rsidRPr="00885558" w:rsidRDefault="00550E4F" w:rsidP="008855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C777E"/>
    <w:multiLevelType w:val="hybridMultilevel"/>
    <w:tmpl w:val="C9AE8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3" w15:restartNumberingAfterBreak="0">
    <w:nsid w:val="741F0A34"/>
    <w:multiLevelType w:val="hybridMultilevel"/>
    <w:tmpl w:val="C714E4FC"/>
    <w:lvl w:ilvl="0" w:tplc="1E08A24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3184B"/>
    <w:rsid w:val="000334B9"/>
    <w:rsid w:val="000610AE"/>
    <w:rsid w:val="00064D12"/>
    <w:rsid w:val="0006521B"/>
    <w:rsid w:val="00072CF4"/>
    <w:rsid w:val="0007472A"/>
    <w:rsid w:val="00080844"/>
    <w:rsid w:val="00086889"/>
    <w:rsid w:val="00090864"/>
    <w:rsid w:val="000A1E54"/>
    <w:rsid w:val="000B3450"/>
    <w:rsid w:val="000B6018"/>
    <w:rsid w:val="000B778B"/>
    <w:rsid w:val="000C6948"/>
    <w:rsid w:val="000C7FEC"/>
    <w:rsid w:val="000E6E2E"/>
    <w:rsid w:val="00105C3D"/>
    <w:rsid w:val="00107FA3"/>
    <w:rsid w:val="0011010E"/>
    <w:rsid w:val="00125931"/>
    <w:rsid w:val="00141C70"/>
    <w:rsid w:val="001468FC"/>
    <w:rsid w:val="00155456"/>
    <w:rsid w:val="001775DB"/>
    <w:rsid w:val="001922A0"/>
    <w:rsid w:val="001A262D"/>
    <w:rsid w:val="001A4844"/>
    <w:rsid w:val="001B4F7E"/>
    <w:rsid w:val="001D472B"/>
    <w:rsid w:val="001E0508"/>
    <w:rsid w:val="001E2B63"/>
    <w:rsid w:val="00213FE8"/>
    <w:rsid w:val="002152B1"/>
    <w:rsid w:val="00227546"/>
    <w:rsid w:val="0023534F"/>
    <w:rsid w:val="00242EA9"/>
    <w:rsid w:val="002479BA"/>
    <w:rsid w:val="00250851"/>
    <w:rsid w:val="00253F70"/>
    <w:rsid w:val="00270B52"/>
    <w:rsid w:val="00275872"/>
    <w:rsid w:val="0028339E"/>
    <w:rsid w:val="002845AD"/>
    <w:rsid w:val="00293FE5"/>
    <w:rsid w:val="00297CDE"/>
    <w:rsid w:val="002B7119"/>
    <w:rsid w:val="002E36B2"/>
    <w:rsid w:val="00302234"/>
    <w:rsid w:val="00312293"/>
    <w:rsid w:val="00312EAA"/>
    <w:rsid w:val="00315D0A"/>
    <w:rsid w:val="00317BF5"/>
    <w:rsid w:val="00346B60"/>
    <w:rsid w:val="00347FBB"/>
    <w:rsid w:val="003546C7"/>
    <w:rsid w:val="00356A84"/>
    <w:rsid w:val="00363CF8"/>
    <w:rsid w:val="00371E49"/>
    <w:rsid w:val="003749A6"/>
    <w:rsid w:val="00374A66"/>
    <w:rsid w:val="00377AC9"/>
    <w:rsid w:val="003844E3"/>
    <w:rsid w:val="00387DA9"/>
    <w:rsid w:val="00394485"/>
    <w:rsid w:val="003A4C88"/>
    <w:rsid w:val="003C2CCC"/>
    <w:rsid w:val="003D639F"/>
    <w:rsid w:val="003F59A6"/>
    <w:rsid w:val="0041128E"/>
    <w:rsid w:val="004130BE"/>
    <w:rsid w:val="00417B54"/>
    <w:rsid w:val="004230DC"/>
    <w:rsid w:val="004246B4"/>
    <w:rsid w:val="00424FA8"/>
    <w:rsid w:val="0044407E"/>
    <w:rsid w:val="00464FD6"/>
    <w:rsid w:val="00473446"/>
    <w:rsid w:val="0047395F"/>
    <w:rsid w:val="00486A47"/>
    <w:rsid w:val="004942CA"/>
    <w:rsid w:val="004A2AA7"/>
    <w:rsid w:val="004B1506"/>
    <w:rsid w:val="004B6CD3"/>
    <w:rsid w:val="004B6E83"/>
    <w:rsid w:val="004C57DC"/>
    <w:rsid w:val="004D650A"/>
    <w:rsid w:val="004E75E2"/>
    <w:rsid w:val="004F2C74"/>
    <w:rsid w:val="004F2EDC"/>
    <w:rsid w:val="00507841"/>
    <w:rsid w:val="00517315"/>
    <w:rsid w:val="00536555"/>
    <w:rsid w:val="00546198"/>
    <w:rsid w:val="00550E4F"/>
    <w:rsid w:val="005747CE"/>
    <w:rsid w:val="00577433"/>
    <w:rsid w:val="005A0448"/>
    <w:rsid w:val="005A04FC"/>
    <w:rsid w:val="005A403C"/>
    <w:rsid w:val="005A79F8"/>
    <w:rsid w:val="005B7BD7"/>
    <w:rsid w:val="005D1C9C"/>
    <w:rsid w:val="005D55B4"/>
    <w:rsid w:val="005F32D6"/>
    <w:rsid w:val="0060712D"/>
    <w:rsid w:val="0061212B"/>
    <w:rsid w:val="00624C79"/>
    <w:rsid w:val="0063212C"/>
    <w:rsid w:val="006369D7"/>
    <w:rsid w:val="00645279"/>
    <w:rsid w:val="00661A33"/>
    <w:rsid w:val="006A758D"/>
    <w:rsid w:val="006C2ED3"/>
    <w:rsid w:val="006D0D4E"/>
    <w:rsid w:val="006D2BD0"/>
    <w:rsid w:val="006E13F5"/>
    <w:rsid w:val="006F19A4"/>
    <w:rsid w:val="007001B2"/>
    <w:rsid w:val="007061F3"/>
    <w:rsid w:val="007135C4"/>
    <w:rsid w:val="00725B18"/>
    <w:rsid w:val="00740492"/>
    <w:rsid w:val="00763C65"/>
    <w:rsid w:val="00775BF9"/>
    <w:rsid w:val="007823F7"/>
    <w:rsid w:val="00785107"/>
    <w:rsid w:val="007A4108"/>
    <w:rsid w:val="007A4534"/>
    <w:rsid w:val="007A7767"/>
    <w:rsid w:val="007B01AE"/>
    <w:rsid w:val="007B2215"/>
    <w:rsid w:val="007B290B"/>
    <w:rsid w:val="007B6477"/>
    <w:rsid w:val="007C1B51"/>
    <w:rsid w:val="007D6480"/>
    <w:rsid w:val="007F4157"/>
    <w:rsid w:val="007F7355"/>
    <w:rsid w:val="007F7B34"/>
    <w:rsid w:val="008059C3"/>
    <w:rsid w:val="00811679"/>
    <w:rsid w:val="00815CFC"/>
    <w:rsid w:val="00834556"/>
    <w:rsid w:val="00850168"/>
    <w:rsid w:val="008612A3"/>
    <w:rsid w:val="0087508D"/>
    <w:rsid w:val="00877022"/>
    <w:rsid w:val="00885558"/>
    <w:rsid w:val="008B0A00"/>
    <w:rsid w:val="008B70D7"/>
    <w:rsid w:val="008C63AC"/>
    <w:rsid w:val="008D25E8"/>
    <w:rsid w:val="008E320F"/>
    <w:rsid w:val="008F0BBE"/>
    <w:rsid w:val="00903642"/>
    <w:rsid w:val="00923BFD"/>
    <w:rsid w:val="0093003A"/>
    <w:rsid w:val="00931D69"/>
    <w:rsid w:val="00964E6F"/>
    <w:rsid w:val="00974E70"/>
    <w:rsid w:val="00987D3E"/>
    <w:rsid w:val="00987D6F"/>
    <w:rsid w:val="00992596"/>
    <w:rsid w:val="009943B6"/>
    <w:rsid w:val="009B3C5E"/>
    <w:rsid w:val="009B6774"/>
    <w:rsid w:val="009C0216"/>
    <w:rsid w:val="009C7159"/>
    <w:rsid w:val="009E365C"/>
    <w:rsid w:val="009E5D70"/>
    <w:rsid w:val="009E65E3"/>
    <w:rsid w:val="009F7BE2"/>
    <w:rsid w:val="00A22517"/>
    <w:rsid w:val="00A32E18"/>
    <w:rsid w:val="00A334AE"/>
    <w:rsid w:val="00A51210"/>
    <w:rsid w:val="00A6176C"/>
    <w:rsid w:val="00A64CDB"/>
    <w:rsid w:val="00A66B80"/>
    <w:rsid w:val="00A74FFF"/>
    <w:rsid w:val="00A95664"/>
    <w:rsid w:val="00AA1E6A"/>
    <w:rsid w:val="00AA40FE"/>
    <w:rsid w:val="00AA528A"/>
    <w:rsid w:val="00AB68B0"/>
    <w:rsid w:val="00AB7EB5"/>
    <w:rsid w:val="00AD1300"/>
    <w:rsid w:val="00AE06B8"/>
    <w:rsid w:val="00AF0EDA"/>
    <w:rsid w:val="00AF3D72"/>
    <w:rsid w:val="00AF71AE"/>
    <w:rsid w:val="00B05662"/>
    <w:rsid w:val="00B07F4A"/>
    <w:rsid w:val="00B213F1"/>
    <w:rsid w:val="00B34D20"/>
    <w:rsid w:val="00B37F12"/>
    <w:rsid w:val="00B4613F"/>
    <w:rsid w:val="00B53B58"/>
    <w:rsid w:val="00B55A85"/>
    <w:rsid w:val="00B718F7"/>
    <w:rsid w:val="00B91C0E"/>
    <w:rsid w:val="00B9649B"/>
    <w:rsid w:val="00BA303A"/>
    <w:rsid w:val="00BA46F4"/>
    <w:rsid w:val="00BB5FE0"/>
    <w:rsid w:val="00BB7F20"/>
    <w:rsid w:val="00BC09FF"/>
    <w:rsid w:val="00BE14B2"/>
    <w:rsid w:val="00BE1AD6"/>
    <w:rsid w:val="00BF0417"/>
    <w:rsid w:val="00BF268D"/>
    <w:rsid w:val="00C34F2A"/>
    <w:rsid w:val="00C35F03"/>
    <w:rsid w:val="00C641B3"/>
    <w:rsid w:val="00C7765E"/>
    <w:rsid w:val="00C83BEA"/>
    <w:rsid w:val="00C967D6"/>
    <w:rsid w:val="00CA131D"/>
    <w:rsid w:val="00CA667E"/>
    <w:rsid w:val="00CA6EE6"/>
    <w:rsid w:val="00CB4CDB"/>
    <w:rsid w:val="00CB4DA9"/>
    <w:rsid w:val="00CC0D14"/>
    <w:rsid w:val="00CC17B4"/>
    <w:rsid w:val="00CF7518"/>
    <w:rsid w:val="00D05B30"/>
    <w:rsid w:val="00D15F8E"/>
    <w:rsid w:val="00D2487B"/>
    <w:rsid w:val="00D37CCD"/>
    <w:rsid w:val="00D44D56"/>
    <w:rsid w:val="00D462E7"/>
    <w:rsid w:val="00D540C7"/>
    <w:rsid w:val="00D66258"/>
    <w:rsid w:val="00D72C64"/>
    <w:rsid w:val="00D737B2"/>
    <w:rsid w:val="00D778CF"/>
    <w:rsid w:val="00D820E7"/>
    <w:rsid w:val="00D842F4"/>
    <w:rsid w:val="00D93406"/>
    <w:rsid w:val="00D938B4"/>
    <w:rsid w:val="00DB0C13"/>
    <w:rsid w:val="00DB2D3C"/>
    <w:rsid w:val="00DC0050"/>
    <w:rsid w:val="00DC134F"/>
    <w:rsid w:val="00DF0BDF"/>
    <w:rsid w:val="00E05CF2"/>
    <w:rsid w:val="00E144A3"/>
    <w:rsid w:val="00E213DC"/>
    <w:rsid w:val="00E240B6"/>
    <w:rsid w:val="00E2465D"/>
    <w:rsid w:val="00E35647"/>
    <w:rsid w:val="00E45B52"/>
    <w:rsid w:val="00E50C28"/>
    <w:rsid w:val="00E52D6A"/>
    <w:rsid w:val="00E711F0"/>
    <w:rsid w:val="00E7403C"/>
    <w:rsid w:val="00E772D6"/>
    <w:rsid w:val="00E8187A"/>
    <w:rsid w:val="00EA50A5"/>
    <w:rsid w:val="00EB341A"/>
    <w:rsid w:val="00ED4D34"/>
    <w:rsid w:val="00ED6B5E"/>
    <w:rsid w:val="00EF7194"/>
    <w:rsid w:val="00F06177"/>
    <w:rsid w:val="00F15A8B"/>
    <w:rsid w:val="00F177D6"/>
    <w:rsid w:val="00F17E26"/>
    <w:rsid w:val="00F2654D"/>
    <w:rsid w:val="00F3173B"/>
    <w:rsid w:val="00F5217B"/>
    <w:rsid w:val="00F53D21"/>
    <w:rsid w:val="00F55745"/>
    <w:rsid w:val="00F62A7F"/>
    <w:rsid w:val="00F71008"/>
    <w:rsid w:val="00F72034"/>
    <w:rsid w:val="00F81087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ACDA5E"/>
  <w15:chartTrackingRefBased/>
  <w15:docId w15:val="{C633B343-94F4-4573-97B1-08ED2FC3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edniasiatka21">
    <w:name w:val="Średnia siatka 21"/>
    <w:link w:val="redniasiatka2Znak1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customStyle="1" w:styleId="Kolorowalistaakcent11">
    <w:name w:val="Kolorowa lista — akcent 11"/>
    <w:aliases w:val="L1,Numerowanie,Akapit z listą5,T_SZ_List Paragraph,normalny tekst,Akapit z listą BS,CW_Lista,Colorful List Accent 1,List Paragraph,Akapit z listą4,Akapit z listą1,Średnia siatka 1 — akcent 21,sw tekst"/>
    <w:basedOn w:val="Normalny"/>
    <w:link w:val="Kolorowalistaakcent1Znak"/>
    <w:uiPriority w:val="34"/>
    <w:qFormat/>
    <w:rsid w:val="0023534F"/>
    <w:pPr>
      <w:ind w:left="720"/>
      <w:contextualSpacing/>
    </w:pPr>
    <w:rPr>
      <w:sz w:val="20"/>
      <w:szCs w:val="20"/>
      <w:lang w:val="x-none" w:eastAsia="x-none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Kolorowa lista — akcent 11 Znak,Akapit z listą BS Znak,CW_Lista Znak,Colorful List Accent 1 Znak,List Paragraph Znak,sw tekst Znak"/>
    <w:link w:val="Kolorowalistaakcent11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  <w:sz w:val="20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redniasiatka2Znak1">
    <w:name w:val="Średnia siatka 2 Znak1"/>
    <w:link w:val="redniasiatka21"/>
    <w:uiPriority w:val="99"/>
    <w:locked/>
    <w:rsid w:val="0023534F"/>
    <w:rPr>
      <w:rFonts w:ascii="Times New Roman" w:hAnsi="Times New Roman"/>
      <w:color w:val="000000"/>
      <w:sz w:val="22"/>
      <w:lang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72CF4"/>
    <w:rPr>
      <w:b/>
      <w:bCs/>
      <w:lang w:eastAsia="en-US"/>
    </w:rPr>
  </w:style>
  <w:style w:type="character" w:customStyle="1" w:styleId="redniasiatka2Znak">
    <w:name w:val="Średnia siatka 2 Znak"/>
    <w:link w:val="redniecieniowanie1akcent1"/>
    <w:uiPriority w:val="99"/>
    <w:locked/>
    <w:rsid w:val="00645279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ecieniowanie1akcent1">
    <w:name w:val="Medium Shading 1 Accent 1"/>
    <w:basedOn w:val="Standardowy"/>
    <w:link w:val="redniasiatka2Znak"/>
    <w:uiPriority w:val="99"/>
    <w:semiHidden/>
    <w:unhideWhenUsed/>
    <w:rsid w:val="00645279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redniecieniowanie1akcent1Znak">
    <w:name w:val="Średnie cieniowanie 1 — akcent 1 Znak"/>
    <w:link w:val="redniasiatka2akcent1"/>
    <w:uiPriority w:val="99"/>
    <w:locked/>
    <w:rsid w:val="00AF3D72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asiatka2akcent1">
    <w:name w:val="Medium Grid 2 Accent 1"/>
    <w:basedOn w:val="Standardowy"/>
    <w:link w:val="redniecieniowanie1akcent1Znak"/>
    <w:uiPriority w:val="99"/>
    <w:semiHidden/>
    <w:unhideWhenUsed/>
    <w:rsid w:val="00AF3D72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abela-Siatka">
    <w:name w:val="Table Grid"/>
    <w:basedOn w:val="Standardowy"/>
    <w:locked/>
    <w:rsid w:val="00A32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C641B3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C641B3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84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58A8952-E853-4565-9EA1-F3E52AFB9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>Microsoft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subject/>
  <dc:creator>Robert Słowikowski</dc:creator>
  <cp:keywords/>
  <cp:lastModifiedBy>Jacek Trelka</cp:lastModifiedBy>
  <cp:revision>7</cp:revision>
  <cp:lastPrinted>2019-02-01T08:41:00Z</cp:lastPrinted>
  <dcterms:created xsi:type="dcterms:W3CDTF">2020-07-16T13:55:00Z</dcterms:created>
  <dcterms:modified xsi:type="dcterms:W3CDTF">2020-07-22T09:52:00Z</dcterms:modified>
</cp:coreProperties>
</file>