
<file path=[Content_Types].xml><?xml version="1.0" encoding="utf-8"?>
<Types xmlns="http://schemas.openxmlformats.org/package/2006/content-types">
  <Default Extension="xml" ContentType="application/xml"/>
  <Default Extension="tiff" ContentType="image/tiff"/>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C67A51" w14:textId="43E481DC" w:rsidR="00D660B7" w:rsidRDefault="002C7255" w:rsidP="00491A9F">
      <w:pPr>
        <w:spacing w:line="276" w:lineRule="auto"/>
        <w:jc w:val="center"/>
        <w:outlineLvl w:val="0"/>
        <w:rPr>
          <w:rFonts w:ascii="Cambria" w:hAnsi="Cambria"/>
          <w:b/>
          <w:bCs/>
        </w:rPr>
      </w:pPr>
      <w:r>
        <w:rPr>
          <w:rFonts w:ascii="Cambria" w:hAnsi="Cambria"/>
          <w:b/>
          <w:bCs/>
        </w:rPr>
        <w:t>Załącznik Nr 2.</w:t>
      </w:r>
      <w:r w:rsidR="007721F4">
        <w:rPr>
          <w:rFonts w:ascii="Cambria" w:hAnsi="Cambria"/>
          <w:b/>
          <w:bCs/>
        </w:rPr>
        <w:t>2</w:t>
      </w:r>
      <w:r>
        <w:rPr>
          <w:rFonts w:ascii="Cambria" w:hAnsi="Cambria"/>
          <w:b/>
          <w:bCs/>
        </w:rPr>
        <w:t xml:space="preserve"> do SIWZ</w:t>
      </w:r>
    </w:p>
    <w:p w14:paraId="4B4F42FA" w14:textId="77777777" w:rsidR="00D660B7" w:rsidRDefault="002C7255" w:rsidP="00491A9F">
      <w:pPr>
        <w:pStyle w:val="Tekstpodstawowy"/>
        <w:pBdr>
          <w:bottom w:val="single" w:sz="4" w:space="1" w:color="000000"/>
        </w:pBdr>
        <w:spacing w:line="276" w:lineRule="auto"/>
        <w:jc w:val="center"/>
        <w:outlineLvl w:val="0"/>
        <w:rPr>
          <w:rFonts w:ascii="Cambria" w:hAnsi="Cambria"/>
          <w:b w:val="0"/>
          <w:bCs w:val="0"/>
          <w:sz w:val="24"/>
          <w:szCs w:val="24"/>
        </w:rPr>
      </w:pPr>
      <w:r>
        <w:rPr>
          <w:rFonts w:ascii="Cambria" w:hAnsi="Cambria" w:cs="Times New Roman"/>
          <w:sz w:val="24"/>
          <w:szCs w:val="24"/>
        </w:rPr>
        <w:t>Projekt umowy</w:t>
      </w:r>
    </w:p>
    <w:p w14:paraId="6C52BA09" w14:textId="26C4CF91" w:rsidR="00AD7F21" w:rsidRDefault="00AD7F21" w:rsidP="00AD7F21">
      <w:pPr>
        <w:tabs>
          <w:tab w:val="left" w:pos="567"/>
        </w:tabs>
        <w:spacing w:line="276" w:lineRule="auto"/>
        <w:contextualSpacing/>
        <w:jc w:val="center"/>
        <w:outlineLvl w:val="0"/>
        <w:rPr>
          <w:rFonts w:ascii="Cambria" w:hAnsi="Cambria"/>
          <w:b/>
          <w:bCs/>
          <w:color w:val="000000" w:themeColor="text1"/>
        </w:rPr>
      </w:pPr>
      <w:r>
        <w:rPr>
          <w:rFonts w:ascii="Cambria" w:hAnsi="Cambria"/>
          <w:bCs/>
        </w:rPr>
        <w:t>(Zna</w:t>
      </w:r>
      <w:r>
        <w:rPr>
          <w:rFonts w:ascii="Cambria" w:hAnsi="Cambria"/>
          <w:bCs/>
          <w:color w:val="000000" w:themeColor="text1"/>
        </w:rPr>
        <w:t>k postępowania:</w:t>
      </w:r>
      <w:r>
        <w:rPr>
          <w:rFonts w:ascii="Cambria" w:hAnsi="Cambria"/>
          <w:b/>
          <w:bCs/>
          <w:color w:val="000000" w:themeColor="text1"/>
        </w:rPr>
        <w:t xml:space="preserve"> </w:t>
      </w:r>
      <w:r w:rsidR="00E9481A" w:rsidRPr="00941A5C">
        <w:rPr>
          <w:rFonts w:ascii="Cambria" w:hAnsi="Cambria"/>
          <w:b/>
          <w:color w:val="000000" w:themeColor="text1"/>
        </w:rPr>
        <w:t>BG.271.</w:t>
      </w:r>
      <w:r w:rsidR="00E92461">
        <w:rPr>
          <w:rFonts w:ascii="Cambria" w:hAnsi="Cambria"/>
          <w:b/>
          <w:color w:val="000000" w:themeColor="text1"/>
        </w:rPr>
        <w:t>13</w:t>
      </w:r>
      <w:r w:rsidR="00E9481A" w:rsidRPr="00941A5C">
        <w:rPr>
          <w:rFonts w:ascii="Cambria" w:hAnsi="Cambria"/>
          <w:b/>
          <w:color w:val="000000" w:themeColor="text1"/>
        </w:rPr>
        <w:t>.2020</w:t>
      </w:r>
      <w:r>
        <w:rPr>
          <w:rFonts w:ascii="Cambria" w:hAnsi="Cambria"/>
          <w:bCs/>
          <w:color w:val="000000" w:themeColor="text1"/>
          <w:shd w:val="clear" w:color="auto" w:fill="FFFFFF"/>
        </w:rPr>
        <w:t>)</w:t>
      </w:r>
    </w:p>
    <w:p w14:paraId="3CB7ECD2" w14:textId="77777777" w:rsidR="00AD7F21" w:rsidRDefault="00AD7F21" w:rsidP="00AD7F21">
      <w:pPr>
        <w:spacing w:line="276" w:lineRule="auto"/>
        <w:rPr>
          <w:rFonts w:ascii="Cambria" w:hAnsi="Cambria" w:cs="Arial"/>
          <w:iCs/>
          <w:color w:val="000000" w:themeColor="text1"/>
          <w:sz w:val="10"/>
          <w:szCs w:val="10"/>
          <w:u w:val="single"/>
        </w:rPr>
      </w:pPr>
    </w:p>
    <w:p w14:paraId="7705105F" w14:textId="77777777" w:rsidR="00AD7F21" w:rsidRDefault="00AD7F21" w:rsidP="00AD7F21">
      <w:pPr>
        <w:spacing w:line="276" w:lineRule="auto"/>
        <w:jc w:val="center"/>
        <w:rPr>
          <w:rFonts w:ascii="Cambria" w:hAnsi="Cambria"/>
          <w:b/>
          <w:color w:val="000000" w:themeColor="text1"/>
        </w:rPr>
      </w:pPr>
      <w:r>
        <w:rPr>
          <w:rFonts w:ascii="Cambria" w:hAnsi="Cambria"/>
          <w:b/>
          <w:color w:val="000000" w:themeColor="text1"/>
          <w:sz w:val="28"/>
          <w:szCs w:val="28"/>
        </w:rPr>
        <w:t xml:space="preserve">Umowa </w:t>
      </w:r>
      <w:r>
        <w:rPr>
          <w:rFonts w:ascii="Cambria" w:hAnsi="Cambria"/>
          <w:b/>
          <w:color w:val="000000" w:themeColor="text1"/>
        </w:rPr>
        <w:t>Nr ……………….</w:t>
      </w:r>
    </w:p>
    <w:p w14:paraId="185215C8" w14:textId="77777777" w:rsidR="00AD7F21" w:rsidRDefault="00AD7F21" w:rsidP="00AD7F21">
      <w:pPr>
        <w:spacing w:line="276" w:lineRule="auto"/>
        <w:jc w:val="center"/>
        <w:rPr>
          <w:rFonts w:ascii="Cambria" w:hAnsi="Cambria"/>
          <w:b/>
          <w:color w:val="000000" w:themeColor="text1"/>
          <w:sz w:val="10"/>
          <w:szCs w:val="10"/>
        </w:rPr>
      </w:pPr>
    </w:p>
    <w:p w14:paraId="201A6A82" w14:textId="77777777" w:rsidR="00AD7F21" w:rsidRDefault="00AD7F21" w:rsidP="00AD7F21">
      <w:pPr>
        <w:pStyle w:val="Default"/>
        <w:spacing w:line="276" w:lineRule="auto"/>
        <w:jc w:val="both"/>
        <w:rPr>
          <w:rFonts w:ascii="Cambria" w:hAnsi="Cambria"/>
        </w:rPr>
      </w:pPr>
      <w:r>
        <w:rPr>
          <w:rFonts w:ascii="Cambria" w:hAnsi="Cambria"/>
        </w:rPr>
        <w:t xml:space="preserve">zawarta dnia ............................... 2020 r. w ……………….., pomiędzy: </w:t>
      </w:r>
    </w:p>
    <w:p w14:paraId="3074B054" w14:textId="77777777" w:rsidR="00AD7F21" w:rsidRDefault="00AD7F21" w:rsidP="00AD7F21">
      <w:pPr>
        <w:pStyle w:val="Default"/>
        <w:spacing w:line="276" w:lineRule="auto"/>
        <w:jc w:val="both"/>
        <w:rPr>
          <w:rFonts w:ascii="Cambria" w:hAnsi="Cambria"/>
          <w:bCs/>
          <w:color w:val="000000" w:themeColor="text1"/>
        </w:rPr>
      </w:pPr>
      <w:r w:rsidRPr="00FF0C27">
        <w:rPr>
          <w:rFonts w:ascii="Cambria" w:hAnsi="Cambria"/>
          <w:b/>
          <w:bCs/>
          <w:color w:val="000000" w:themeColor="text1"/>
        </w:rPr>
        <w:t>Gmina</w:t>
      </w:r>
      <w:r>
        <w:rPr>
          <w:rFonts w:ascii="Cambria" w:hAnsi="Cambria"/>
          <w:b/>
          <w:bCs/>
          <w:color w:val="000000" w:themeColor="text1"/>
        </w:rPr>
        <w:t xml:space="preserve"> Mirów </w:t>
      </w:r>
      <w:r>
        <w:rPr>
          <w:rFonts w:ascii="Cambria" w:hAnsi="Cambria"/>
          <w:bCs/>
          <w:color w:val="000000" w:themeColor="text1"/>
        </w:rPr>
        <w:t xml:space="preserve">z siedzibą </w:t>
      </w:r>
      <w:r w:rsidRPr="008C2873">
        <w:rPr>
          <w:rFonts w:ascii="Cambria" w:hAnsi="Cambria"/>
          <w:bCs/>
          <w:color w:val="000000" w:themeColor="text1"/>
        </w:rPr>
        <w:t xml:space="preserve">Mirów Stary 27, 26-503 Mirów, </w:t>
      </w:r>
    </w:p>
    <w:p w14:paraId="079D5BB6" w14:textId="77777777" w:rsidR="00AD7F21" w:rsidRPr="008C2873" w:rsidRDefault="00AD7F21" w:rsidP="00AD7F21">
      <w:pPr>
        <w:pStyle w:val="Default"/>
        <w:spacing w:line="276" w:lineRule="auto"/>
        <w:jc w:val="both"/>
        <w:rPr>
          <w:rFonts w:ascii="Cambria" w:hAnsi="Cambria"/>
        </w:rPr>
      </w:pPr>
      <w:r w:rsidRPr="008C2873">
        <w:rPr>
          <w:rFonts w:ascii="Cambria" w:hAnsi="Cambria"/>
          <w:bCs/>
          <w:color w:val="000000" w:themeColor="text1"/>
        </w:rPr>
        <w:t>woj. mazowieckie , pow. szydłowiecki,</w:t>
      </w:r>
    </w:p>
    <w:p w14:paraId="3AD41CC0" w14:textId="77777777" w:rsidR="00AD7F21" w:rsidRDefault="00AD7F21" w:rsidP="00AD7F21">
      <w:pPr>
        <w:widowControl w:val="0"/>
        <w:spacing w:line="276" w:lineRule="auto"/>
        <w:jc w:val="both"/>
        <w:outlineLvl w:val="3"/>
        <w:rPr>
          <w:rFonts w:ascii="Cambria" w:eastAsia="SimSun" w:hAnsi="Cambria" w:cs="Arial"/>
          <w:bCs/>
          <w:color w:val="000000" w:themeColor="text1"/>
          <w:lang w:eastAsia="zh-CN"/>
        </w:rPr>
      </w:pPr>
      <w:r>
        <w:rPr>
          <w:rFonts w:ascii="Cambria" w:eastAsia="SimSun" w:hAnsi="Cambria" w:cs="Arial"/>
          <w:bCs/>
          <w:color w:val="000000" w:themeColor="text1"/>
          <w:lang w:eastAsia="zh-CN"/>
        </w:rPr>
        <w:t xml:space="preserve">NIP: 799-195-89-71, </w:t>
      </w:r>
      <w:r w:rsidRPr="00A83CBF">
        <w:rPr>
          <w:rFonts w:ascii="Cambria" w:eastAsia="SimSun" w:hAnsi="Cambria" w:cs="Arial"/>
          <w:bCs/>
          <w:color w:val="000000" w:themeColor="text1"/>
          <w:lang w:eastAsia="zh-CN"/>
        </w:rPr>
        <w:t>REGON: 670223847</w:t>
      </w:r>
    </w:p>
    <w:p w14:paraId="765FBE19" w14:textId="77777777" w:rsidR="00AD7F21" w:rsidRDefault="00AD7F21" w:rsidP="00AD7F21">
      <w:pPr>
        <w:pStyle w:val="Default"/>
        <w:spacing w:line="276" w:lineRule="auto"/>
        <w:jc w:val="both"/>
        <w:rPr>
          <w:rFonts w:ascii="Cambria" w:hAnsi="Cambria"/>
          <w:b/>
        </w:rPr>
      </w:pPr>
      <w:r>
        <w:rPr>
          <w:rFonts w:ascii="Cambria" w:hAnsi="Cambria"/>
        </w:rPr>
        <w:t xml:space="preserve">zwaną w dalszej części umowy </w:t>
      </w:r>
      <w:r>
        <w:rPr>
          <w:rFonts w:ascii="Cambria" w:hAnsi="Cambria"/>
          <w:b/>
        </w:rPr>
        <w:t>„Zamawiającym”,</w:t>
      </w:r>
    </w:p>
    <w:p w14:paraId="520CC8CE" w14:textId="77777777" w:rsidR="00AD7F21" w:rsidRDefault="00AD7F21" w:rsidP="00AD7F21">
      <w:pPr>
        <w:spacing w:line="276" w:lineRule="auto"/>
        <w:rPr>
          <w:rFonts w:ascii="Cambria" w:hAnsi="Cambria"/>
        </w:rPr>
      </w:pPr>
      <w:r>
        <w:rPr>
          <w:rFonts w:ascii="Cambria" w:hAnsi="Cambria"/>
        </w:rPr>
        <w:t xml:space="preserve">którą reprezentuje: </w:t>
      </w:r>
    </w:p>
    <w:p w14:paraId="4F806D43" w14:textId="77777777" w:rsidR="00AD7F21" w:rsidRDefault="00AD7F21" w:rsidP="00AD7F21">
      <w:pPr>
        <w:spacing w:line="276" w:lineRule="auto"/>
        <w:outlineLvl w:val="0"/>
        <w:rPr>
          <w:rFonts w:ascii="Cambria" w:hAnsi="Cambria"/>
        </w:rPr>
      </w:pPr>
      <w:r>
        <w:rPr>
          <w:rFonts w:ascii="Cambria" w:hAnsi="Cambria"/>
          <w:b/>
        </w:rPr>
        <w:t xml:space="preserve">Pan </w:t>
      </w:r>
      <w:r w:rsidRPr="008C2873">
        <w:rPr>
          <w:rFonts w:ascii="Cambria" w:hAnsi="Cambria"/>
          <w:b/>
        </w:rPr>
        <w:t xml:space="preserve">Artur Siwiorek </w:t>
      </w:r>
      <w:r>
        <w:rPr>
          <w:rFonts w:ascii="Cambria" w:hAnsi="Cambria"/>
        </w:rPr>
        <w:t>–</w:t>
      </w:r>
      <w:r>
        <w:rPr>
          <w:rFonts w:ascii="Cambria" w:hAnsi="Cambria"/>
          <w:b/>
        </w:rPr>
        <w:t xml:space="preserve"> </w:t>
      </w:r>
      <w:r>
        <w:rPr>
          <w:rFonts w:ascii="Cambria" w:hAnsi="Cambria"/>
          <w:bCs/>
        </w:rPr>
        <w:t>Wójt Gminy Mirów</w:t>
      </w:r>
    </w:p>
    <w:p w14:paraId="0CEC88CC" w14:textId="77777777" w:rsidR="00AD7F21" w:rsidRDefault="00AD7F21" w:rsidP="00AD7F21">
      <w:pPr>
        <w:spacing w:line="276" w:lineRule="auto"/>
        <w:rPr>
          <w:rFonts w:ascii="Cambria" w:hAnsi="Cambria"/>
        </w:rPr>
      </w:pPr>
      <w:r>
        <w:rPr>
          <w:rFonts w:ascii="Cambria" w:hAnsi="Cambria"/>
        </w:rPr>
        <w:t xml:space="preserve">przy kontrasygnacie Skarbnika Gminy </w:t>
      </w:r>
      <w:r>
        <w:rPr>
          <w:rFonts w:ascii="Cambria" w:hAnsi="Cambria"/>
          <w:bCs/>
        </w:rPr>
        <w:t>Mirów</w:t>
      </w:r>
      <w:r>
        <w:rPr>
          <w:rFonts w:ascii="Cambria" w:hAnsi="Cambria"/>
        </w:rPr>
        <w:t xml:space="preserve"> -  </w:t>
      </w:r>
      <w:r>
        <w:rPr>
          <w:rFonts w:ascii="Cambria" w:hAnsi="Cambria"/>
          <w:b/>
        </w:rPr>
        <w:t>……………..</w:t>
      </w:r>
    </w:p>
    <w:p w14:paraId="6948AB56" w14:textId="77777777" w:rsidR="00AD7F21" w:rsidRDefault="00AD7F21" w:rsidP="00AD7F21">
      <w:pPr>
        <w:spacing w:line="276" w:lineRule="auto"/>
        <w:rPr>
          <w:rFonts w:ascii="Cambria" w:hAnsi="Cambria"/>
        </w:rPr>
      </w:pPr>
      <w:r>
        <w:rPr>
          <w:rFonts w:ascii="Cambria" w:hAnsi="Cambria"/>
        </w:rPr>
        <w:t>a</w:t>
      </w:r>
    </w:p>
    <w:p w14:paraId="23E1E90C" w14:textId="77777777" w:rsidR="00AD7F21" w:rsidRDefault="00AD7F21" w:rsidP="00AD7F21">
      <w:pPr>
        <w:pStyle w:val="Default"/>
        <w:spacing w:line="276" w:lineRule="auto"/>
        <w:jc w:val="both"/>
        <w:rPr>
          <w:rFonts w:ascii="Cambria" w:hAnsi="Cambria"/>
          <w:color w:val="auto"/>
        </w:rPr>
      </w:pPr>
      <w:r>
        <w:rPr>
          <w:rFonts w:ascii="Cambria" w:hAnsi="Cambria"/>
          <w:i/>
          <w:iCs/>
          <w:color w:val="auto"/>
        </w:rPr>
        <w:t xml:space="preserve">*gdy kontrahentem jest spółka prawa handlowego: </w:t>
      </w:r>
    </w:p>
    <w:p w14:paraId="2CB62CEE" w14:textId="77777777" w:rsidR="00AD7F21" w:rsidRDefault="00AD7F21" w:rsidP="00AD7F21">
      <w:pPr>
        <w:pStyle w:val="Default"/>
        <w:spacing w:line="276" w:lineRule="auto"/>
        <w:jc w:val="both"/>
        <w:rPr>
          <w:rFonts w:ascii="Cambria" w:hAnsi="Cambria"/>
          <w:color w:val="auto"/>
        </w:rPr>
      </w:pPr>
      <w:r>
        <w:rPr>
          <w:rFonts w:ascii="Cambria" w:hAnsi="Cambria"/>
          <w:b/>
          <w:bCs/>
          <w:color w:val="auto"/>
        </w:rPr>
        <w:t xml:space="preserve">spółką pod firmą „…” </w:t>
      </w:r>
      <w:r>
        <w:rPr>
          <w:rFonts w:ascii="Cambria" w:hAnsi="Cambria"/>
          <w:color w:val="auto"/>
        </w:rPr>
        <w:t xml:space="preserve">z siedzibą w ... </w:t>
      </w:r>
      <w:r>
        <w:rPr>
          <w:rFonts w:ascii="Cambria" w:hAnsi="Cambria"/>
          <w:i/>
          <w:iCs/>
          <w:color w:val="auto"/>
        </w:rPr>
        <w:t xml:space="preserve">(wpisać </w:t>
      </w:r>
      <w:r>
        <w:rPr>
          <w:rFonts w:ascii="Cambria" w:hAnsi="Cambria"/>
          <w:b/>
          <w:bCs/>
          <w:i/>
          <w:iCs/>
          <w:color w:val="auto"/>
        </w:rPr>
        <w:t xml:space="preserve">tylko </w:t>
      </w:r>
      <w:r>
        <w:rPr>
          <w:rFonts w:ascii="Cambria" w:hAnsi="Cambria"/>
          <w:i/>
          <w:iCs/>
          <w:color w:val="auto"/>
        </w:rPr>
        <w:t>nazwę miasta/miejscowości)</w:t>
      </w:r>
      <w:r>
        <w:rPr>
          <w:rFonts w:ascii="Cambria" w:hAnsi="Cambria"/>
          <w:color w:val="auto"/>
        </w:rPr>
        <w:t xml:space="preserve">, ul. ………., ………………. </w:t>
      </w:r>
      <w:r>
        <w:rPr>
          <w:rFonts w:ascii="Cambria" w:hAnsi="Cambria"/>
          <w:i/>
          <w:iCs/>
          <w:color w:val="auto"/>
        </w:rPr>
        <w:t>(wpisać adres)</w:t>
      </w:r>
      <w:r>
        <w:rPr>
          <w:rFonts w:ascii="Cambria" w:hAnsi="Cambria"/>
          <w:color w:val="auto"/>
        </w:rPr>
        <w:t xml:space="preserve">, </w:t>
      </w:r>
      <w:r w:rsidRPr="00B711C4">
        <w:rPr>
          <w:rFonts w:ascii="Cambria" w:hAnsi="Cambria"/>
        </w:rPr>
        <w:t>zarejestrowaną w Sądzie Rejonowym ……. w ……, … Wydział Gospodarczy</w:t>
      </w:r>
      <w:r w:rsidRPr="00156A56">
        <w:rPr>
          <w:rFonts w:ascii="Cambria" w:hAnsi="Cambria"/>
        </w:rPr>
        <w:t xml:space="preserve"> Krajowego Rejestru Sądowego pod </w:t>
      </w:r>
      <w:r w:rsidRPr="00B711C4">
        <w:rPr>
          <w:rFonts w:ascii="Cambria" w:hAnsi="Cambria"/>
        </w:rPr>
        <w:t>nr</w:t>
      </w:r>
      <w:r w:rsidRPr="00156A56">
        <w:rPr>
          <w:rFonts w:ascii="Cambria" w:hAnsi="Cambria"/>
        </w:rPr>
        <w:t xml:space="preserve"> KRS </w:t>
      </w:r>
      <w:r w:rsidRPr="00B711C4">
        <w:rPr>
          <w:rFonts w:ascii="Cambria" w:hAnsi="Cambria"/>
        </w:rPr>
        <w:t>…..</w:t>
      </w:r>
      <w:r>
        <w:rPr>
          <w:rFonts w:ascii="Cambria" w:hAnsi="Cambria"/>
          <w:color w:val="auto"/>
        </w:rPr>
        <w:t xml:space="preserve">– zgodnie z wydrukiem z Centralnej Informacji Krajowego Rejestru Sądowego, stanowiącym załącznik do umowy, NIP ……………….., REGON …………………….., kapitał zakładowy (w przypadku sp. z o.o., a dla S.A. także wysokość kapitału wpłaconego)zwaną dalej </w:t>
      </w:r>
      <w:r>
        <w:rPr>
          <w:rFonts w:ascii="Cambria" w:hAnsi="Cambria"/>
          <w:b/>
          <w:bCs/>
          <w:color w:val="auto"/>
        </w:rPr>
        <w:t>„Wykonawcą”</w:t>
      </w:r>
      <w:r>
        <w:rPr>
          <w:rFonts w:ascii="Cambria" w:hAnsi="Cambria"/>
          <w:color w:val="auto"/>
        </w:rPr>
        <w:t>, reprezentowaną przez ..........</w:t>
      </w:r>
      <w:r>
        <w:rPr>
          <w:rStyle w:val="Zakotwiczenieprzypisudolnego"/>
          <w:rFonts w:ascii="Cambria" w:hAnsi="Cambria"/>
          <w:color w:val="auto"/>
        </w:rPr>
        <w:footnoteReference w:id="2"/>
      </w:r>
      <w:r>
        <w:rPr>
          <w:rFonts w:ascii="Cambria" w:hAnsi="Cambria"/>
          <w:color w:val="auto"/>
        </w:rPr>
        <w:t>/reprezentowaną przez … działającą/-ego na podstawie pełnomocnictwa, stanowiącego załącznik do umowy</w:t>
      </w:r>
      <w:r>
        <w:rPr>
          <w:rStyle w:val="Zakotwiczenieprzypisudolnego"/>
          <w:rFonts w:ascii="Cambria" w:hAnsi="Cambria"/>
          <w:color w:val="auto"/>
        </w:rPr>
        <w:footnoteReference w:id="3"/>
      </w:r>
      <w:r>
        <w:rPr>
          <w:rFonts w:ascii="Cambria" w:hAnsi="Cambria"/>
          <w:color w:val="auto"/>
        </w:rPr>
        <w:t xml:space="preserve">, </w:t>
      </w:r>
    </w:p>
    <w:p w14:paraId="63E66972" w14:textId="77777777" w:rsidR="00AD7F21" w:rsidRDefault="00AD7F21" w:rsidP="00AD7F21">
      <w:pPr>
        <w:pStyle w:val="Default"/>
        <w:spacing w:line="276" w:lineRule="auto"/>
        <w:jc w:val="both"/>
        <w:rPr>
          <w:rFonts w:ascii="Cambria" w:hAnsi="Cambria"/>
          <w:color w:val="auto"/>
        </w:rPr>
      </w:pPr>
      <w:r>
        <w:rPr>
          <w:rFonts w:ascii="Cambria" w:hAnsi="Cambria"/>
          <w:i/>
          <w:iCs/>
          <w:color w:val="auto"/>
        </w:rPr>
        <w:t>*gdy kontrahentem jest osoba fizyczna prowadząca działalność gospodarczą</w:t>
      </w:r>
      <w:r>
        <w:rPr>
          <w:rFonts w:ascii="Cambria" w:hAnsi="Cambria"/>
          <w:color w:val="auto"/>
        </w:rPr>
        <w:t xml:space="preserve">: </w:t>
      </w:r>
    </w:p>
    <w:p w14:paraId="19682317" w14:textId="77777777" w:rsidR="00AD7F21" w:rsidRDefault="00AD7F21" w:rsidP="00AD7F21">
      <w:pPr>
        <w:pStyle w:val="Default"/>
        <w:spacing w:line="276" w:lineRule="auto"/>
        <w:jc w:val="both"/>
        <w:rPr>
          <w:rFonts w:ascii="Cambria" w:hAnsi="Cambria"/>
          <w:color w:val="auto"/>
        </w:rPr>
      </w:pPr>
      <w:r>
        <w:rPr>
          <w:rFonts w:ascii="Cambria" w:hAnsi="Cambria"/>
          <w:b/>
          <w:bCs/>
          <w:color w:val="auto"/>
        </w:rPr>
        <w:t xml:space="preserve">Panią/Panem ……………….., zamieszkałą/ym:….; </w:t>
      </w:r>
      <w:r>
        <w:rPr>
          <w:rFonts w:ascii="Cambria" w:hAnsi="Cambria"/>
          <w:color w:val="auto"/>
        </w:rPr>
        <w:t xml:space="preserve">prowadzącą/-ym działalność gospodarczą pod firmą „…” z siedzibą w … </w:t>
      </w:r>
      <w:r>
        <w:rPr>
          <w:rFonts w:ascii="Cambria" w:hAnsi="Cambria"/>
          <w:i/>
          <w:iCs/>
          <w:color w:val="auto"/>
        </w:rPr>
        <w:t xml:space="preserve">(wpisać </w:t>
      </w:r>
      <w:r>
        <w:rPr>
          <w:rFonts w:ascii="Cambria" w:hAnsi="Cambria"/>
          <w:bCs/>
          <w:i/>
          <w:iCs/>
          <w:color w:val="auto"/>
        </w:rPr>
        <w:t>tylko</w:t>
      </w:r>
      <w:r>
        <w:rPr>
          <w:rFonts w:ascii="Cambria" w:hAnsi="Cambria"/>
          <w:b/>
          <w:bCs/>
          <w:i/>
          <w:iCs/>
          <w:color w:val="auto"/>
        </w:rPr>
        <w:t xml:space="preserve"> </w:t>
      </w:r>
      <w:r>
        <w:rPr>
          <w:rFonts w:ascii="Cambria" w:hAnsi="Cambria"/>
          <w:i/>
          <w:iCs/>
          <w:color w:val="auto"/>
        </w:rPr>
        <w:t>nazwę miasta/miejscowości)</w:t>
      </w:r>
      <w:r>
        <w:rPr>
          <w:rFonts w:ascii="Cambria" w:hAnsi="Cambria"/>
          <w:color w:val="auto"/>
        </w:rPr>
        <w:t xml:space="preserve">, ul. ……………….. </w:t>
      </w:r>
      <w:r>
        <w:rPr>
          <w:rFonts w:ascii="Cambria" w:hAnsi="Cambria"/>
          <w:i/>
          <w:iCs/>
          <w:color w:val="auto"/>
        </w:rPr>
        <w:t>(wpisać adres)</w:t>
      </w:r>
      <w:r>
        <w:rPr>
          <w:rFonts w:ascii="Cambria" w:hAnsi="Cambria"/>
          <w:color w:val="auto"/>
        </w:rPr>
        <w:t xml:space="preserve">, – zgodnie z wydrukiem z Centralnej Ewidencji i Informacji o Działalności Gospodarczej, stanowiącym załącznik do umowy, NIP ……………, REGON …………., zwaną/-ym dalej </w:t>
      </w:r>
      <w:r>
        <w:rPr>
          <w:rFonts w:ascii="Cambria" w:hAnsi="Cambria"/>
          <w:b/>
          <w:bCs/>
          <w:color w:val="auto"/>
        </w:rPr>
        <w:t>„Wykonawcą”</w:t>
      </w:r>
      <w:r>
        <w:rPr>
          <w:rFonts w:ascii="Cambria" w:hAnsi="Cambria"/>
          <w:b/>
          <w:bCs/>
          <w:i/>
          <w:iCs/>
          <w:color w:val="auto"/>
        </w:rPr>
        <w:t xml:space="preserve">, </w:t>
      </w:r>
      <w:r>
        <w:rPr>
          <w:rFonts w:ascii="Cambria" w:hAnsi="Cambria"/>
          <w:color w:val="auto"/>
        </w:rPr>
        <w:t>reprezentowaną/-ym przez … działającą/-ego na podstawie pełnomocnictwa, stanowiącego załącznik do umowy</w:t>
      </w:r>
      <w:r>
        <w:rPr>
          <w:rStyle w:val="Zakotwiczenieprzypisudolnego"/>
          <w:rFonts w:ascii="Cambria" w:hAnsi="Cambria"/>
          <w:color w:val="auto"/>
        </w:rPr>
        <w:footnoteReference w:id="4"/>
      </w:r>
      <w:r>
        <w:rPr>
          <w:rFonts w:ascii="Cambria" w:hAnsi="Cambria"/>
          <w:color w:val="auto"/>
        </w:rPr>
        <w:t xml:space="preserve">, </w:t>
      </w:r>
    </w:p>
    <w:p w14:paraId="4B16F9AE" w14:textId="77777777" w:rsidR="00AD7F21" w:rsidRDefault="00AD7F21" w:rsidP="00AD7F21">
      <w:pPr>
        <w:pStyle w:val="Default"/>
        <w:spacing w:line="276" w:lineRule="auto"/>
        <w:jc w:val="both"/>
        <w:rPr>
          <w:rFonts w:ascii="Cambria" w:hAnsi="Cambria"/>
          <w:color w:val="auto"/>
        </w:rPr>
      </w:pPr>
      <w:r>
        <w:rPr>
          <w:rFonts w:ascii="Cambria" w:hAnsi="Cambria"/>
          <w:color w:val="auto"/>
        </w:rPr>
        <w:t>(dla spółki cywilnej dane wszystkich wspólników dla konsorcjum członków konsorcjum)</w:t>
      </w:r>
    </w:p>
    <w:p w14:paraId="4B755743" w14:textId="77777777" w:rsidR="00AD7F21" w:rsidRDefault="00AD7F21" w:rsidP="00AD7F21">
      <w:pPr>
        <w:pStyle w:val="Default"/>
        <w:spacing w:line="276" w:lineRule="auto"/>
        <w:jc w:val="both"/>
        <w:rPr>
          <w:rFonts w:ascii="Cambria" w:hAnsi="Cambria"/>
          <w:color w:val="auto"/>
        </w:rPr>
      </w:pPr>
      <w:r>
        <w:rPr>
          <w:rFonts w:ascii="Cambria" w:hAnsi="Cambria"/>
          <w:color w:val="auto"/>
        </w:rPr>
        <w:t xml:space="preserve">wspólnie zwanymi dalej </w:t>
      </w:r>
      <w:r>
        <w:rPr>
          <w:rFonts w:ascii="Cambria" w:hAnsi="Cambria"/>
          <w:b/>
          <w:bCs/>
          <w:color w:val="auto"/>
        </w:rPr>
        <w:t>„Stronami”</w:t>
      </w:r>
      <w:r>
        <w:rPr>
          <w:rFonts w:ascii="Cambria" w:hAnsi="Cambria"/>
          <w:color w:val="auto"/>
        </w:rPr>
        <w:t xml:space="preserve">, </w:t>
      </w:r>
    </w:p>
    <w:p w14:paraId="6FA17104" w14:textId="77777777" w:rsidR="00AD7F21" w:rsidRDefault="00AD7F21" w:rsidP="00AD7F21">
      <w:pPr>
        <w:spacing w:line="276" w:lineRule="auto"/>
        <w:rPr>
          <w:rFonts w:ascii="Cambria" w:hAnsi="Cambria"/>
        </w:rPr>
      </w:pPr>
      <w:r>
        <w:rPr>
          <w:rFonts w:ascii="Cambria" w:hAnsi="Cambria"/>
        </w:rPr>
        <w:t>o następującej treści:</w:t>
      </w:r>
    </w:p>
    <w:p w14:paraId="1F7991D4" w14:textId="77777777" w:rsidR="00AD7F21" w:rsidRDefault="00AD7F21" w:rsidP="00AD7F21">
      <w:pPr>
        <w:spacing w:line="276" w:lineRule="auto"/>
        <w:jc w:val="center"/>
        <w:outlineLvl w:val="0"/>
        <w:rPr>
          <w:rFonts w:ascii="Cambria" w:hAnsi="Cambria"/>
          <w:b/>
        </w:rPr>
      </w:pPr>
      <w:r>
        <w:rPr>
          <w:rFonts w:ascii="Cambria" w:hAnsi="Cambria"/>
          <w:b/>
        </w:rPr>
        <w:t>Oświadczenia Stron</w:t>
      </w:r>
    </w:p>
    <w:p w14:paraId="15DC30BC" w14:textId="77777777" w:rsidR="00AD7F21" w:rsidRDefault="00AD7F21" w:rsidP="00AD7F21">
      <w:pPr>
        <w:numPr>
          <w:ilvl w:val="0"/>
          <w:numId w:val="48"/>
        </w:numPr>
        <w:spacing w:line="276" w:lineRule="auto"/>
        <w:ind w:left="426" w:hanging="426"/>
        <w:contextualSpacing/>
        <w:jc w:val="both"/>
        <w:rPr>
          <w:rFonts w:ascii="Cambria" w:hAnsi="Cambria"/>
        </w:rPr>
      </w:pPr>
      <w:r>
        <w:rPr>
          <w:rFonts w:ascii="Cambria" w:hAnsi="Cambria"/>
        </w:rPr>
        <w:t xml:space="preserve">Strony oświadczają, że niniejsza umowa, została zawarta </w:t>
      </w:r>
      <w:r>
        <w:rPr>
          <w:rFonts w:ascii="Cambria" w:hAnsi="Cambria"/>
        </w:rPr>
        <w:br/>
        <w:t>w wyniku udzielenia zamówienia publicznego w trybie przetargu nieograniczonego, zgodnie z art. 39 ustawy z dnia 29 stycznia 2004 r. – Prawo zamówień publicznych (t. j. Dz. U. z 2019 r., poz. 1843).</w:t>
      </w:r>
    </w:p>
    <w:p w14:paraId="3B46510C" w14:textId="77777777" w:rsidR="00AD7F21" w:rsidRPr="00FB28A8" w:rsidRDefault="00AD7F21" w:rsidP="00AD7F21">
      <w:pPr>
        <w:widowControl w:val="0"/>
        <w:numPr>
          <w:ilvl w:val="0"/>
          <w:numId w:val="48"/>
        </w:numPr>
        <w:spacing w:line="276" w:lineRule="auto"/>
        <w:ind w:left="426" w:hanging="426"/>
        <w:contextualSpacing/>
        <w:jc w:val="both"/>
        <w:outlineLvl w:val="3"/>
        <w:rPr>
          <w:rFonts w:ascii="Cambria" w:hAnsi="Cambria" w:cs="Arial"/>
          <w:b/>
          <w:bCs/>
        </w:rPr>
      </w:pPr>
      <w:r w:rsidRPr="00FB28A8">
        <w:rPr>
          <w:rFonts w:ascii="Cambria" w:hAnsi="Cambria" w:cs="Helvetica"/>
          <w:b/>
          <w:bCs/>
        </w:rPr>
        <w:t xml:space="preserve">Zamawiający informuje, iż zamówienie realizowane jest w ramach </w:t>
      </w:r>
      <w:r w:rsidRPr="00FB28A8">
        <w:rPr>
          <w:rFonts w:ascii="Cambria" w:hAnsi="Cambria" w:cs="Helvetica"/>
          <w:b/>
          <w:bCs/>
        </w:rPr>
        <w:br/>
        <w:t xml:space="preserve">projektu </w:t>
      </w:r>
      <w:r w:rsidRPr="00FB28A8">
        <w:rPr>
          <w:rFonts w:ascii="Cambria" w:hAnsi="Cambria" w:cs="Arial"/>
          <w:b/>
          <w:bCs/>
          <w:i/>
        </w:rPr>
        <w:t xml:space="preserve">Ograniczenie „niskiej emisji”, wymiana urządzeń grzewczych na terenie gminy Mirów </w:t>
      </w:r>
      <w:r w:rsidRPr="00FB28A8">
        <w:rPr>
          <w:rFonts w:ascii="Cambria" w:hAnsi="Cambria" w:cs="Arial"/>
          <w:b/>
          <w:bCs/>
        </w:rPr>
        <w:t xml:space="preserve">współfinansowanego z Europejskiego Funduszu Rozwoju </w:t>
      </w:r>
      <w:r w:rsidRPr="00FB28A8">
        <w:rPr>
          <w:rFonts w:ascii="Cambria" w:hAnsi="Cambria" w:cs="Arial"/>
          <w:b/>
          <w:bCs/>
        </w:rPr>
        <w:lastRenderedPageBreak/>
        <w:t>Regionalnego Oś Priorytetowa IV Przejście na gospodarkę niskoemisyjną działania 4.3 Redukcja emisji zanieczyszczeń powietrza, poddziałania 4.3.1 Ograniczanie zanieczyszczeń powietrza i rozwój mobilności miejskiej. Regionalnego Programu Operacyjnego Województwa Mazowieckiego na lata 2014-2020. konkursu RPMA.04.03.01-IP.01-14-093/18.</w:t>
      </w:r>
    </w:p>
    <w:p w14:paraId="2B4266B2" w14:textId="77777777" w:rsidR="00AD7F21" w:rsidRDefault="00AD7F21">
      <w:pPr>
        <w:widowControl w:val="0"/>
        <w:spacing w:line="276" w:lineRule="auto"/>
        <w:jc w:val="center"/>
        <w:rPr>
          <w:rFonts w:ascii="Cambria" w:hAnsi="Cambria" w:cs="†¯øw≥¸"/>
          <w:b/>
        </w:rPr>
      </w:pPr>
    </w:p>
    <w:p w14:paraId="45A46CA0" w14:textId="77777777" w:rsidR="00D660B7" w:rsidRDefault="002C7255">
      <w:pPr>
        <w:widowControl w:val="0"/>
        <w:spacing w:line="276" w:lineRule="auto"/>
        <w:jc w:val="center"/>
        <w:rPr>
          <w:rFonts w:ascii="Cambria" w:hAnsi="Cambria" w:cs="†¯øw≥¸"/>
          <w:b/>
        </w:rPr>
      </w:pPr>
      <w:r>
        <w:rPr>
          <w:rFonts w:ascii="Cambria" w:hAnsi="Cambria" w:cs="†¯øw≥¸"/>
          <w:b/>
        </w:rPr>
        <w:t xml:space="preserve">§ 1 </w:t>
      </w:r>
    </w:p>
    <w:p w14:paraId="4FE81B34" w14:textId="77777777" w:rsidR="00D660B7" w:rsidRDefault="002C7255">
      <w:pPr>
        <w:widowControl w:val="0"/>
        <w:spacing w:line="276" w:lineRule="auto"/>
        <w:jc w:val="center"/>
        <w:rPr>
          <w:rFonts w:ascii="Cambria" w:hAnsi="Cambria" w:cs="†¯øw≥¸"/>
          <w:b/>
        </w:rPr>
      </w:pPr>
      <w:r>
        <w:rPr>
          <w:rFonts w:ascii="Cambria" w:hAnsi="Cambria" w:cs="†¯øw≥¸"/>
          <w:b/>
        </w:rPr>
        <w:t>Przedmiot umowy</w:t>
      </w:r>
    </w:p>
    <w:p w14:paraId="16687502" w14:textId="7FCA2FBD" w:rsidR="00D660B7" w:rsidRDefault="002C7255" w:rsidP="00D35DB2">
      <w:pPr>
        <w:pStyle w:val="Akapitzlist"/>
        <w:widowControl w:val="0"/>
        <w:numPr>
          <w:ilvl w:val="0"/>
          <w:numId w:val="1"/>
        </w:numPr>
        <w:spacing w:line="276" w:lineRule="auto"/>
        <w:ind w:left="426" w:hanging="426"/>
        <w:jc w:val="both"/>
        <w:rPr>
          <w:rFonts w:ascii="Cambria" w:hAnsi="Cambria" w:cs="†¯øw≥¸"/>
          <w:b/>
        </w:rPr>
      </w:pPr>
      <w:r>
        <w:rPr>
          <w:rFonts w:ascii="Cambria" w:hAnsi="Cambria" w:cs="†¯øw≥¸"/>
        </w:rPr>
        <w:t xml:space="preserve">Zamawiający </w:t>
      </w:r>
      <w:r w:rsidR="00B23368">
        <w:rPr>
          <w:rFonts w:ascii="Cambria" w:hAnsi="Cambria" w:cs="†¯øw≥¸"/>
        </w:rPr>
        <w:t>powierza</w:t>
      </w:r>
      <w:r>
        <w:rPr>
          <w:rFonts w:ascii="Cambria" w:hAnsi="Cambria" w:cs="†¯øw≥¸"/>
        </w:rPr>
        <w:t xml:space="preserve">, a Wykonawca przyjmuje do wykonania zamówienie pod </w:t>
      </w:r>
      <w:r>
        <w:rPr>
          <w:rFonts w:ascii="Cambria" w:hAnsi="Cambria" w:cs="†¯øw≥¸"/>
        </w:rPr>
        <w:br/>
        <w:t xml:space="preserve">nazwą: </w:t>
      </w:r>
      <w:r>
        <w:rPr>
          <w:rFonts w:ascii="Cambria" w:hAnsi="Cambria" w:cs="†¯øw≥¸"/>
          <w:b/>
        </w:rPr>
        <w:t xml:space="preserve">Dostawa i montaż </w:t>
      </w:r>
      <w:r w:rsidR="00AD7F21">
        <w:rPr>
          <w:rFonts w:ascii="Cambria" w:hAnsi="Cambria" w:cs="†¯øw≥¸"/>
          <w:b/>
        </w:rPr>
        <w:t xml:space="preserve">powietrznych oraz gruntowych </w:t>
      </w:r>
      <w:r w:rsidR="00785E0B">
        <w:rPr>
          <w:rFonts w:ascii="Cambria" w:hAnsi="Cambria" w:cs="†¯øw≥¸"/>
          <w:b/>
        </w:rPr>
        <w:t>pomp ciepła</w:t>
      </w:r>
      <w:r>
        <w:rPr>
          <w:rFonts w:ascii="Cambria" w:hAnsi="Cambria" w:cs="†¯øw≥¸"/>
          <w:b/>
        </w:rPr>
        <w:t xml:space="preserve"> na terenie Gminy </w:t>
      </w:r>
      <w:r w:rsidR="00AD7F21">
        <w:rPr>
          <w:rFonts w:ascii="Cambria" w:hAnsi="Cambria" w:cs="†¯øw≥¸"/>
          <w:b/>
        </w:rPr>
        <w:t>Mirów</w:t>
      </w:r>
      <w:r w:rsidR="007721F4">
        <w:rPr>
          <w:rFonts w:ascii="Cambria" w:hAnsi="Cambria" w:cs="†¯øw≥¸"/>
          <w:b/>
        </w:rPr>
        <w:t>,</w:t>
      </w:r>
      <w:r>
        <w:rPr>
          <w:rFonts w:ascii="Cambria" w:hAnsi="Cambria" w:cs="†¯øw≥¸"/>
        </w:rPr>
        <w:t xml:space="preserve"> które jest realizowane w ramach projektu </w:t>
      </w:r>
      <w:r w:rsidR="00AD7F21" w:rsidRPr="00FB28A8">
        <w:rPr>
          <w:rFonts w:ascii="Cambria" w:hAnsi="Cambria" w:cs="Arial"/>
          <w:b/>
          <w:bCs/>
          <w:i/>
        </w:rPr>
        <w:t xml:space="preserve">Ograniczenie „niskiej emisji”, wymiana urządzeń grzewczych na terenie gminy Mirów </w:t>
      </w:r>
      <w:r>
        <w:rPr>
          <w:rFonts w:ascii="Cambria" w:hAnsi="Cambria"/>
          <w:bCs/>
          <w:color w:val="000000"/>
        </w:rPr>
        <w:t>(zwanego dalej „Projektem”).</w:t>
      </w:r>
    </w:p>
    <w:p w14:paraId="3FB954A4" w14:textId="7AE37E53" w:rsidR="00D660B7" w:rsidRDefault="002C7255" w:rsidP="00D35DB2">
      <w:pPr>
        <w:pStyle w:val="Akapitzlist"/>
        <w:widowControl w:val="0"/>
        <w:numPr>
          <w:ilvl w:val="0"/>
          <w:numId w:val="1"/>
        </w:numPr>
        <w:spacing w:line="276" w:lineRule="auto"/>
        <w:ind w:left="426" w:hanging="426"/>
        <w:jc w:val="both"/>
        <w:rPr>
          <w:rFonts w:ascii="Cambria" w:hAnsi="Cambria" w:cs="†¯øw≥¸"/>
        </w:rPr>
      </w:pPr>
      <w:r>
        <w:rPr>
          <w:rFonts w:ascii="Cambria" w:hAnsi="Cambria" w:cs="†¯øw≥¸"/>
        </w:rPr>
        <w:t>Przedmiot umowy obejmuje</w:t>
      </w:r>
      <w:r w:rsidR="00AD7F21">
        <w:rPr>
          <w:rFonts w:ascii="Cambria" w:hAnsi="Cambria" w:cs="†¯øw≥¸"/>
        </w:rPr>
        <w:t>, w szczególności</w:t>
      </w:r>
      <w:r>
        <w:rPr>
          <w:rFonts w:ascii="Cambria" w:hAnsi="Cambria" w:cs="†¯øw≥¸"/>
        </w:rPr>
        <w:t>:</w:t>
      </w:r>
    </w:p>
    <w:p w14:paraId="5E4E2B50" w14:textId="77777777" w:rsidR="00AD7F21" w:rsidRPr="004B5F45" w:rsidRDefault="00AD7F21" w:rsidP="00AD7F21">
      <w:pPr>
        <w:pStyle w:val="Akapitzlist"/>
        <w:numPr>
          <w:ilvl w:val="0"/>
          <w:numId w:val="134"/>
        </w:numPr>
        <w:suppressAutoHyphens w:val="0"/>
        <w:spacing w:before="20" w:after="40" w:line="276" w:lineRule="auto"/>
        <w:ind w:left="851" w:hanging="425"/>
        <w:jc w:val="both"/>
        <w:rPr>
          <w:rFonts w:asciiTheme="majorHAnsi" w:hAnsiTheme="majorHAnsi" w:cs="†¯øw≥¸"/>
          <w:color w:val="000000"/>
        </w:rPr>
      </w:pPr>
      <w:r w:rsidRPr="00E90B49">
        <w:rPr>
          <w:rFonts w:ascii="Cambria" w:hAnsi="Cambria" w:cs="Arial"/>
          <w:color w:val="000000"/>
        </w:rPr>
        <w:t xml:space="preserve">dostawę i montaż </w:t>
      </w:r>
      <w:r w:rsidRPr="008F3556">
        <w:rPr>
          <w:rFonts w:ascii="Cambria" w:hAnsi="Cambria" w:cs="†¯øw≥¸"/>
        </w:rPr>
        <w:t xml:space="preserve">w oparciu o posiadaną </w:t>
      </w:r>
      <w:r>
        <w:rPr>
          <w:rFonts w:ascii="Cambria" w:hAnsi="Cambria" w:cs="†¯øw≥¸"/>
        </w:rPr>
        <w:t xml:space="preserve">przez Zamawiającego </w:t>
      </w:r>
      <w:r w:rsidRPr="00BF12E7">
        <w:rPr>
          <w:rFonts w:ascii="Cambria" w:hAnsi="Cambria" w:cs="†¯øw≥¸"/>
        </w:rPr>
        <w:t xml:space="preserve">dokumentację techniczną </w:t>
      </w:r>
      <w:r w:rsidRPr="00A06DB2">
        <w:rPr>
          <w:rFonts w:ascii="Cambria" w:hAnsi="Cambria" w:cs="†¯øw≥¸"/>
          <w:b/>
        </w:rPr>
        <w:t>4 szt. powietrznych pomp ciepła</w:t>
      </w:r>
      <w:r>
        <w:rPr>
          <w:rFonts w:ascii="Cambria" w:hAnsi="Cambria" w:cs="†¯øw≥¸"/>
          <w:b/>
        </w:rPr>
        <w:t xml:space="preserve"> </w:t>
      </w:r>
      <w:r w:rsidRPr="004B5F45">
        <w:rPr>
          <w:rFonts w:ascii="Cambria" w:hAnsi="Cambria" w:cs="†¯øw≥¸"/>
          <w:b/>
        </w:rPr>
        <w:t>oraz 3 szt.  gruntowych pomp ciepła</w:t>
      </w:r>
      <w:r w:rsidRPr="004B5F45">
        <w:rPr>
          <w:rFonts w:ascii="Cambria" w:hAnsi="Cambria" w:cs="†¯øw≥¸"/>
        </w:rPr>
        <w:t xml:space="preserve"> </w:t>
      </w:r>
      <w:r w:rsidRPr="004B5F45">
        <w:rPr>
          <w:rFonts w:ascii="Cambria" w:hAnsi="Cambria" w:cs="Arial"/>
          <w:color w:val="000000"/>
        </w:rPr>
        <w:t xml:space="preserve">w budynkach gospodarstw domowych, </w:t>
      </w:r>
    </w:p>
    <w:p w14:paraId="77E09405" w14:textId="77777777" w:rsidR="00AD7F21" w:rsidRPr="00542124" w:rsidRDefault="00AD7F21" w:rsidP="00AD7F21">
      <w:pPr>
        <w:pStyle w:val="Akapitzlist"/>
        <w:numPr>
          <w:ilvl w:val="0"/>
          <w:numId w:val="134"/>
        </w:numPr>
        <w:suppressAutoHyphens w:val="0"/>
        <w:spacing w:before="20" w:after="40" w:line="276" w:lineRule="auto"/>
        <w:ind w:left="851" w:hanging="425"/>
        <w:jc w:val="both"/>
        <w:rPr>
          <w:rFonts w:ascii="Cambria" w:hAnsi="Cambria" w:cs="†¯øw≥¸"/>
          <w:color w:val="000000"/>
        </w:rPr>
      </w:pPr>
      <w:r w:rsidRPr="00542124">
        <w:rPr>
          <w:rFonts w:ascii="Cambria" w:hAnsi="Cambria"/>
        </w:rPr>
        <w:t>demonta</w:t>
      </w:r>
      <w:r w:rsidRPr="00542124">
        <w:rPr>
          <w:rFonts w:ascii="Cambria" w:eastAsia="Calibri" w:hAnsi="Cambria" w:cs="Calibri"/>
        </w:rPr>
        <w:t>ż</w:t>
      </w:r>
      <w:r w:rsidRPr="00542124">
        <w:rPr>
          <w:rFonts w:ascii="Cambria" w:hAnsi="Cambria"/>
        </w:rPr>
        <w:t xml:space="preserve"> starego </w:t>
      </w:r>
      <w:r w:rsidRPr="00542124">
        <w:rPr>
          <w:rFonts w:ascii="Cambria" w:eastAsia="Calibri" w:hAnsi="Cambria" w:cs="Calibri"/>
        </w:rPr>
        <w:t>ź</w:t>
      </w:r>
      <w:r w:rsidRPr="00542124">
        <w:rPr>
          <w:rFonts w:ascii="Cambria" w:hAnsi="Cambria"/>
        </w:rPr>
        <w:t>ród</w:t>
      </w:r>
      <w:r w:rsidRPr="00542124">
        <w:rPr>
          <w:rFonts w:ascii="Cambria" w:eastAsia="Calibri" w:hAnsi="Cambria" w:cs="Calibri"/>
        </w:rPr>
        <w:t>ł</w:t>
      </w:r>
      <w:r w:rsidRPr="00542124">
        <w:rPr>
          <w:rFonts w:ascii="Cambria" w:hAnsi="Cambria"/>
        </w:rPr>
        <w:t>a ciep</w:t>
      </w:r>
      <w:r w:rsidRPr="00542124">
        <w:rPr>
          <w:rFonts w:ascii="Cambria" w:eastAsia="Calibri" w:hAnsi="Cambria" w:cs="Calibri"/>
        </w:rPr>
        <w:t>ł</w:t>
      </w:r>
      <w:r w:rsidRPr="00542124">
        <w:rPr>
          <w:rFonts w:ascii="Cambria" w:hAnsi="Cambria"/>
        </w:rPr>
        <w:t>a wraz z zasobnikiem do C.W.U., wyniesienie z kot</w:t>
      </w:r>
      <w:r w:rsidRPr="00542124">
        <w:rPr>
          <w:rFonts w:ascii="Cambria" w:eastAsia="Calibri" w:hAnsi="Cambria" w:cs="Calibri"/>
        </w:rPr>
        <w:t>ł</w:t>
      </w:r>
      <w:r w:rsidRPr="00542124">
        <w:rPr>
          <w:rFonts w:ascii="Cambria" w:hAnsi="Cambria"/>
        </w:rPr>
        <w:t>owni na zewn</w:t>
      </w:r>
      <w:r w:rsidRPr="00542124">
        <w:rPr>
          <w:rFonts w:ascii="Cambria" w:eastAsia="Calibri" w:hAnsi="Cambria" w:cs="Calibri"/>
        </w:rPr>
        <w:t>ą</w:t>
      </w:r>
      <w:r w:rsidRPr="00542124">
        <w:rPr>
          <w:rFonts w:ascii="Cambria" w:hAnsi="Cambria"/>
        </w:rPr>
        <w:t>trz i przekazanie protokolarnie mieszkańcowi lub utylizacja,</w:t>
      </w:r>
    </w:p>
    <w:p w14:paraId="7D9B7C99" w14:textId="77777777" w:rsidR="00AD7F21" w:rsidRPr="00A06DB2" w:rsidRDefault="00AD7F21" w:rsidP="00AD7F21">
      <w:pPr>
        <w:pStyle w:val="Akapitzlist"/>
        <w:numPr>
          <w:ilvl w:val="0"/>
          <w:numId w:val="134"/>
        </w:numPr>
        <w:suppressAutoHyphens w:val="0"/>
        <w:spacing w:before="20" w:after="40" w:line="276" w:lineRule="auto"/>
        <w:ind w:left="851" w:hanging="425"/>
        <w:jc w:val="both"/>
        <w:rPr>
          <w:rFonts w:ascii="Cambria" w:hAnsi="Cambria" w:cs="†¯øw≥¸"/>
          <w:color w:val="000000"/>
        </w:rPr>
      </w:pPr>
      <w:r w:rsidRPr="00542124">
        <w:rPr>
          <w:rFonts w:ascii="Cambria" w:hAnsi="Cambria"/>
        </w:rPr>
        <w:t>dobór odpowiedniej mocy i wielko</w:t>
      </w:r>
      <w:r w:rsidRPr="00542124">
        <w:rPr>
          <w:rFonts w:ascii="Cambria" w:eastAsia="Calibri" w:hAnsi="Cambria" w:cs="Calibri"/>
        </w:rPr>
        <w:t>ś</w:t>
      </w:r>
      <w:r w:rsidRPr="00542124">
        <w:rPr>
          <w:rFonts w:ascii="Cambria" w:hAnsi="Cambria"/>
        </w:rPr>
        <w:t>ci instalowanych urz</w:t>
      </w:r>
      <w:r w:rsidRPr="00542124">
        <w:rPr>
          <w:rFonts w:ascii="Cambria" w:eastAsia="Calibri" w:hAnsi="Cambria" w:cs="Calibri"/>
        </w:rPr>
        <w:t>ą</w:t>
      </w:r>
      <w:r w:rsidRPr="00542124">
        <w:rPr>
          <w:rFonts w:ascii="Cambria" w:hAnsi="Cambria"/>
        </w:rPr>
        <w:t>dzeń oraz monta</w:t>
      </w:r>
      <w:r w:rsidRPr="00542124">
        <w:rPr>
          <w:rFonts w:ascii="Cambria" w:eastAsia="Calibri" w:hAnsi="Cambria" w:cs="Calibri"/>
        </w:rPr>
        <w:t>ż</w:t>
      </w:r>
      <w:r w:rsidRPr="00542124">
        <w:rPr>
          <w:rFonts w:ascii="Cambria" w:hAnsi="Cambria"/>
        </w:rPr>
        <w:t xml:space="preserve"> nowego </w:t>
      </w:r>
      <w:r w:rsidRPr="00542124">
        <w:rPr>
          <w:rFonts w:ascii="Cambria" w:eastAsia="Calibri" w:hAnsi="Cambria" w:cs="Calibri"/>
        </w:rPr>
        <w:t>ź</w:t>
      </w:r>
      <w:r w:rsidRPr="00542124">
        <w:rPr>
          <w:rFonts w:ascii="Cambria" w:hAnsi="Cambria"/>
        </w:rPr>
        <w:t>ród</w:t>
      </w:r>
      <w:r w:rsidRPr="00542124">
        <w:rPr>
          <w:rFonts w:ascii="Cambria" w:eastAsia="Calibri" w:hAnsi="Cambria" w:cs="Calibri"/>
        </w:rPr>
        <w:t>ł</w:t>
      </w:r>
      <w:r w:rsidRPr="00542124">
        <w:rPr>
          <w:rFonts w:ascii="Cambria" w:hAnsi="Cambria"/>
        </w:rPr>
        <w:t>a ciep</w:t>
      </w:r>
      <w:r w:rsidRPr="00542124">
        <w:rPr>
          <w:rFonts w:ascii="Cambria" w:eastAsia="Calibri" w:hAnsi="Cambria" w:cs="Calibri"/>
        </w:rPr>
        <w:t>ł</w:t>
      </w:r>
      <w:r w:rsidRPr="00542124">
        <w:rPr>
          <w:rFonts w:ascii="Cambria" w:hAnsi="Cambria"/>
        </w:rPr>
        <w:t>a oraz zasobnika C.W.U. z dodatkow</w:t>
      </w:r>
      <w:r w:rsidRPr="00542124">
        <w:rPr>
          <w:rFonts w:ascii="Cambria" w:eastAsia="Calibri" w:hAnsi="Cambria" w:cs="Calibri"/>
        </w:rPr>
        <w:t>ą</w:t>
      </w:r>
      <w:r w:rsidRPr="00542124">
        <w:rPr>
          <w:rFonts w:ascii="Cambria" w:hAnsi="Cambria"/>
        </w:rPr>
        <w:t xml:space="preserve"> grza</w:t>
      </w:r>
      <w:r w:rsidRPr="00542124">
        <w:rPr>
          <w:rFonts w:ascii="Cambria" w:eastAsia="Calibri" w:hAnsi="Cambria" w:cs="Calibri"/>
        </w:rPr>
        <w:t>ł</w:t>
      </w:r>
      <w:r w:rsidRPr="00542124">
        <w:rPr>
          <w:rFonts w:ascii="Cambria" w:hAnsi="Cambria"/>
        </w:rPr>
        <w:t>k</w:t>
      </w:r>
      <w:r w:rsidRPr="00542124">
        <w:rPr>
          <w:rFonts w:ascii="Cambria" w:eastAsia="Calibri" w:hAnsi="Cambria" w:cs="Calibri"/>
        </w:rPr>
        <w:t>ą</w:t>
      </w:r>
      <w:r w:rsidRPr="00542124">
        <w:rPr>
          <w:rFonts w:ascii="Cambria" w:hAnsi="Cambria"/>
        </w:rPr>
        <w:t xml:space="preserve"> elektryczn</w:t>
      </w:r>
      <w:r w:rsidRPr="00542124">
        <w:rPr>
          <w:rFonts w:ascii="Cambria" w:eastAsia="Calibri" w:hAnsi="Cambria" w:cs="Calibri"/>
        </w:rPr>
        <w:t>ą</w:t>
      </w:r>
      <w:r w:rsidRPr="00542124">
        <w:rPr>
          <w:rFonts w:ascii="Cambria" w:hAnsi="Cambria"/>
        </w:rPr>
        <w:t xml:space="preserve"> i wpi</w:t>
      </w:r>
      <w:r w:rsidRPr="00542124">
        <w:rPr>
          <w:rFonts w:ascii="Cambria" w:eastAsia="Calibri" w:hAnsi="Cambria" w:cs="Calibri"/>
        </w:rPr>
        <w:t>ę</w:t>
      </w:r>
      <w:r w:rsidRPr="00542124">
        <w:rPr>
          <w:rFonts w:ascii="Cambria" w:hAnsi="Cambria"/>
        </w:rPr>
        <w:t>cie do istniej</w:t>
      </w:r>
      <w:r w:rsidRPr="00542124">
        <w:rPr>
          <w:rFonts w:ascii="Cambria" w:eastAsia="Calibri" w:hAnsi="Cambria" w:cs="Calibri"/>
        </w:rPr>
        <w:t>ą</w:t>
      </w:r>
      <w:r w:rsidRPr="00542124">
        <w:rPr>
          <w:rFonts w:ascii="Cambria" w:hAnsi="Cambria"/>
        </w:rPr>
        <w:t>cych instalacji C.O. i C.W.U. w zakresie niezb</w:t>
      </w:r>
      <w:r w:rsidRPr="00542124">
        <w:rPr>
          <w:rFonts w:ascii="Cambria" w:eastAsia="Calibri" w:hAnsi="Cambria" w:cs="Calibri"/>
        </w:rPr>
        <w:t>ę</w:t>
      </w:r>
      <w:r w:rsidRPr="00542124">
        <w:rPr>
          <w:rFonts w:ascii="Cambria" w:hAnsi="Cambria"/>
        </w:rPr>
        <w:t>dnym do prawid</w:t>
      </w:r>
      <w:r w:rsidRPr="00542124">
        <w:rPr>
          <w:rFonts w:ascii="Cambria" w:eastAsia="Calibri" w:hAnsi="Cambria" w:cs="Calibri"/>
        </w:rPr>
        <w:t>ł</w:t>
      </w:r>
      <w:r w:rsidRPr="00542124">
        <w:rPr>
          <w:rFonts w:ascii="Cambria" w:hAnsi="Cambria"/>
        </w:rPr>
        <w:t xml:space="preserve">owego funkcjonowania instalacji w trybie automatycznym; </w:t>
      </w:r>
    </w:p>
    <w:p w14:paraId="5107F24A" w14:textId="77777777" w:rsidR="00AD7F21" w:rsidRDefault="00AD7F21" w:rsidP="00AD7F21">
      <w:pPr>
        <w:pStyle w:val="Akapitzlist"/>
        <w:numPr>
          <w:ilvl w:val="0"/>
          <w:numId w:val="134"/>
        </w:numPr>
        <w:suppressAutoHyphens w:val="0"/>
        <w:spacing w:before="20" w:after="40" w:line="276" w:lineRule="auto"/>
        <w:ind w:left="851" w:hanging="425"/>
        <w:jc w:val="both"/>
        <w:rPr>
          <w:rFonts w:ascii="Cambria" w:hAnsi="Cambria" w:cs="†¯øw≥¸"/>
          <w:color w:val="000000"/>
        </w:rPr>
      </w:pPr>
      <w:r w:rsidRPr="00A06DB2">
        <w:rPr>
          <w:rFonts w:ascii="Cambria" w:hAnsi="Cambria" w:cs="†¯øw≥¸"/>
          <w:color w:val="000000"/>
        </w:rPr>
        <w:t>montaż jednostek wewnętrznych oraz zewnętrznych w przypadku instalacji z pompami ciepła powietrznymi oraz wykonanie wymaganej ilości odwiertów i instalacja sond gruntowych w przypadku instalacji z gruntową pompą ciepła,</w:t>
      </w:r>
    </w:p>
    <w:p w14:paraId="38E6F2B3" w14:textId="77777777" w:rsidR="00AD7F21" w:rsidRPr="00542124" w:rsidRDefault="00AD7F21" w:rsidP="00AD7F21">
      <w:pPr>
        <w:pStyle w:val="Akapitzlist"/>
        <w:numPr>
          <w:ilvl w:val="0"/>
          <w:numId w:val="134"/>
        </w:numPr>
        <w:suppressAutoHyphens w:val="0"/>
        <w:spacing w:before="20" w:after="40" w:line="276" w:lineRule="auto"/>
        <w:ind w:left="851" w:hanging="425"/>
        <w:jc w:val="both"/>
        <w:rPr>
          <w:rFonts w:ascii="Cambria" w:hAnsi="Cambria" w:cs="†¯øw≥¸"/>
          <w:color w:val="000000"/>
        </w:rPr>
      </w:pPr>
      <w:r w:rsidRPr="00A06DB2">
        <w:rPr>
          <w:rFonts w:ascii="Cambria" w:hAnsi="Cambria" w:cs="†¯øw≥¸"/>
          <w:color w:val="000000"/>
        </w:rPr>
        <w:t>wszystkie zamontowane urządzenia muszą stanowić kompletny zestaw s</w:t>
      </w:r>
      <w:r>
        <w:rPr>
          <w:rFonts w:ascii="Cambria" w:hAnsi="Cambria" w:cs="†¯øw≥¸"/>
          <w:color w:val="000000"/>
        </w:rPr>
        <w:t>łużący do celów C.O. oraz C.W.U,</w:t>
      </w:r>
    </w:p>
    <w:p w14:paraId="0EF9937F" w14:textId="77777777" w:rsidR="00AD7F21" w:rsidRPr="00542124" w:rsidRDefault="00AD7F21" w:rsidP="00AD7F21">
      <w:pPr>
        <w:pStyle w:val="Akapitzlist"/>
        <w:numPr>
          <w:ilvl w:val="0"/>
          <w:numId w:val="134"/>
        </w:numPr>
        <w:suppressAutoHyphens w:val="0"/>
        <w:spacing w:before="20" w:after="40" w:line="276" w:lineRule="auto"/>
        <w:ind w:left="851" w:hanging="425"/>
        <w:jc w:val="both"/>
        <w:rPr>
          <w:rFonts w:ascii="Cambria" w:hAnsi="Cambria" w:cs="†¯øw≥¸"/>
          <w:color w:val="000000"/>
        </w:rPr>
      </w:pPr>
      <w:r w:rsidRPr="00542124">
        <w:rPr>
          <w:rFonts w:ascii="Cambria" w:hAnsi="Cambria"/>
        </w:rPr>
        <w:t>wykonanie zabezpieczeń instalacji c.o. i c.w.u. zgodnie z obowi</w:t>
      </w:r>
      <w:r w:rsidRPr="00542124">
        <w:rPr>
          <w:rFonts w:ascii="Cambria" w:eastAsia="Calibri" w:hAnsi="Cambria" w:cs="Calibri"/>
        </w:rPr>
        <w:t>ą</w:t>
      </w:r>
      <w:r w:rsidRPr="00542124">
        <w:rPr>
          <w:rFonts w:ascii="Cambria" w:hAnsi="Cambria"/>
        </w:rPr>
        <w:t>zuj</w:t>
      </w:r>
      <w:r w:rsidRPr="00542124">
        <w:rPr>
          <w:rFonts w:ascii="Cambria" w:eastAsia="Calibri" w:hAnsi="Cambria" w:cs="Calibri"/>
        </w:rPr>
        <w:t>ą</w:t>
      </w:r>
      <w:r w:rsidRPr="00542124">
        <w:rPr>
          <w:rFonts w:ascii="Cambria" w:hAnsi="Cambria"/>
        </w:rPr>
        <w:t xml:space="preserve">cymi normami; </w:t>
      </w:r>
    </w:p>
    <w:p w14:paraId="179C3A25" w14:textId="77777777" w:rsidR="00AD7F21" w:rsidRPr="00542124" w:rsidRDefault="00AD7F21" w:rsidP="00AD7F21">
      <w:pPr>
        <w:pStyle w:val="Akapitzlist"/>
        <w:numPr>
          <w:ilvl w:val="0"/>
          <w:numId w:val="134"/>
        </w:numPr>
        <w:suppressAutoHyphens w:val="0"/>
        <w:spacing w:before="20" w:after="40" w:line="276" w:lineRule="auto"/>
        <w:ind w:left="851" w:hanging="425"/>
        <w:jc w:val="both"/>
        <w:rPr>
          <w:rFonts w:ascii="Cambria" w:hAnsi="Cambria" w:cs="†¯øw≥¸"/>
          <w:color w:val="000000"/>
        </w:rPr>
      </w:pPr>
      <w:r w:rsidRPr="00542124">
        <w:rPr>
          <w:rFonts w:ascii="Cambria" w:hAnsi="Cambria"/>
        </w:rPr>
        <w:t>wykonanie pomiarów ochrony przeciwpora</w:t>
      </w:r>
      <w:r w:rsidRPr="00542124">
        <w:rPr>
          <w:rFonts w:ascii="Cambria" w:eastAsia="Calibri" w:hAnsi="Cambria" w:cs="Calibri"/>
        </w:rPr>
        <w:t>ż</w:t>
      </w:r>
      <w:r w:rsidRPr="00542124">
        <w:rPr>
          <w:rFonts w:ascii="Cambria" w:hAnsi="Cambria"/>
        </w:rPr>
        <w:t xml:space="preserve">eniowej; </w:t>
      </w:r>
    </w:p>
    <w:p w14:paraId="5F6F4A19" w14:textId="77777777" w:rsidR="00AD7F21" w:rsidRPr="00542124" w:rsidRDefault="00AD7F21" w:rsidP="00AD7F21">
      <w:pPr>
        <w:pStyle w:val="Akapitzlist"/>
        <w:numPr>
          <w:ilvl w:val="0"/>
          <w:numId w:val="134"/>
        </w:numPr>
        <w:suppressAutoHyphens w:val="0"/>
        <w:spacing w:before="20" w:after="40" w:line="276" w:lineRule="auto"/>
        <w:ind w:left="851" w:hanging="425"/>
        <w:jc w:val="both"/>
        <w:rPr>
          <w:rFonts w:ascii="Cambria" w:hAnsi="Cambria" w:cs="†¯øw≥¸"/>
          <w:color w:val="000000"/>
        </w:rPr>
      </w:pPr>
      <w:r w:rsidRPr="00542124">
        <w:rPr>
          <w:rFonts w:ascii="Cambria" w:hAnsi="Cambria"/>
        </w:rPr>
        <w:t>instalacj</w:t>
      </w:r>
      <w:r w:rsidRPr="00542124">
        <w:rPr>
          <w:rFonts w:ascii="Cambria" w:eastAsia="Calibri" w:hAnsi="Cambria" w:cs="Calibri"/>
        </w:rPr>
        <w:t>ę</w:t>
      </w:r>
      <w:r w:rsidRPr="00542124">
        <w:rPr>
          <w:rFonts w:ascii="Cambria" w:hAnsi="Cambria"/>
        </w:rPr>
        <w:t xml:space="preserve"> sterownika nowego </w:t>
      </w:r>
      <w:r w:rsidRPr="00542124">
        <w:rPr>
          <w:rFonts w:ascii="Cambria" w:eastAsia="Calibri" w:hAnsi="Cambria" w:cs="Calibri"/>
        </w:rPr>
        <w:t>ź</w:t>
      </w:r>
      <w:r w:rsidRPr="00542124">
        <w:rPr>
          <w:rFonts w:ascii="Cambria" w:hAnsi="Cambria"/>
        </w:rPr>
        <w:t>ród</w:t>
      </w:r>
      <w:r w:rsidRPr="00542124">
        <w:rPr>
          <w:rFonts w:ascii="Cambria" w:eastAsia="Calibri" w:hAnsi="Cambria" w:cs="Calibri"/>
        </w:rPr>
        <w:t>ł</w:t>
      </w:r>
      <w:r w:rsidRPr="00542124">
        <w:rPr>
          <w:rFonts w:ascii="Cambria" w:hAnsi="Cambria"/>
        </w:rPr>
        <w:t>a ciep</w:t>
      </w:r>
      <w:r w:rsidRPr="00542124">
        <w:rPr>
          <w:rFonts w:ascii="Cambria" w:eastAsia="Calibri" w:hAnsi="Cambria" w:cs="Calibri"/>
        </w:rPr>
        <w:t>ł</w:t>
      </w:r>
      <w:r w:rsidRPr="00542124">
        <w:rPr>
          <w:rFonts w:ascii="Cambria" w:hAnsi="Cambria"/>
        </w:rPr>
        <w:t>a z czujnikami temperatury zewn</w:t>
      </w:r>
      <w:r w:rsidRPr="00542124">
        <w:rPr>
          <w:rFonts w:ascii="Cambria" w:eastAsia="Calibri" w:hAnsi="Cambria" w:cs="Calibri"/>
        </w:rPr>
        <w:t>ę</w:t>
      </w:r>
      <w:r w:rsidRPr="00542124">
        <w:rPr>
          <w:rFonts w:ascii="Cambria" w:hAnsi="Cambria"/>
        </w:rPr>
        <w:t>trznej oraz czujnikami niezb</w:t>
      </w:r>
      <w:r w:rsidRPr="00542124">
        <w:rPr>
          <w:rFonts w:ascii="Cambria" w:eastAsia="Calibri" w:hAnsi="Cambria" w:cs="Calibri"/>
        </w:rPr>
        <w:t>ę</w:t>
      </w:r>
      <w:r w:rsidRPr="00542124">
        <w:rPr>
          <w:rFonts w:ascii="Cambria" w:hAnsi="Cambria"/>
        </w:rPr>
        <w:t>dnymi do wspó</w:t>
      </w:r>
      <w:r w:rsidRPr="00542124">
        <w:rPr>
          <w:rFonts w:ascii="Cambria" w:eastAsia="Calibri" w:hAnsi="Cambria" w:cs="Calibri"/>
        </w:rPr>
        <w:t>ł</w:t>
      </w:r>
      <w:r w:rsidRPr="00542124">
        <w:rPr>
          <w:rFonts w:ascii="Cambria" w:hAnsi="Cambria"/>
        </w:rPr>
        <w:t>pracy z instalacj</w:t>
      </w:r>
      <w:r w:rsidRPr="00542124">
        <w:rPr>
          <w:rFonts w:ascii="Cambria" w:eastAsia="Calibri" w:hAnsi="Cambria" w:cs="Calibri"/>
        </w:rPr>
        <w:t>ą</w:t>
      </w:r>
      <w:r w:rsidRPr="00542124">
        <w:rPr>
          <w:rFonts w:ascii="Cambria" w:hAnsi="Cambria"/>
        </w:rPr>
        <w:t xml:space="preserve"> c.o., c.w.u. regulacj</w:t>
      </w:r>
      <w:r w:rsidRPr="00542124">
        <w:rPr>
          <w:rFonts w:ascii="Cambria" w:eastAsia="Calibri" w:hAnsi="Cambria" w:cs="Calibri"/>
        </w:rPr>
        <w:t>ą</w:t>
      </w:r>
      <w:r w:rsidRPr="00542124">
        <w:rPr>
          <w:rFonts w:ascii="Cambria" w:hAnsi="Cambria"/>
        </w:rPr>
        <w:t xml:space="preserve"> zaworu trójdrogowego, okablowaniem dla poprawnej pracy instalacji, </w:t>
      </w:r>
    </w:p>
    <w:p w14:paraId="4B7A84D0" w14:textId="77777777" w:rsidR="00AD7F21" w:rsidRPr="00542124" w:rsidRDefault="00AD7F21" w:rsidP="00AD7F21">
      <w:pPr>
        <w:pStyle w:val="Akapitzlist"/>
        <w:numPr>
          <w:ilvl w:val="0"/>
          <w:numId w:val="134"/>
        </w:numPr>
        <w:suppressAutoHyphens w:val="0"/>
        <w:spacing w:before="20" w:after="40" w:line="276" w:lineRule="auto"/>
        <w:ind w:left="851" w:hanging="425"/>
        <w:jc w:val="both"/>
        <w:rPr>
          <w:rFonts w:ascii="Cambria" w:hAnsi="Cambria" w:cs="†¯øw≥¸"/>
          <w:color w:val="000000"/>
        </w:rPr>
      </w:pPr>
      <w:r w:rsidRPr="00542124">
        <w:rPr>
          <w:rFonts w:ascii="Cambria" w:hAnsi="Cambria"/>
        </w:rPr>
        <w:t>wykonanie izolacji termicznych zgodnie z obowi</w:t>
      </w:r>
      <w:r w:rsidRPr="00542124">
        <w:rPr>
          <w:rFonts w:ascii="Cambria" w:eastAsia="Calibri" w:hAnsi="Cambria" w:cs="Calibri"/>
        </w:rPr>
        <w:t>ą</w:t>
      </w:r>
      <w:r w:rsidRPr="00542124">
        <w:rPr>
          <w:rFonts w:ascii="Cambria" w:hAnsi="Cambria"/>
        </w:rPr>
        <w:t>zuj</w:t>
      </w:r>
      <w:r w:rsidRPr="00542124">
        <w:rPr>
          <w:rFonts w:ascii="Cambria" w:eastAsia="Calibri" w:hAnsi="Cambria" w:cs="Calibri"/>
        </w:rPr>
        <w:t>ą</w:t>
      </w:r>
      <w:r w:rsidRPr="00542124">
        <w:rPr>
          <w:rFonts w:ascii="Cambria" w:hAnsi="Cambria"/>
        </w:rPr>
        <w:t xml:space="preserve">cymi normami; </w:t>
      </w:r>
    </w:p>
    <w:p w14:paraId="3645F056" w14:textId="77777777" w:rsidR="00AD7F21" w:rsidRPr="00542124" w:rsidRDefault="00AD7F21" w:rsidP="00AD7F21">
      <w:pPr>
        <w:pStyle w:val="Akapitzlist"/>
        <w:numPr>
          <w:ilvl w:val="0"/>
          <w:numId w:val="134"/>
        </w:numPr>
        <w:suppressAutoHyphens w:val="0"/>
        <w:spacing w:before="20" w:after="40" w:line="276" w:lineRule="auto"/>
        <w:ind w:left="851" w:hanging="425"/>
        <w:jc w:val="both"/>
        <w:rPr>
          <w:rFonts w:ascii="Cambria" w:hAnsi="Cambria" w:cs="†¯øw≥¸"/>
          <w:color w:val="000000"/>
        </w:rPr>
      </w:pPr>
      <w:r w:rsidRPr="00542124">
        <w:rPr>
          <w:rFonts w:ascii="Cambria" w:hAnsi="Cambria"/>
        </w:rPr>
        <w:t>wykonanie p</w:t>
      </w:r>
      <w:r w:rsidRPr="00542124">
        <w:rPr>
          <w:rFonts w:ascii="Cambria" w:eastAsia="Calibri" w:hAnsi="Cambria" w:cs="Calibri"/>
        </w:rPr>
        <w:t>ł</w:t>
      </w:r>
      <w:r w:rsidRPr="00542124">
        <w:rPr>
          <w:rFonts w:ascii="Cambria" w:hAnsi="Cambria"/>
        </w:rPr>
        <w:t>ukania oraz prób ci</w:t>
      </w:r>
      <w:r w:rsidRPr="00542124">
        <w:rPr>
          <w:rFonts w:ascii="Cambria" w:eastAsia="Calibri" w:hAnsi="Cambria" w:cs="Calibri"/>
        </w:rPr>
        <w:t>ś</w:t>
      </w:r>
      <w:r w:rsidRPr="00542124">
        <w:rPr>
          <w:rFonts w:ascii="Cambria" w:hAnsi="Cambria"/>
        </w:rPr>
        <w:t xml:space="preserve">nieniowych instalacji </w:t>
      </w:r>
    </w:p>
    <w:p w14:paraId="3421E5BD" w14:textId="77777777" w:rsidR="00AD7F21" w:rsidRPr="00542124" w:rsidRDefault="00AD7F21" w:rsidP="00AD7F21">
      <w:pPr>
        <w:pStyle w:val="Akapitzlist"/>
        <w:numPr>
          <w:ilvl w:val="0"/>
          <w:numId w:val="134"/>
        </w:numPr>
        <w:suppressAutoHyphens w:val="0"/>
        <w:spacing w:before="20" w:after="40" w:line="276" w:lineRule="auto"/>
        <w:ind w:left="851" w:hanging="425"/>
        <w:jc w:val="both"/>
        <w:rPr>
          <w:rFonts w:ascii="Cambria" w:hAnsi="Cambria" w:cs="†¯øw≥¸"/>
          <w:color w:val="000000"/>
        </w:rPr>
      </w:pPr>
      <w:r w:rsidRPr="00542124">
        <w:rPr>
          <w:rFonts w:ascii="Cambria" w:hAnsi="Cambria"/>
        </w:rPr>
        <w:t>uruchomienie instalacji i udzia</w:t>
      </w:r>
      <w:r w:rsidRPr="00542124">
        <w:rPr>
          <w:rFonts w:ascii="Cambria" w:eastAsia="Calibri" w:hAnsi="Cambria" w:cs="Calibri"/>
        </w:rPr>
        <w:t>ł</w:t>
      </w:r>
      <w:r w:rsidRPr="00542124">
        <w:rPr>
          <w:rFonts w:ascii="Cambria" w:hAnsi="Cambria"/>
        </w:rPr>
        <w:t xml:space="preserve"> w odbiorze technicznym; </w:t>
      </w:r>
    </w:p>
    <w:p w14:paraId="13775CFA" w14:textId="77777777" w:rsidR="00AD7F21" w:rsidRPr="00542124" w:rsidRDefault="00AD7F21" w:rsidP="00AD7F21">
      <w:pPr>
        <w:pStyle w:val="Akapitzlist"/>
        <w:numPr>
          <w:ilvl w:val="0"/>
          <w:numId w:val="134"/>
        </w:numPr>
        <w:suppressAutoHyphens w:val="0"/>
        <w:spacing w:before="20" w:after="40" w:line="276" w:lineRule="auto"/>
        <w:ind w:left="851" w:hanging="425"/>
        <w:jc w:val="both"/>
        <w:rPr>
          <w:rFonts w:ascii="Cambria" w:hAnsi="Cambria" w:cs="†¯øw≥¸"/>
          <w:color w:val="000000"/>
        </w:rPr>
      </w:pPr>
      <w:r w:rsidRPr="00542124">
        <w:rPr>
          <w:rFonts w:ascii="Cambria" w:hAnsi="Cambria"/>
        </w:rPr>
        <w:t>przeszkolenie u</w:t>
      </w:r>
      <w:r w:rsidRPr="00542124">
        <w:rPr>
          <w:rFonts w:ascii="Cambria" w:eastAsia="Calibri" w:hAnsi="Cambria" w:cs="Calibri"/>
        </w:rPr>
        <w:t>ż</w:t>
      </w:r>
      <w:r w:rsidRPr="00542124">
        <w:rPr>
          <w:rFonts w:ascii="Cambria" w:hAnsi="Cambria"/>
        </w:rPr>
        <w:t>ytkownika w zakresie prawid</w:t>
      </w:r>
      <w:r w:rsidRPr="00542124">
        <w:rPr>
          <w:rFonts w:ascii="Cambria" w:eastAsia="Calibri" w:hAnsi="Cambria" w:cs="Calibri"/>
        </w:rPr>
        <w:t>ł</w:t>
      </w:r>
      <w:r w:rsidRPr="00542124">
        <w:rPr>
          <w:rFonts w:ascii="Cambria" w:hAnsi="Cambria"/>
        </w:rPr>
        <w:t>owej i bezpiecznej obs</w:t>
      </w:r>
      <w:r w:rsidRPr="00542124">
        <w:rPr>
          <w:rFonts w:ascii="Cambria" w:eastAsia="Calibri" w:hAnsi="Cambria" w:cs="Calibri"/>
        </w:rPr>
        <w:t>ł</w:t>
      </w:r>
      <w:r w:rsidRPr="00542124">
        <w:rPr>
          <w:rFonts w:ascii="Cambria" w:hAnsi="Cambria"/>
        </w:rPr>
        <w:t>ugi instalacji oraz jej bie</w:t>
      </w:r>
      <w:r w:rsidRPr="00542124">
        <w:rPr>
          <w:rFonts w:ascii="Cambria" w:eastAsia="Calibri" w:hAnsi="Cambria" w:cs="Calibri"/>
        </w:rPr>
        <w:t>żą</w:t>
      </w:r>
      <w:r w:rsidRPr="00542124">
        <w:rPr>
          <w:rFonts w:ascii="Cambria" w:hAnsi="Cambria"/>
        </w:rPr>
        <w:t xml:space="preserve">cej konserwacji; </w:t>
      </w:r>
    </w:p>
    <w:p w14:paraId="6536AA13" w14:textId="77777777" w:rsidR="00AD7F21" w:rsidRPr="00542124" w:rsidRDefault="00AD7F21" w:rsidP="00AD7F21">
      <w:pPr>
        <w:pStyle w:val="Akapitzlist"/>
        <w:numPr>
          <w:ilvl w:val="0"/>
          <w:numId w:val="134"/>
        </w:numPr>
        <w:suppressAutoHyphens w:val="0"/>
        <w:spacing w:before="20" w:after="40" w:line="276" w:lineRule="auto"/>
        <w:ind w:left="851" w:hanging="425"/>
        <w:jc w:val="both"/>
        <w:rPr>
          <w:rFonts w:ascii="Cambria" w:hAnsi="Cambria" w:cs="†¯øw≥¸"/>
          <w:color w:val="000000"/>
        </w:rPr>
      </w:pPr>
      <w:r w:rsidRPr="00542124">
        <w:rPr>
          <w:rFonts w:ascii="Cambria" w:hAnsi="Cambria"/>
        </w:rPr>
        <w:t>odtworzenie do stanu pierwotnego wszelkich naruszonych powierzchni, elementów konstrukcyjnych oraz innych elementów uszkodzonych b</w:t>
      </w:r>
      <w:r w:rsidRPr="00542124">
        <w:rPr>
          <w:rFonts w:ascii="Cambria" w:eastAsia="Calibri" w:hAnsi="Cambria" w:cs="Calibri"/>
        </w:rPr>
        <w:t>ą</w:t>
      </w:r>
      <w:r w:rsidRPr="00542124">
        <w:rPr>
          <w:rFonts w:ascii="Cambria" w:hAnsi="Cambria"/>
        </w:rPr>
        <w:t>d</w:t>
      </w:r>
      <w:r w:rsidRPr="00542124">
        <w:rPr>
          <w:rFonts w:ascii="Cambria" w:eastAsia="Calibri" w:hAnsi="Cambria" w:cs="Calibri"/>
        </w:rPr>
        <w:t>ź</w:t>
      </w:r>
      <w:r w:rsidRPr="00542124">
        <w:rPr>
          <w:rFonts w:ascii="Cambria" w:hAnsi="Cambria"/>
        </w:rPr>
        <w:t xml:space="preserve"> naruszonych w wyniku monta</w:t>
      </w:r>
      <w:r w:rsidRPr="00542124">
        <w:rPr>
          <w:rFonts w:ascii="Cambria" w:eastAsia="Calibri" w:hAnsi="Cambria" w:cs="Calibri"/>
        </w:rPr>
        <w:t>ż</w:t>
      </w:r>
      <w:r w:rsidRPr="00542124">
        <w:rPr>
          <w:rFonts w:ascii="Cambria" w:hAnsi="Cambria"/>
        </w:rPr>
        <w:t xml:space="preserve">u instalacji; </w:t>
      </w:r>
    </w:p>
    <w:p w14:paraId="7D279123" w14:textId="77777777" w:rsidR="00AD7F21" w:rsidRPr="00542124" w:rsidRDefault="00AD7F21" w:rsidP="00AD7F21">
      <w:pPr>
        <w:pStyle w:val="Akapitzlist"/>
        <w:numPr>
          <w:ilvl w:val="0"/>
          <w:numId w:val="134"/>
        </w:numPr>
        <w:suppressAutoHyphens w:val="0"/>
        <w:spacing w:before="20" w:after="40" w:line="276" w:lineRule="auto"/>
        <w:ind w:left="851" w:hanging="425"/>
        <w:jc w:val="both"/>
        <w:rPr>
          <w:rFonts w:ascii="Cambria" w:hAnsi="Cambria" w:cs="†¯øw≥¸"/>
          <w:color w:val="000000"/>
        </w:rPr>
      </w:pPr>
      <w:r w:rsidRPr="00542124">
        <w:rPr>
          <w:rFonts w:ascii="Cambria" w:hAnsi="Cambria"/>
        </w:rPr>
        <w:lastRenderedPageBreak/>
        <w:t>zabezpieczenie asysty technicznej w postaci infolinii dla u</w:t>
      </w:r>
      <w:r w:rsidRPr="00542124">
        <w:rPr>
          <w:rFonts w:ascii="Cambria" w:eastAsia="Calibri" w:hAnsi="Cambria" w:cs="Calibri"/>
        </w:rPr>
        <w:t>ż</w:t>
      </w:r>
      <w:r w:rsidRPr="00542124">
        <w:rPr>
          <w:rFonts w:ascii="Cambria" w:hAnsi="Cambria"/>
        </w:rPr>
        <w:t xml:space="preserve">ytkownika instalacji w okresie gwarancyjnym; </w:t>
      </w:r>
    </w:p>
    <w:p w14:paraId="71F7DDAE" w14:textId="04723E9A" w:rsidR="00AD7F21" w:rsidRPr="00542124" w:rsidRDefault="00AD7F21" w:rsidP="00AD7F21">
      <w:pPr>
        <w:pStyle w:val="Akapitzlist"/>
        <w:numPr>
          <w:ilvl w:val="0"/>
          <w:numId w:val="134"/>
        </w:numPr>
        <w:suppressAutoHyphens w:val="0"/>
        <w:spacing w:before="20" w:after="40" w:line="276" w:lineRule="auto"/>
        <w:ind w:left="851" w:hanging="425"/>
        <w:jc w:val="both"/>
        <w:rPr>
          <w:rFonts w:ascii="Cambria" w:hAnsi="Cambria" w:cs="†¯øw≥¸"/>
          <w:color w:val="000000"/>
        </w:rPr>
      </w:pPr>
      <w:r w:rsidRPr="00542124">
        <w:rPr>
          <w:rFonts w:ascii="Cambria" w:hAnsi="Cambria"/>
        </w:rPr>
        <w:t>przekazanie Zamawiaj</w:t>
      </w:r>
      <w:r w:rsidRPr="00542124">
        <w:rPr>
          <w:rFonts w:ascii="Cambria" w:eastAsia="Calibri" w:hAnsi="Cambria" w:cs="Calibri"/>
        </w:rPr>
        <w:t>ą</w:t>
      </w:r>
      <w:r w:rsidRPr="00542124">
        <w:rPr>
          <w:rFonts w:ascii="Cambria" w:hAnsi="Cambria"/>
        </w:rPr>
        <w:t xml:space="preserve">cemu dokumentacji powykonawczej instalacji </w:t>
      </w:r>
      <w:r>
        <w:rPr>
          <w:rFonts w:ascii="Cambria" w:hAnsi="Cambria"/>
        </w:rPr>
        <w:br/>
      </w:r>
      <w:r w:rsidRPr="00542124">
        <w:rPr>
          <w:rFonts w:ascii="Cambria" w:hAnsi="Cambria"/>
        </w:rPr>
        <w:t>zawieraj</w:t>
      </w:r>
      <w:r w:rsidRPr="00542124">
        <w:rPr>
          <w:rFonts w:ascii="Cambria" w:eastAsia="Calibri" w:hAnsi="Cambria" w:cs="Calibri"/>
        </w:rPr>
        <w:t>ą</w:t>
      </w:r>
      <w:r w:rsidRPr="00542124">
        <w:rPr>
          <w:rFonts w:ascii="Cambria" w:hAnsi="Cambria"/>
        </w:rPr>
        <w:t xml:space="preserve">cej: </w:t>
      </w:r>
    </w:p>
    <w:p w14:paraId="4D0040B0" w14:textId="77777777" w:rsidR="00AD7F21" w:rsidRPr="00542124" w:rsidRDefault="00AD7F21" w:rsidP="00AD7F21">
      <w:pPr>
        <w:pStyle w:val="Akapitzlist"/>
        <w:numPr>
          <w:ilvl w:val="1"/>
          <w:numId w:val="133"/>
        </w:numPr>
        <w:suppressAutoHyphens w:val="0"/>
        <w:spacing w:after="160" w:line="276" w:lineRule="auto"/>
        <w:ind w:left="1134" w:hanging="283"/>
        <w:jc w:val="both"/>
        <w:rPr>
          <w:rFonts w:ascii="Cambria" w:hAnsi="Cambria"/>
        </w:rPr>
      </w:pPr>
      <w:r w:rsidRPr="00542124">
        <w:rPr>
          <w:rFonts w:ascii="Cambria" w:hAnsi="Cambria"/>
        </w:rPr>
        <w:t xml:space="preserve">schemat instalacji oraz dokumentację fotograficzną wykonanej instalacji; </w:t>
      </w:r>
    </w:p>
    <w:p w14:paraId="1DBE901C" w14:textId="77777777" w:rsidR="00AD7F21" w:rsidRPr="00542124" w:rsidRDefault="00AD7F21" w:rsidP="00AD7F21">
      <w:pPr>
        <w:pStyle w:val="Akapitzlist"/>
        <w:numPr>
          <w:ilvl w:val="1"/>
          <w:numId w:val="133"/>
        </w:numPr>
        <w:suppressAutoHyphens w:val="0"/>
        <w:spacing w:after="160" w:line="276" w:lineRule="auto"/>
        <w:ind w:left="1134" w:hanging="283"/>
        <w:jc w:val="both"/>
        <w:rPr>
          <w:rFonts w:ascii="Cambria" w:hAnsi="Cambria"/>
        </w:rPr>
      </w:pPr>
      <w:r w:rsidRPr="00542124">
        <w:rPr>
          <w:rFonts w:ascii="Cambria" w:hAnsi="Cambria"/>
        </w:rPr>
        <w:t xml:space="preserve">prostą instrukcję obsługi instalacji napisaną językiem nietechnicznym w języku polskim; </w:t>
      </w:r>
    </w:p>
    <w:p w14:paraId="32AB326D" w14:textId="77777777" w:rsidR="00AD7F21" w:rsidRPr="00542124" w:rsidRDefault="00AD7F21" w:rsidP="00AD7F21">
      <w:pPr>
        <w:pStyle w:val="Akapitzlist"/>
        <w:numPr>
          <w:ilvl w:val="1"/>
          <w:numId w:val="133"/>
        </w:numPr>
        <w:suppressAutoHyphens w:val="0"/>
        <w:spacing w:after="160" w:line="276" w:lineRule="auto"/>
        <w:ind w:left="1134" w:hanging="283"/>
        <w:jc w:val="both"/>
        <w:rPr>
          <w:rFonts w:ascii="Cambria" w:hAnsi="Cambria"/>
        </w:rPr>
      </w:pPr>
      <w:r w:rsidRPr="00542124">
        <w:rPr>
          <w:rFonts w:ascii="Cambria" w:hAnsi="Cambria"/>
        </w:rPr>
        <w:t xml:space="preserve">protokoły badań i sprawozdań z wynikiem pozytywnym - protokoły szczelności instalacji hydraulicznych, wykonanych przez Wykonawcę; </w:t>
      </w:r>
    </w:p>
    <w:p w14:paraId="6CBA5889" w14:textId="77777777" w:rsidR="00AD7F21" w:rsidRPr="00542124" w:rsidRDefault="00AD7F21" w:rsidP="00AD7F21">
      <w:pPr>
        <w:pStyle w:val="Akapitzlist"/>
        <w:numPr>
          <w:ilvl w:val="1"/>
          <w:numId w:val="133"/>
        </w:numPr>
        <w:suppressAutoHyphens w:val="0"/>
        <w:spacing w:after="160" w:line="276" w:lineRule="auto"/>
        <w:ind w:left="1134" w:hanging="283"/>
        <w:jc w:val="both"/>
        <w:rPr>
          <w:rFonts w:ascii="Cambria" w:hAnsi="Cambria"/>
        </w:rPr>
      </w:pPr>
      <w:r w:rsidRPr="00542124">
        <w:rPr>
          <w:rFonts w:ascii="Cambria" w:hAnsi="Cambria"/>
        </w:rPr>
        <w:t xml:space="preserve">deklaracje zgodności, certyfikaty i atesty na zamontowane urządzenia i materiały, certyfikaty z oznaczeniami CE; </w:t>
      </w:r>
    </w:p>
    <w:p w14:paraId="43E370E9" w14:textId="77777777" w:rsidR="00AD7F21" w:rsidRPr="00542124" w:rsidRDefault="00AD7F21" w:rsidP="00AD7F21">
      <w:pPr>
        <w:pStyle w:val="Akapitzlist"/>
        <w:numPr>
          <w:ilvl w:val="1"/>
          <w:numId w:val="133"/>
        </w:numPr>
        <w:suppressAutoHyphens w:val="0"/>
        <w:spacing w:after="160" w:line="276" w:lineRule="auto"/>
        <w:ind w:left="1134" w:hanging="283"/>
        <w:jc w:val="both"/>
        <w:rPr>
          <w:rFonts w:ascii="Cambria" w:hAnsi="Cambria"/>
        </w:rPr>
      </w:pPr>
      <w:r w:rsidRPr="00542124">
        <w:rPr>
          <w:rFonts w:ascii="Cambria" w:hAnsi="Cambria"/>
        </w:rPr>
        <w:t xml:space="preserve">karty techniczne zamontowanych urządzeń; </w:t>
      </w:r>
    </w:p>
    <w:p w14:paraId="076F7F47" w14:textId="77777777" w:rsidR="00AD7F21" w:rsidRPr="00542124" w:rsidRDefault="00AD7F21" w:rsidP="00AD7F21">
      <w:pPr>
        <w:pStyle w:val="Akapitzlist"/>
        <w:numPr>
          <w:ilvl w:val="1"/>
          <w:numId w:val="133"/>
        </w:numPr>
        <w:suppressAutoHyphens w:val="0"/>
        <w:spacing w:after="160" w:line="276" w:lineRule="auto"/>
        <w:ind w:left="1134" w:hanging="283"/>
        <w:jc w:val="both"/>
        <w:rPr>
          <w:rFonts w:ascii="Cambria" w:hAnsi="Cambria"/>
        </w:rPr>
      </w:pPr>
      <w:r w:rsidRPr="00542124">
        <w:rPr>
          <w:rFonts w:ascii="Cambria" w:hAnsi="Cambria"/>
        </w:rPr>
        <w:t xml:space="preserve">karty gwarancyjne zamontowanych urządzeń; </w:t>
      </w:r>
    </w:p>
    <w:p w14:paraId="5B727818" w14:textId="77777777" w:rsidR="00AD7F21" w:rsidRPr="00542124" w:rsidRDefault="00AD7F21" w:rsidP="00AD7F21">
      <w:pPr>
        <w:pStyle w:val="Akapitzlist"/>
        <w:numPr>
          <w:ilvl w:val="1"/>
          <w:numId w:val="133"/>
        </w:numPr>
        <w:suppressAutoHyphens w:val="0"/>
        <w:spacing w:after="160" w:line="276" w:lineRule="auto"/>
        <w:ind w:left="1134" w:hanging="283"/>
        <w:jc w:val="both"/>
        <w:rPr>
          <w:rFonts w:ascii="Cambria" w:hAnsi="Cambria"/>
        </w:rPr>
      </w:pPr>
      <w:r w:rsidRPr="00542124">
        <w:rPr>
          <w:rFonts w:ascii="Cambria" w:hAnsi="Cambria"/>
        </w:rPr>
        <w:t>protokół przeszkolenia Użytkownika w zakresie bezpiecznej obsługi</w:t>
      </w:r>
      <w:r>
        <w:rPr>
          <w:rFonts w:ascii="Cambria" w:hAnsi="Cambria"/>
        </w:rPr>
        <w:br/>
      </w:r>
      <w:r w:rsidRPr="00542124">
        <w:rPr>
          <w:rFonts w:ascii="Cambria" w:hAnsi="Cambria"/>
        </w:rPr>
        <w:t xml:space="preserve">i konserwacji bieżącej instalacji; </w:t>
      </w:r>
    </w:p>
    <w:p w14:paraId="51761E7D" w14:textId="77777777" w:rsidR="00AD7F21" w:rsidRPr="00542124" w:rsidRDefault="00AD7F21" w:rsidP="00AD7F21">
      <w:pPr>
        <w:pStyle w:val="Akapitzlist"/>
        <w:numPr>
          <w:ilvl w:val="1"/>
          <w:numId w:val="133"/>
        </w:numPr>
        <w:suppressAutoHyphens w:val="0"/>
        <w:spacing w:after="160" w:line="276" w:lineRule="auto"/>
        <w:ind w:left="1134" w:hanging="283"/>
        <w:jc w:val="both"/>
        <w:rPr>
          <w:rFonts w:ascii="Cambria" w:hAnsi="Cambria"/>
        </w:rPr>
      </w:pPr>
      <w:r w:rsidRPr="00542124">
        <w:rPr>
          <w:rFonts w:ascii="Cambria" w:hAnsi="Cambria"/>
        </w:rPr>
        <w:t xml:space="preserve">Kartę Regulacji (ustawienia sterownika kotła); </w:t>
      </w:r>
    </w:p>
    <w:p w14:paraId="3B7C7F39" w14:textId="77777777" w:rsidR="00AD7F21" w:rsidRPr="00542124" w:rsidRDefault="00AD7F21" w:rsidP="00AD7F21">
      <w:pPr>
        <w:pStyle w:val="Akapitzlist"/>
        <w:numPr>
          <w:ilvl w:val="1"/>
          <w:numId w:val="133"/>
        </w:numPr>
        <w:suppressAutoHyphens w:val="0"/>
        <w:spacing w:after="160" w:line="276" w:lineRule="auto"/>
        <w:ind w:left="1134" w:hanging="283"/>
        <w:jc w:val="both"/>
        <w:rPr>
          <w:rFonts w:ascii="Cambria" w:hAnsi="Cambria"/>
        </w:rPr>
      </w:pPr>
      <w:r w:rsidRPr="00542124">
        <w:rPr>
          <w:rFonts w:ascii="Cambria" w:hAnsi="Cambria"/>
        </w:rPr>
        <w:t xml:space="preserve">Protokół Instalacji podpisany przez certyfikowanego Instalatora; </w:t>
      </w:r>
    </w:p>
    <w:p w14:paraId="32297112" w14:textId="77777777" w:rsidR="00AD7F21" w:rsidRPr="00542124" w:rsidRDefault="00AD7F21" w:rsidP="00AD7F21">
      <w:pPr>
        <w:pStyle w:val="Akapitzlist"/>
        <w:numPr>
          <w:ilvl w:val="1"/>
          <w:numId w:val="133"/>
        </w:numPr>
        <w:suppressAutoHyphens w:val="0"/>
        <w:spacing w:after="160" w:line="276" w:lineRule="auto"/>
        <w:ind w:left="1134" w:hanging="283"/>
        <w:jc w:val="both"/>
        <w:rPr>
          <w:rFonts w:ascii="Cambria" w:hAnsi="Cambria"/>
        </w:rPr>
      </w:pPr>
      <w:r w:rsidRPr="00542124">
        <w:rPr>
          <w:rFonts w:ascii="Cambria" w:hAnsi="Cambria"/>
        </w:rPr>
        <w:t xml:space="preserve">protokół odbioru instalacji podpisany przez przedstawiciela Zamawiającego oraz Wykonawcę, przy udziale mieszkańca. </w:t>
      </w:r>
    </w:p>
    <w:p w14:paraId="6E1E9BE6" w14:textId="77EC3519" w:rsidR="00AD7F21" w:rsidRDefault="00AD7F21" w:rsidP="00AD7F21">
      <w:pPr>
        <w:pStyle w:val="Akapitzlist"/>
        <w:widowControl w:val="0"/>
        <w:numPr>
          <w:ilvl w:val="0"/>
          <w:numId w:val="1"/>
        </w:numPr>
        <w:spacing w:line="276" w:lineRule="auto"/>
        <w:ind w:left="426" w:hanging="426"/>
        <w:jc w:val="both"/>
        <w:rPr>
          <w:rFonts w:ascii="Cambria" w:hAnsi="Cambria" w:cs="†¯øw≥¸"/>
        </w:rPr>
      </w:pPr>
      <w:r>
        <w:rPr>
          <w:rFonts w:ascii="Cambria" w:hAnsi="Cambria" w:cs="†¯øw≥¸"/>
          <w:color w:val="000000"/>
        </w:rPr>
        <w:t>Szczegółowy zakres zamówienia określony jest w Specyfikacji Istotnych Warunków Zamówienia oraz załączonym do SIWZ opisie przedmiotu zamówienia pomp ciepła.</w:t>
      </w:r>
    </w:p>
    <w:p w14:paraId="274FC197" w14:textId="77777777" w:rsidR="00AD7F21" w:rsidRDefault="00AD7F21" w:rsidP="00AD7F21">
      <w:pPr>
        <w:pStyle w:val="Akapitzlist"/>
        <w:widowControl w:val="0"/>
        <w:numPr>
          <w:ilvl w:val="0"/>
          <w:numId w:val="1"/>
        </w:numPr>
        <w:spacing w:line="276" w:lineRule="auto"/>
        <w:ind w:left="426" w:hanging="426"/>
        <w:jc w:val="both"/>
        <w:rPr>
          <w:rFonts w:ascii="Cambria" w:hAnsi="Cambria" w:cs="†¯øw≥¸"/>
          <w:color w:val="000000"/>
        </w:rPr>
      </w:pPr>
      <w:r>
        <w:rPr>
          <w:rFonts w:ascii="Cambria" w:hAnsi="Cambria" w:cs="†¯øw≥¸"/>
          <w:color w:val="000000"/>
        </w:rPr>
        <w:t>W</w:t>
      </w:r>
      <w:r w:rsidRPr="00DC6209">
        <w:rPr>
          <w:rFonts w:ascii="Cambria" w:hAnsi="Cambria" w:cs="†¯øw≥¸"/>
          <w:color w:val="000000"/>
        </w:rPr>
        <w:t>szystkie urządzenia, armatura i osprzęt w danym rodzaju muszą: być nowe, posiadać ważne certyfikaty i spełniać wymagania zaw</w:t>
      </w:r>
      <w:r>
        <w:rPr>
          <w:rFonts w:ascii="Cambria" w:hAnsi="Cambria" w:cs="†¯øw≥¸"/>
          <w:color w:val="000000"/>
        </w:rPr>
        <w:t>arte w dokumentacji technicznej.</w:t>
      </w:r>
    </w:p>
    <w:p w14:paraId="39C27B39" w14:textId="77777777" w:rsidR="00AD7F21" w:rsidRPr="00DC6209" w:rsidRDefault="00AD7F21" w:rsidP="00AD7F21">
      <w:pPr>
        <w:pStyle w:val="Akapitzlist"/>
        <w:widowControl w:val="0"/>
        <w:numPr>
          <w:ilvl w:val="0"/>
          <w:numId w:val="1"/>
        </w:numPr>
        <w:spacing w:line="276" w:lineRule="auto"/>
        <w:ind w:left="426" w:hanging="426"/>
        <w:jc w:val="both"/>
        <w:rPr>
          <w:rFonts w:ascii="Cambria" w:hAnsi="Cambria" w:cs="†¯øw≥¸"/>
          <w:color w:val="000000"/>
        </w:rPr>
      </w:pPr>
      <w:r>
        <w:rPr>
          <w:rFonts w:ascii="Cambria" w:hAnsi="Cambria" w:cs="†¯øw≥¸"/>
          <w:color w:val="000000"/>
        </w:rPr>
        <w:t>W</w:t>
      </w:r>
      <w:r w:rsidRPr="00DC6209">
        <w:rPr>
          <w:rFonts w:ascii="Cambria" w:hAnsi="Cambria" w:cs="†¯øw≥¸"/>
          <w:color w:val="000000"/>
        </w:rPr>
        <w:t xml:space="preserve">szystkie urządzenia, armatura i osprzęt w danej lokalizacji muszą być ze sobą kompatybilne i żeby nie zakłócały wzajemnego funkcjonowania; </w:t>
      </w:r>
    </w:p>
    <w:p w14:paraId="74FE0A7A" w14:textId="5EBCB657" w:rsidR="00AD7F21" w:rsidRDefault="00AD7F21" w:rsidP="00AD7F21">
      <w:pPr>
        <w:pStyle w:val="Akapitzlist"/>
        <w:widowControl w:val="0"/>
        <w:numPr>
          <w:ilvl w:val="0"/>
          <w:numId w:val="1"/>
        </w:numPr>
        <w:spacing w:line="276" w:lineRule="auto"/>
        <w:ind w:left="426" w:hanging="426"/>
        <w:jc w:val="both"/>
        <w:rPr>
          <w:rFonts w:ascii="Cambria" w:hAnsi="Cambria" w:cs="†¯øw≥¸"/>
          <w:color w:val="000000"/>
        </w:rPr>
      </w:pPr>
      <w:r>
        <w:rPr>
          <w:rFonts w:ascii="Cambria" w:hAnsi="Cambria" w:cs="†¯øw≥¸"/>
          <w:color w:val="000000"/>
        </w:rPr>
        <w:t>W</w:t>
      </w:r>
      <w:r w:rsidRPr="00DC6209">
        <w:rPr>
          <w:rFonts w:ascii="Cambria" w:hAnsi="Cambria" w:cs="†¯øw≥¸"/>
          <w:color w:val="000000"/>
        </w:rPr>
        <w:t>szelka dokumentacja związana z realizacją umowy winna posiadać oznakowanie o współfinansowaniu inwestycji ze środków Unii Europejskiej (dot. umów, protokołów odbioru itp.) - wzór ww. dokumentów Wykonawca przedstawi do zaakceptowania Zamawiającemu.</w:t>
      </w:r>
    </w:p>
    <w:p w14:paraId="66813C5A" w14:textId="77777777" w:rsidR="00D660B7" w:rsidRDefault="002C7255">
      <w:pPr>
        <w:widowControl w:val="0"/>
        <w:spacing w:line="276" w:lineRule="auto"/>
        <w:jc w:val="center"/>
        <w:rPr>
          <w:rFonts w:ascii="Cambria" w:hAnsi="Cambria" w:cs="†¯øw≥¸"/>
          <w:b/>
          <w:color w:val="000000" w:themeColor="text1"/>
        </w:rPr>
      </w:pPr>
      <w:r>
        <w:rPr>
          <w:rFonts w:ascii="Cambria" w:hAnsi="Cambria" w:cs="†¯øw≥¸"/>
          <w:b/>
          <w:color w:val="000000" w:themeColor="text1"/>
        </w:rPr>
        <w:t xml:space="preserve">§ 2 </w:t>
      </w:r>
    </w:p>
    <w:p w14:paraId="06F541DC" w14:textId="77777777" w:rsidR="00D660B7" w:rsidRDefault="002C7255">
      <w:pPr>
        <w:widowControl w:val="0"/>
        <w:spacing w:line="276" w:lineRule="auto"/>
        <w:jc w:val="center"/>
        <w:rPr>
          <w:rFonts w:ascii="Cambria" w:hAnsi="Cambria" w:cs="†¯øw≥¸"/>
          <w:b/>
          <w:color w:val="000000" w:themeColor="text1"/>
        </w:rPr>
      </w:pPr>
      <w:r>
        <w:rPr>
          <w:rFonts w:ascii="Cambria" w:hAnsi="Cambria" w:cs="†¯øw≥¸"/>
          <w:b/>
          <w:color w:val="000000" w:themeColor="text1"/>
        </w:rPr>
        <w:t>Termin wykonania umowy</w:t>
      </w:r>
    </w:p>
    <w:p w14:paraId="09EC3D63" w14:textId="378DD258" w:rsidR="00D660B7" w:rsidRDefault="002C7255" w:rsidP="00491A9F">
      <w:pPr>
        <w:pStyle w:val="Akapitzlist"/>
        <w:widowControl w:val="0"/>
        <w:numPr>
          <w:ilvl w:val="0"/>
          <w:numId w:val="110"/>
        </w:numPr>
        <w:spacing w:line="276" w:lineRule="auto"/>
        <w:ind w:left="567" w:hanging="567"/>
        <w:jc w:val="both"/>
        <w:rPr>
          <w:rFonts w:ascii="Cambria" w:hAnsi="Cambria" w:cs="†¯øw≥¸"/>
          <w:color w:val="000000" w:themeColor="text1"/>
        </w:rPr>
      </w:pPr>
      <w:r>
        <w:rPr>
          <w:rFonts w:ascii="Cambria" w:hAnsi="Cambria" w:cs="†¯øw≥¸"/>
          <w:color w:val="000000" w:themeColor="text1"/>
        </w:rPr>
        <w:t xml:space="preserve">Zamawiający wyznacza termin realizacji zadania objętego przedmiotem niniejszej umowy </w:t>
      </w:r>
      <w:r w:rsidR="00AD7F21">
        <w:rPr>
          <w:rFonts w:ascii="Cambria" w:hAnsi="Cambria" w:cs="†¯øw≥¸"/>
          <w:b/>
          <w:color w:val="000000" w:themeColor="text1"/>
        </w:rPr>
        <w:t xml:space="preserve">do dnia </w:t>
      </w:r>
      <w:r w:rsidR="00E92461">
        <w:rPr>
          <w:rFonts w:ascii="Cambria" w:hAnsi="Cambria" w:cs="†¯øw≥¸"/>
          <w:b/>
          <w:color w:val="000000" w:themeColor="text1"/>
        </w:rPr>
        <w:t xml:space="preserve">30 </w:t>
      </w:r>
      <w:r w:rsidR="004C10FB">
        <w:rPr>
          <w:rFonts w:ascii="Cambria" w:hAnsi="Cambria" w:cs="†¯øw≥¸"/>
          <w:b/>
          <w:color w:val="000000" w:themeColor="text1"/>
        </w:rPr>
        <w:t xml:space="preserve">kwietnia </w:t>
      </w:r>
      <w:r w:rsidR="00E92461">
        <w:rPr>
          <w:rFonts w:ascii="Cambria" w:hAnsi="Cambria" w:cs="†¯øw≥¸"/>
          <w:b/>
          <w:color w:val="000000" w:themeColor="text1"/>
        </w:rPr>
        <w:t xml:space="preserve">2021 </w:t>
      </w:r>
      <w:r>
        <w:rPr>
          <w:rFonts w:ascii="Cambria" w:hAnsi="Cambria" w:cs="†¯øw≥¸"/>
          <w:b/>
          <w:color w:val="000000" w:themeColor="text1"/>
        </w:rPr>
        <w:t xml:space="preserve">r. </w:t>
      </w:r>
      <w:r>
        <w:rPr>
          <w:rFonts w:ascii="Cambria" w:hAnsi="Cambria" w:cs="Arial"/>
          <w:b/>
          <w:bCs/>
          <w:color w:val="000000" w:themeColor="text1"/>
          <w:u w:val="single"/>
        </w:rPr>
        <w:t>Za termin wykonania zamówienia strony uznają zgłoszenie gotowości odbioru wraz z kompletem dokumentów wymaganych do odbioru.</w:t>
      </w:r>
    </w:p>
    <w:p w14:paraId="4702BBE9" w14:textId="77777777" w:rsidR="00C01AD3" w:rsidRDefault="002C7255" w:rsidP="00491A9F">
      <w:pPr>
        <w:pStyle w:val="Akapitzlist"/>
        <w:widowControl w:val="0"/>
        <w:numPr>
          <w:ilvl w:val="0"/>
          <w:numId w:val="110"/>
        </w:numPr>
        <w:spacing w:line="276" w:lineRule="auto"/>
        <w:ind w:left="567" w:hanging="567"/>
        <w:jc w:val="both"/>
        <w:rPr>
          <w:rFonts w:ascii="Cambria" w:hAnsi="Cambria" w:cs="†¯øw≥¸"/>
          <w:color w:val="000000" w:themeColor="text1"/>
        </w:rPr>
      </w:pPr>
      <w:r>
        <w:rPr>
          <w:rFonts w:ascii="Cambria" w:hAnsi="Cambria" w:cs="†¯øw≥¸"/>
          <w:color w:val="000000" w:themeColor="text1"/>
        </w:rPr>
        <w:t>Terminy realizacji dostawy i montażu poszczególnych instalacji zostaną określone w harmonogramie rzeczowo – finansowym złożonym przez Wykonawcę po podpisaniu umowy. Terminy, o których mowa w zdaniu poprzedzającym będą uwzględniały termin rea</w:t>
      </w:r>
      <w:bookmarkStart w:id="0" w:name="_GoBack"/>
      <w:bookmarkEnd w:id="0"/>
      <w:r>
        <w:rPr>
          <w:rFonts w:ascii="Cambria" w:hAnsi="Cambria" w:cs="†¯øw≥¸"/>
          <w:color w:val="000000" w:themeColor="text1"/>
        </w:rPr>
        <w:t xml:space="preserve">lizacji zadania wskazany w ust. 1 powyżej. Strony przewidują możliwość późniejszych zmian harmonogramu w przypadkach uzasadnionych bez konieczności zmiany treści umowy za wyjątkiem zmiany terminu ostatecznego, która to zmiana wymaga zmiany treści umowy i jest możliwa </w:t>
      </w:r>
      <w:r>
        <w:rPr>
          <w:rFonts w:ascii="Cambria" w:hAnsi="Cambria" w:cs="†¯øw≥¸"/>
          <w:color w:val="000000" w:themeColor="text1"/>
        </w:rPr>
        <w:lastRenderedPageBreak/>
        <w:t xml:space="preserve">jedynie w sytuacjach wskazanych w art. 144 ustawy Prawo zamówień publicznych. </w:t>
      </w:r>
    </w:p>
    <w:p w14:paraId="68FC9CDA" w14:textId="5D974447" w:rsidR="00BA0260" w:rsidRPr="00C01AD3" w:rsidRDefault="00C01AD3" w:rsidP="00491A9F">
      <w:pPr>
        <w:pStyle w:val="Akapitzlist"/>
        <w:widowControl w:val="0"/>
        <w:numPr>
          <w:ilvl w:val="0"/>
          <w:numId w:val="110"/>
        </w:numPr>
        <w:spacing w:line="276" w:lineRule="auto"/>
        <w:ind w:left="567" w:hanging="567"/>
        <w:jc w:val="both"/>
        <w:rPr>
          <w:rFonts w:ascii="Cambria" w:hAnsi="Cambria" w:cs="†¯øw≥¸"/>
          <w:color w:val="000000" w:themeColor="text1"/>
        </w:rPr>
      </w:pPr>
      <w:r>
        <w:rPr>
          <w:rFonts w:ascii="Cambria" w:hAnsi="Cambria" w:cs="†¯øw≥¸"/>
          <w:color w:val="000000" w:themeColor="text1"/>
        </w:rPr>
        <w:t>W</w:t>
      </w:r>
      <w:r w:rsidR="00BA0260" w:rsidRPr="00C01AD3">
        <w:rPr>
          <w:rFonts w:ascii="Cambria" w:hAnsi="Cambria" w:cs="†¯øw≥¸"/>
          <w:color w:val="000000" w:themeColor="text1"/>
        </w:rPr>
        <w:t>ykonawca, za zgodą Zamawiającego, może dokonać zmian w harmonogramie za wyjątkiem zmiany terminu ostatecznego, o którym mowa w ust. 2, informując pisemnie o nich Zamawiającego z co najmniej 30 dniowym wyprzedzeniem.</w:t>
      </w:r>
    </w:p>
    <w:p w14:paraId="2F9A47C9" w14:textId="77777777" w:rsidR="00D660B7" w:rsidRDefault="00D660B7">
      <w:pPr>
        <w:pStyle w:val="Akapitzlist"/>
        <w:widowControl w:val="0"/>
        <w:spacing w:line="276" w:lineRule="auto"/>
        <w:ind w:left="0"/>
        <w:jc w:val="both"/>
        <w:rPr>
          <w:rFonts w:ascii="Cambria" w:hAnsi="Cambria" w:cs="†¯øw≥¸"/>
        </w:rPr>
      </w:pPr>
    </w:p>
    <w:p w14:paraId="4CC0C8BA" w14:textId="77777777" w:rsidR="00D660B7" w:rsidRDefault="002C7255">
      <w:pPr>
        <w:widowControl w:val="0"/>
        <w:spacing w:line="276" w:lineRule="auto"/>
        <w:jc w:val="center"/>
        <w:rPr>
          <w:rFonts w:ascii="Cambria" w:hAnsi="Cambria" w:cs="†¯øw≥¸"/>
          <w:b/>
          <w:color w:val="000000" w:themeColor="text1"/>
        </w:rPr>
      </w:pPr>
      <w:r>
        <w:rPr>
          <w:rFonts w:ascii="Cambria" w:hAnsi="Cambria" w:cs="†¯øw≥¸"/>
          <w:b/>
          <w:color w:val="000000" w:themeColor="text1"/>
        </w:rPr>
        <w:t xml:space="preserve">§ 3 </w:t>
      </w:r>
    </w:p>
    <w:p w14:paraId="1AE17831" w14:textId="77777777" w:rsidR="00D660B7" w:rsidRDefault="002C7255">
      <w:pPr>
        <w:widowControl w:val="0"/>
        <w:spacing w:line="276" w:lineRule="auto"/>
        <w:jc w:val="center"/>
        <w:rPr>
          <w:rFonts w:ascii="Cambria" w:hAnsi="Cambria" w:cs="†¯øw≥¸"/>
          <w:b/>
          <w:color w:val="000000" w:themeColor="text1"/>
        </w:rPr>
      </w:pPr>
      <w:r>
        <w:rPr>
          <w:rFonts w:ascii="Cambria" w:hAnsi="Cambria" w:cs="†¯øw≥¸"/>
          <w:b/>
          <w:color w:val="000000" w:themeColor="text1"/>
        </w:rPr>
        <w:t>Wykonawca i Podwykonawcy</w:t>
      </w:r>
    </w:p>
    <w:p w14:paraId="56CCA380" w14:textId="77777777" w:rsidR="00D660B7" w:rsidRDefault="002C7255" w:rsidP="00491A9F">
      <w:pPr>
        <w:pStyle w:val="Akapitzlist"/>
        <w:widowControl w:val="0"/>
        <w:numPr>
          <w:ilvl w:val="0"/>
          <w:numId w:val="68"/>
        </w:numPr>
        <w:spacing w:line="276" w:lineRule="auto"/>
        <w:ind w:left="426" w:hanging="426"/>
        <w:jc w:val="both"/>
        <w:rPr>
          <w:rFonts w:ascii="Cambria" w:hAnsi="Cambria" w:cs="†¯øw≥¸"/>
          <w:color w:val="000000" w:themeColor="text1"/>
        </w:rPr>
      </w:pPr>
      <w:r>
        <w:rPr>
          <w:rFonts w:ascii="Cambria" w:hAnsi="Cambria" w:cs="†¯øw≥¸"/>
          <w:color w:val="000000" w:themeColor="text1"/>
        </w:rPr>
        <w:t xml:space="preserve">Wykonawca oświadcza, że posiada odpowiednią wiedzę, doświadczenie oraz środki finansowe i techniczne niezbędne do wykonania Przedmiotu Umowy. Nadto Wykonawca oświadcza, że przy wykonywaniu niniejszej umowy zachowa należytą staranność wynikającą z zawodowego charakteru świadczonych dostaw i usług, </w:t>
      </w:r>
      <w:r>
        <w:rPr>
          <w:rFonts w:ascii="Cambria" w:hAnsi="Cambria" w:cs="†¯øw≥¸"/>
          <w:color w:val="000000" w:themeColor="text1"/>
        </w:rPr>
        <w:br/>
        <w:t>w zakres, których wchodzi wykonanie Przedmiotu Umowy.</w:t>
      </w:r>
    </w:p>
    <w:p w14:paraId="03A94C15" w14:textId="77777777" w:rsidR="00D660B7" w:rsidRDefault="002C7255" w:rsidP="00491A9F">
      <w:pPr>
        <w:pStyle w:val="Akapitzlist"/>
        <w:widowControl w:val="0"/>
        <w:numPr>
          <w:ilvl w:val="0"/>
          <w:numId w:val="68"/>
        </w:numPr>
        <w:spacing w:line="276" w:lineRule="auto"/>
        <w:ind w:left="426" w:hanging="426"/>
        <w:jc w:val="both"/>
        <w:rPr>
          <w:rFonts w:ascii="Cambria" w:hAnsi="Cambria" w:cs="†¯øw≥¸"/>
          <w:color w:val="000000" w:themeColor="text1"/>
        </w:rPr>
      </w:pPr>
      <w:r>
        <w:rPr>
          <w:rFonts w:ascii="Cambria" w:hAnsi="Cambria" w:cs="†¯øw≥¸"/>
          <w:color w:val="000000" w:themeColor="text1"/>
        </w:rPr>
        <w:t xml:space="preserve">Wykonawca oświadcza, że przed zawarciem Umowy uzyskał od Zamawiającego wszystkie informacje, które mogłyby mieć wpływ na ryzyko i okoliczności realizacji Przedmiotu Umowy, w tym na ustalenie wysokości wynagrodzenia umownego, a nadto oświadcza, że zapoznał się ze wszystkimi dokumentami oraz warunkami, które są niezbędne i konieczne do wykonania przez niego umowy bez konieczności uzupełnień i ponoszenia przez Zamawiającego jakichkolwiek dodatkowych kosztów i w związku z tym nie wnosi i nie będzie wnosił w przyszłości żadnych roszczeń. </w:t>
      </w:r>
    </w:p>
    <w:p w14:paraId="10D8684C" w14:textId="77777777" w:rsidR="00D660B7" w:rsidRDefault="002C7255" w:rsidP="00491A9F">
      <w:pPr>
        <w:pStyle w:val="Akapitzlist"/>
        <w:widowControl w:val="0"/>
        <w:numPr>
          <w:ilvl w:val="0"/>
          <w:numId w:val="68"/>
        </w:numPr>
        <w:spacing w:line="276" w:lineRule="auto"/>
        <w:ind w:left="426" w:hanging="426"/>
        <w:jc w:val="both"/>
        <w:rPr>
          <w:rFonts w:ascii="Cambria" w:hAnsi="Cambria" w:cs="†¯øw≥¸"/>
          <w:color w:val="000000" w:themeColor="text1"/>
        </w:rPr>
      </w:pPr>
      <w:r>
        <w:rPr>
          <w:rFonts w:ascii="Cambria" w:hAnsi="Cambria" w:cs="†¯øw≥¸"/>
          <w:color w:val="000000" w:themeColor="text1"/>
        </w:rPr>
        <w:t>Wykonawca oświadcza, że przed zawarciem Umowy zapoznał z zakresem prac oraz warunkami technicznym i w związku z tym nie wnosi i nie będzie podnosił w przyszłości żadnych roszczeń.</w:t>
      </w:r>
    </w:p>
    <w:p w14:paraId="5925D498" w14:textId="77777777" w:rsidR="00D660B7" w:rsidRDefault="002C7255" w:rsidP="00491A9F">
      <w:pPr>
        <w:pStyle w:val="Akapitzlist"/>
        <w:widowControl w:val="0"/>
        <w:numPr>
          <w:ilvl w:val="0"/>
          <w:numId w:val="68"/>
        </w:numPr>
        <w:spacing w:line="276" w:lineRule="auto"/>
        <w:ind w:left="426" w:hanging="426"/>
        <w:jc w:val="both"/>
        <w:rPr>
          <w:rFonts w:ascii="Cambria" w:hAnsi="Cambria" w:cs="†¯øw≥¸"/>
          <w:color w:val="000000" w:themeColor="text1"/>
        </w:rPr>
      </w:pPr>
      <w:r>
        <w:rPr>
          <w:rFonts w:ascii="Cambria" w:hAnsi="Cambria"/>
          <w:color w:val="000000" w:themeColor="text1"/>
        </w:rPr>
        <w:t xml:space="preserve">Wykonawca – zgodnie z oświadczeniem zawartym w Ofercie – wykona zamówienie sam / sam, za wyjątkiem następującego zakresu: </w:t>
      </w:r>
    </w:p>
    <w:p w14:paraId="1B59B2C6" w14:textId="77777777" w:rsidR="00D660B7" w:rsidRDefault="002C7255">
      <w:pPr>
        <w:pStyle w:val="Akapitzlist"/>
        <w:widowControl w:val="0"/>
        <w:spacing w:line="276" w:lineRule="auto"/>
        <w:ind w:left="426"/>
        <w:jc w:val="both"/>
        <w:rPr>
          <w:rFonts w:ascii="Cambria" w:hAnsi="Cambria"/>
          <w:color w:val="000000" w:themeColor="text1"/>
        </w:rPr>
      </w:pPr>
      <w:r>
        <w:rPr>
          <w:rFonts w:ascii="Cambria" w:hAnsi="Cambria"/>
          <w:color w:val="000000" w:themeColor="text1"/>
        </w:rPr>
        <w:t xml:space="preserve">_________________________________ </w:t>
      </w:r>
    </w:p>
    <w:p w14:paraId="5B2C0A74" w14:textId="77777777" w:rsidR="00D660B7" w:rsidRDefault="002C7255">
      <w:pPr>
        <w:pStyle w:val="Akapitzlist"/>
        <w:widowControl w:val="0"/>
        <w:spacing w:line="276" w:lineRule="auto"/>
        <w:ind w:left="426"/>
        <w:jc w:val="both"/>
        <w:rPr>
          <w:rFonts w:ascii="Cambria" w:hAnsi="Cambria" w:cs="†¯øw≥¸"/>
          <w:color w:val="000000" w:themeColor="text1"/>
        </w:rPr>
      </w:pPr>
      <w:r>
        <w:rPr>
          <w:rFonts w:ascii="Cambria" w:hAnsi="Cambria"/>
          <w:color w:val="000000" w:themeColor="text1"/>
        </w:rPr>
        <w:t>który zostanie wykonany przy udziale podwykonawcy/ów w tym, na którego/ych zasoby, Wykonawca powoływał się, na zasadach określonych w art. 22a ustawy Prawo zamówień publicznych, w celu wykazania spełniania warunków udziału w postępowaniu, o których mowa w art. 22 ust. 1 ustawy Prawo zamówień publicznych.</w:t>
      </w:r>
    </w:p>
    <w:p w14:paraId="4399EAA5" w14:textId="46BE99C5" w:rsidR="00D660B7" w:rsidRDefault="002C7255" w:rsidP="00D35DB2">
      <w:pPr>
        <w:pStyle w:val="Akapitzlist"/>
        <w:widowControl w:val="0"/>
        <w:numPr>
          <w:ilvl w:val="0"/>
          <w:numId w:val="2"/>
        </w:numPr>
        <w:spacing w:line="276" w:lineRule="auto"/>
        <w:ind w:left="426" w:hanging="426"/>
        <w:jc w:val="both"/>
        <w:rPr>
          <w:rFonts w:ascii="Cambria" w:hAnsi="Cambria" w:cs="†¯øw≥¸"/>
          <w:color w:val="000000" w:themeColor="text1"/>
        </w:rPr>
      </w:pPr>
      <w:r>
        <w:rPr>
          <w:rFonts w:ascii="Cambria" w:hAnsi="Cambria"/>
          <w:color w:val="000000" w:themeColor="text1"/>
        </w:rPr>
        <w:t>Wykonawca nie zleci podwykonawcom in</w:t>
      </w:r>
      <w:r w:rsidR="00BA0260">
        <w:rPr>
          <w:rFonts w:ascii="Cambria" w:hAnsi="Cambria"/>
          <w:color w:val="000000" w:themeColor="text1"/>
        </w:rPr>
        <w:t>nych prac niż wskazane w ust. 4</w:t>
      </w:r>
      <w:r>
        <w:rPr>
          <w:rFonts w:ascii="Cambria" w:hAnsi="Cambria"/>
          <w:color w:val="000000" w:themeColor="text1"/>
        </w:rPr>
        <w:t>, bez zgody Zamawiającego. Jeżeli zmiana albo rezygnacja z podwykonawcy dotyczy podmiotu, na którego zasoby Wykonawca powoływał się, na zasadach określonych w art. 22a ustawy Prawo zamówień publicznych, w celu wykazania spełniania warunków udziału w postępowaniu, o których mowa w art. 22 ust. 1 ustawy Prawo zamówień publicznych, Wykonawca jest obowiązany wykazać Zamawiającemu, iż proponowany inny podwykonawca lub Wykonawca samodzielnie spełnia je w stopniu nie mniejszym niż wymagany w trakcie postępowania o udzielenie zamówienia.</w:t>
      </w:r>
    </w:p>
    <w:p w14:paraId="02CB8201" w14:textId="77777777" w:rsidR="00D660B7" w:rsidRDefault="002C7255" w:rsidP="00D35DB2">
      <w:pPr>
        <w:pStyle w:val="Akapitzlist"/>
        <w:widowControl w:val="0"/>
        <w:numPr>
          <w:ilvl w:val="0"/>
          <w:numId w:val="2"/>
        </w:numPr>
        <w:spacing w:line="276" w:lineRule="auto"/>
        <w:ind w:left="426" w:hanging="426"/>
        <w:jc w:val="both"/>
        <w:rPr>
          <w:rFonts w:ascii="Cambria" w:hAnsi="Cambria" w:cs="†¯øw≥¸"/>
          <w:color w:val="000000" w:themeColor="text1"/>
        </w:rPr>
      </w:pPr>
      <w:r>
        <w:rPr>
          <w:rFonts w:ascii="Cambria" w:hAnsi="Cambria" w:cs="†¯øw≥¸"/>
          <w:color w:val="000000" w:themeColor="text1"/>
        </w:rPr>
        <w:t>Do zawarcia przez Wykonawcę umowy z podwykonawcą jest wymagana zgoda Zamawiającego. Jeżeli Zamawiający, w terminie 14 dni od przedstawienia mu przez Wykonawcę umowy z podwykonawcą lub jej projektu nie zgłosi na piśmie sprzeciwu lub zastrzeżeń, uważa się, że wyraził zgodę na zawarcie umowy. Zamawiający nie wyrazi zgodny na umowę z podwykonawcą w szczególności:</w:t>
      </w:r>
    </w:p>
    <w:p w14:paraId="54470D78" w14:textId="78AA81E6" w:rsidR="00D660B7" w:rsidRDefault="002C7255" w:rsidP="00D35DB2">
      <w:pPr>
        <w:pStyle w:val="Akapitzlist"/>
        <w:widowControl w:val="0"/>
        <w:numPr>
          <w:ilvl w:val="2"/>
          <w:numId w:val="47"/>
        </w:numPr>
        <w:spacing w:line="276" w:lineRule="auto"/>
        <w:ind w:left="709" w:hanging="283"/>
        <w:jc w:val="both"/>
        <w:rPr>
          <w:rFonts w:ascii="Cambria" w:hAnsi="Cambria" w:cs="Times New Roman"/>
          <w:color w:val="000000" w:themeColor="text1"/>
        </w:rPr>
      </w:pPr>
      <w:r>
        <w:rPr>
          <w:rFonts w:ascii="Cambria" w:hAnsi="Cambria" w:cs="†¯øw≥¸"/>
          <w:color w:val="000000" w:themeColor="text1"/>
        </w:rPr>
        <w:t xml:space="preserve">w sytuacji, w której </w:t>
      </w:r>
      <w:r>
        <w:rPr>
          <w:rFonts w:ascii="Cambria" w:hAnsi="Cambria"/>
          <w:color w:val="000000" w:themeColor="text1"/>
        </w:rPr>
        <w:t xml:space="preserve"> przynajmniej część wynagrodzenia należnego </w:t>
      </w:r>
      <w:r>
        <w:rPr>
          <w:rFonts w:ascii="Cambria" w:hAnsi="Cambria"/>
          <w:color w:val="000000" w:themeColor="text1"/>
        </w:rPr>
        <w:lastRenderedPageBreak/>
        <w:t xml:space="preserve">podwykonawcom będzie wymagalna po dacie wymagalności należności </w:t>
      </w:r>
      <w:r w:rsidR="00BA0260">
        <w:rPr>
          <w:rFonts w:ascii="Cambria" w:hAnsi="Cambria"/>
          <w:color w:val="000000" w:themeColor="text1"/>
        </w:rPr>
        <w:t>dla wykonawcy;</w:t>
      </w:r>
    </w:p>
    <w:p w14:paraId="44DC9BC6" w14:textId="40464F36" w:rsidR="00D660B7" w:rsidRDefault="002C7255" w:rsidP="00D35DB2">
      <w:pPr>
        <w:pStyle w:val="Akapitzlist"/>
        <w:widowControl w:val="0"/>
        <w:numPr>
          <w:ilvl w:val="2"/>
          <w:numId w:val="47"/>
        </w:numPr>
        <w:spacing w:line="276" w:lineRule="auto"/>
        <w:ind w:left="709" w:hanging="283"/>
        <w:jc w:val="both"/>
        <w:rPr>
          <w:rFonts w:ascii="Cambria" w:hAnsi="Cambria"/>
          <w:color w:val="000000" w:themeColor="text1"/>
        </w:rPr>
      </w:pPr>
      <w:r>
        <w:rPr>
          <w:rFonts w:ascii="Cambria" w:hAnsi="Cambria" w:cs="†¯øw≥¸"/>
          <w:color w:val="000000" w:themeColor="text1"/>
        </w:rPr>
        <w:t xml:space="preserve">zostanie ustanowione zabezpieczenie </w:t>
      </w:r>
      <w:r>
        <w:rPr>
          <w:rFonts w:ascii="Cambria" w:hAnsi="Cambria"/>
          <w:color w:val="000000" w:themeColor="text1"/>
        </w:rPr>
        <w:t>poprzez potrącanie kwot z wynagrodzenia wykonawcy</w:t>
      </w:r>
      <w:r w:rsidR="00BA0260">
        <w:rPr>
          <w:rFonts w:ascii="Cambria" w:hAnsi="Cambria"/>
          <w:color w:val="000000" w:themeColor="text1"/>
        </w:rPr>
        <w:t>;</w:t>
      </w:r>
    </w:p>
    <w:p w14:paraId="5E50C9FA" w14:textId="77777777" w:rsidR="00D660B7" w:rsidRDefault="002C7255" w:rsidP="00D35DB2">
      <w:pPr>
        <w:pStyle w:val="Akapitzlist"/>
        <w:widowControl w:val="0"/>
        <w:numPr>
          <w:ilvl w:val="2"/>
          <w:numId w:val="47"/>
        </w:numPr>
        <w:spacing w:line="276" w:lineRule="auto"/>
        <w:ind w:left="709" w:hanging="283"/>
        <w:jc w:val="both"/>
        <w:rPr>
          <w:rFonts w:ascii="Cambria" w:hAnsi="Cambria" w:cs="†¯øw≥¸"/>
          <w:color w:val="000000" w:themeColor="text1"/>
        </w:rPr>
      </w:pPr>
      <w:r>
        <w:rPr>
          <w:rFonts w:ascii="Cambria" w:hAnsi="Cambria" w:cs="†¯øw≥¸"/>
          <w:color w:val="000000" w:themeColor="text1"/>
        </w:rPr>
        <w:t>umowa podwykonawcza będzie przewidywała termin wykonania prac dłuższy niż termin wynikający z niniejszej umowy;</w:t>
      </w:r>
    </w:p>
    <w:p w14:paraId="5C616DDC" w14:textId="77777777" w:rsidR="00D660B7" w:rsidRDefault="002C7255" w:rsidP="00D35DB2">
      <w:pPr>
        <w:pStyle w:val="Akapitzlist"/>
        <w:widowControl w:val="0"/>
        <w:numPr>
          <w:ilvl w:val="2"/>
          <w:numId w:val="47"/>
        </w:numPr>
        <w:spacing w:line="276" w:lineRule="auto"/>
        <w:ind w:left="709" w:hanging="283"/>
        <w:jc w:val="both"/>
        <w:rPr>
          <w:rFonts w:ascii="Cambria" w:hAnsi="Cambria" w:cs="Times New Roman"/>
          <w:color w:val="000000" w:themeColor="text1"/>
        </w:rPr>
      </w:pPr>
      <w:r>
        <w:rPr>
          <w:rFonts w:ascii="Cambria" w:hAnsi="Cambria"/>
          <w:color w:val="000000" w:themeColor="text1"/>
        </w:rPr>
        <w:t>suma wynagrodzeń z umów podwykonawczych przekroczy kwotę wynagrodzenia wykonawcy wynikającą z niniejszej umowy;</w:t>
      </w:r>
    </w:p>
    <w:p w14:paraId="20C07C4C" w14:textId="77777777" w:rsidR="00D660B7" w:rsidRDefault="002C7255" w:rsidP="00D35DB2">
      <w:pPr>
        <w:pStyle w:val="Akapitzlist"/>
        <w:widowControl w:val="0"/>
        <w:numPr>
          <w:ilvl w:val="2"/>
          <w:numId w:val="47"/>
        </w:numPr>
        <w:spacing w:line="276" w:lineRule="auto"/>
        <w:ind w:left="709" w:hanging="283"/>
        <w:jc w:val="both"/>
        <w:rPr>
          <w:rFonts w:ascii="Cambria" w:hAnsi="Cambria" w:cs="†¯øw≥¸"/>
          <w:color w:val="000000" w:themeColor="text1"/>
        </w:rPr>
      </w:pPr>
      <w:r>
        <w:rPr>
          <w:rFonts w:ascii="Cambria" w:hAnsi="Cambria"/>
          <w:color w:val="000000" w:themeColor="text1"/>
        </w:rPr>
        <w:t>umowa podwykonawcza będzie sprzeczna z postanowieniami niniejszej umowy, przepisami powszechnie obowiązującymi lub zasadami współżycia społecznego.</w:t>
      </w:r>
    </w:p>
    <w:p w14:paraId="136D2E41" w14:textId="77777777" w:rsidR="00D660B7" w:rsidRDefault="002C7255" w:rsidP="00D35DB2">
      <w:pPr>
        <w:pStyle w:val="Akapitzlist"/>
        <w:widowControl w:val="0"/>
        <w:numPr>
          <w:ilvl w:val="0"/>
          <w:numId w:val="2"/>
        </w:numPr>
        <w:spacing w:line="276" w:lineRule="auto"/>
        <w:ind w:left="426" w:hanging="426"/>
        <w:jc w:val="both"/>
        <w:rPr>
          <w:rFonts w:ascii="Cambria" w:hAnsi="Cambria" w:cs="†¯øw≥¸"/>
          <w:color w:val="000000" w:themeColor="text1"/>
        </w:rPr>
      </w:pPr>
      <w:r>
        <w:rPr>
          <w:rFonts w:ascii="Cambria" w:hAnsi="Cambria" w:cs="†¯øw≥¸"/>
          <w:color w:val="000000" w:themeColor="text1"/>
        </w:rPr>
        <w:t>Do zawarcia przez podwykonawcę umowy z dalszym podwykonawcą jest wymagana zgoda Zamawiającego i Wykonawcy. Zapis ust.6 stosuje się odpowiednio.</w:t>
      </w:r>
    </w:p>
    <w:p w14:paraId="5E942165" w14:textId="77777777" w:rsidR="00D660B7" w:rsidRDefault="002C7255" w:rsidP="00D35DB2">
      <w:pPr>
        <w:pStyle w:val="Akapitzlist"/>
        <w:widowControl w:val="0"/>
        <w:numPr>
          <w:ilvl w:val="0"/>
          <w:numId w:val="2"/>
        </w:numPr>
        <w:spacing w:line="276" w:lineRule="auto"/>
        <w:ind w:left="426" w:hanging="426"/>
        <w:jc w:val="both"/>
        <w:rPr>
          <w:rFonts w:ascii="Cambria" w:hAnsi="Cambria" w:cs="†¯øw≥¸"/>
          <w:color w:val="000000" w:themeColor="text1"/>
        </w:rPr>
      </w:pPr>
      <w:r>
        <w:rPr>
          <w:rFonts w:ascii="Cambria" w:hAnsi="Cambria" w:cs="†¯øw≥¸"/>
          <w:color w:val="000000" w:themeColor="text1"/>
        </w:rPr>
        <w:t>Umowy, o których mowa w ust. 6 i 7, powinny być sporządzone w formie pisemnej pod rygorem nieważności.</w:t>
      </w:r>
    </w:p>
    <w:p w14:paraId="73D1F8DA" w14:textId="191DF1EF" w:rsidR="00D660B7" w:rsidRDefault="002C7255" w:rsidP="00D35DB2">
      <w:pPr>
        <w:pStyle w:val="Akapitzlist"/>
        <w:widowControl w:val="0"/>
        <w:numPr>
          <w:ilvl w:val="0"/>
          <w:numId w:val="2"/>
        </w:numPr>
        <w:spacing w:line="276" w:lineRule="auto"/>
        <w:ind w:left="426" w:hanging="426"/>
        <w:jc w:val="both"/>
        <w:rPr>
          <w:rFonts w:ascii="Cambria" w:hAnsi="Cambria" w:cs="†¯øw≥¸"/>
          <w:color w:val="000000" w:themeColor="text1"/>
        </w:rPr>
      </w:pPr>
      <w:r>
        <w:rPr>
          <w:rFonts w:ascii="Cambria" w:hAnsi="Cambria" w:cs="†¯øw≥¸"/>
          <w:color w:val="000000" w:themeColor="text1"/>
        </w:rPr>
        <w:t xml:space="preserve">Wykonawca ponosi pełną odpowiedzialność za działania lub zaniechania osób </w:t>
      </w:r>
      <w:r>
        <w:rPr>
          <w:rFonts w:ascii="Cambria" w:hAnsi="Cambria" w:cs="†¯øw≥¸"/>
          <w:color w:val="000000" w:themeColor="text1"/>
        </w:rPr>
        <w:br/>
        <w:t>i podmiotów przy pomocy, których wykonuje Przedmiot Umowy. W szczególności jak za własne działania i zaniechania Wykonawca odpowiada za ewentualnych podwykonawców.</w:t>
      </w:r>
    </w:p>
    <w:p w14:paraId="5944C93E" w14:textId="77777777" w:rsidR="00D660B7" w:rsidRDefault="002C7255" w:rsidP="00D35DB2">
      <w:pPr>
        <w:pStyle w:val="Akapitzlist"/>
        <w:widowControl w:val="0"/>
        <w:numPr>
          <w:ilvl w:val="0"/>
          <w:numId w:val="2"/>
        </w:numPr>
        <w:spacing w:line="276" w:lineRule="auto"/>
        <w:ind w:left="426" w:hanging="426"/>
        <w:jc w:val="both"/>
        <w:rPr>
          <w:rFonts w:ascii="Cambria" w:hAnsi="Cambria" w:cs="†¯øw≥¸"/>
          <w:color w:val="000000" w:themeColor="text1"/>
        </w:rPr>
      </w:pPr>
      <w:r>
        <w:rPr>
          <w:rFonts w:ascii="Cambria" w:hAnsi="Cambria" w:cs="†¯øw≥¸"/>
          <w:color w:val="000000" w:themeColor="text1"/>
        </w:rPr>
        <w:t>Wykonawca ponosi całkowitą odpowiedzialność cywilną za straty i szkody powstałe w związku z wykonywanymi przez podwykonawcę czynnościami lub przy okazji ich wykonywania, w szczególności będące następstwem działania podwykonawcy, rażącego niedbalstwa lub braku należytej staranności.</w:t>
      </w:r>
    </w:p>
    <w:p w14:paraId="3EE927B7" w14:textId="77777777" w:rsidR="00D660B7" w:rsidRDefault="002C7255" w:rsidP="00D35DB2">
      <w:pPr>
        <w:pStyle w:val="Akapitzlist"/>
        <w:widowControl w:val="0"/>
        <w:numPr>
          <w:ilvl w:val="0"/>
          <w:numId w:val="2"/>
        </w:numPr>
        <w:spacing w:line="276" w:lineRule="auto"/>
        <w:ind w:left="426" w:hanging="426"/>
        <w:jc w:val="both"/>
        <w:rPr>
          <w:rFonts w:ascii="Cambria" w:hAnsi="Cambria" w:cs="†¯øw≥¸"/>
          <w:color w:val="000000" w:themeColor="text1"/>
        </w:rPr>
      </w:pPr>
      <w:r>
        <w:rPr>
          <w:rFonts w:ascii="Cambria" w:hAnsi="Cambria" w:cs="†¯øw≥¸"/>
          <w:color w:val="000000" w:themeColor="text1"/>
        </w:rPr>
        <w:t>Wykonawca we własnym zakresie i na własny koszt zapewnia nadzór i koordynację działań podwykonawców.</w:t>
      </w:r>
    </w:p>
    <w:p w14:paraId="11A5694E" w14:textId="77777777" w:rsidR="00D660B7" w:rsidRDefault="002C7255" w:rsidP="00D35DB2">
      <w:pPr>
        <w:numPr>
          <w:ilvl w:val="0"/>
          <w:numId w:val="2"/>
        </w:numPr>
        <w:spacing w:line="276" w:lineRule="auto"/>
        <w:ind w:left="426" w:hanging="426"/>
        <w:contextualSpacing/>
        <w:jc w:val="both"/>
        <w:rPr>
          <w:rFonts w:ascii="Cambria" w:eastAsia="Calibri" w:hAnsi="Cambria" w:cs="ArialNarrow"/>
          <w:color w:val="000000" w:themeColor="text1"/>
        </w:rPr>
      </w:pPr>
      <w:r>
        <w:rPr>
          <w:rFonts w:ascii="Cambria" w:eastAsia="Calibri" w:hAnsi="Cambria" w:cs="ArialNarrow"/>
          <w:color w:val="000000" w:themeColor="text1"/>
        </w:rPr>
        <w:t>Zamawiający żąda, aby przed przystąpieniem do realizacji zamówienia Wykonawca, o ile są już znane, podał nazwy albo imiona i nazwiska oraz dane kontaktowe podwykonawców i osób do kontaktu z nimi. Wykonawca zawiadamia Zamawiającego o wszelkich zmianach danych, o których mowa w zdaniu pierwszym, w trakcie realizacji zamówienia, a także przekazuje informacje na temat nowych podwykonawców, którym w późniejszym okresie zamierza powierzyć realizację zamówienia.</w:t>
      </w:r>
    </w:p>
    <w:p w14:paraId="11C5964D" w14:textId="77777777" w:rsidR="00D660B7" w:rsidRDefault="002C7255" w:rsidP="00D35DB2">
      <w:pPr>
        <w:pStyle w:val="Akapitzlist"/>
        <w:widowControl w:val="0"/>
        <w:numPr>
          <w:ilvl w:val="0"/>
          <w:numId w:val="2"/>
        </w:numPr>
        <w:spacing w:line="276" w:lineRule="auto"/>
        <w:ind w:left="426" w:hanging="426"/>
        <w:jc w:val="both"/>
        <w:rPr>
          <w:rFonts w:ascii="Cambria" w:hAnsi="Cambria" w:cs="†¯øw≥¸"/>
          <w:color w:val="000000" w:themeColor="text1"/>
        </w:rPr>
      </w:pPr>
      <w:r>
        <w:rPr>
          <w:rFonts w:ascii="Cambria" w:hAnsi="Cambria"/>
          <w:color w:val="000000" w:themeColor="text1"/>
        </w:rPr>
        <w:t>Zamawiający i wykonawca solidarnie odpowiadają za zapłatę wynagrodzenia podwykonawcy, którego umowę zamawiający zaakceptował w sposób określony w ust.6.</w:t>
      </w:r>
    </w:p>
    <w:p w14:paraId="6423CDF4" w14:textId="77777777" w:rsidR="00D660B7" w:rsidRDefault="002C7255" w:rsidP="00D35DB2">
      <w:pPr>
        <w:pStyle w:val="Akapitzlist"/>
        <w:widowControl w:val="0"/>
        <w:numPr>
          <w:ilvl w:val="0"/>
          <w:numId w:val="2"/>
        </w:numPr>
        <w:spacing w:line="276" w:lineRule="auto"/>
        <w:ind w:left="426" w:hanging="426"/>
        <w:jc w:val="both"/>
        <w:rPr>
          <w:rFonts w:ascii="Cambria" w:hAnsi="Cambria" w:cs="†¯øw≥¸"/>
          <w:color w:val="000000" w:themeColor="text1"/>
        </w:rPr>
      </w:pPr>
      <w:r>
        <w:rPr>
          <w:rFonts w:ascii="Cambria" w:hAnsi="Cambria"/>
          <w:color w:val="000000" w:themeColor="text1"/>
        </w:rPr>
        <w:t>Solidarna odpowiedzialność o której mowa w ustępie poprzedzającym nie obejmuje podwykonawców:</w:t>
      </w:r>
    </w:p>
    <w:p w14:paraId="4CA0FC81" w14:textId="77777777" w:rsidR="00D660B7" w:rsidRDefault="002C7255" w:rsidP="00D35DB2">
      <w:pPr>
        <w:pStyle w:val="Akapitzlist"/>
        <w:widowControl w:val="0"/>
        <w:numPr>
          <w:ilvl w:val="0"/>
          <w:numId w:val="46"/>
        </w:numPr>
        <w:spacing w:line="276" w:lineRule="auto"/>
        <w:ind w:left="851" w:hanging="425"/>
        <w:jc w:val="both"/>
        <w:rPr>
          <w:rFonts w:ascii="Cambria" w:hAnsi="Cambria" w:cs="†¯øw≥¸"/>
          <w:color w:val="000000" w:themeColor="text1"/>
        </w:rPr>
      </w:pPr>
      <w:r>
        <w:rPr>
          <w:rFonts w:ascii="Cambria" w:hAnsi="Cambria"/>
          <w:color w:val="000000" w:themeColor="text1"/>
        </w:rPr>
        <w:t>z którymi wykonawca nie podpisał umowy w formie pisemnej;</w:t>
      </w:r>
    </w:p>
    <w:p w14:paraId="5703CC29" w14:textId="77777777" w:rsidR="00D660B7" w:rsidRDefault="002C7255" w:rsidP="00D35DB2">
      <w:pPr>
        <w:pStyle w:val="Akapitzlist"/>
        <w:widowControl w:val="0"/>
        <w:numPr>
          <w:ilvl w:val="0"/>
          <w:numId w:val="46"/>
        </w:numPr>
        <w:spacing w:line="276" w:lineRule="auto"/>
        <w:ind w:left="851" w:hanging="425"/>
        <w:jc w:val="both"/>
        <w:rPr>
          <w:rFonts w:ascii="Cambria" w:hAnsi="Cambria" w:cs="†¯øw≥¸"/>
          <w:color w:val="000000" w:themeColor="text1"/>
        </w:rPr>
      </w:pPr>
      <w:r>
        <w:rPr>
          <w:rFonts w:ascii="Cambria" w:hAnsi="Cambria"/>
          <w:color w:val="000000" w:themeColor="text1"/>
        </w:rPr>
        <w:t>z którymi wykonawca podpisał umowę w formie pisemnej, jednak nie została ona zgłoszona do akceptacji zamawiającego;</w:t>
      </w:r>
    </w:p>
    <w:p w14:paraId="47BC1EEE" w14:textId="77777777" w:rsidR="00D660B7" w:rsidRDefault="002C7255" w:rsidP="00D35DB2">
      <w:pPr>
        <w:pStyle w:val="Akapitzlist"/>
        <w:widowControl w:val="0"/>
        <w:numPr>
          <w:ilvl w:val="0"/>
          <w:numId w:val="46"/>
        </w:numPr>
        <w:spacing w:line="276" w:lineRule="auto"/>
        <w:ind w:left="851" w:hanging="425"/>
        <w:jc w:val="both"/>
        <w:rPr>
          <w:rFonts w:ascii="Cambria" w:hAnsi="Cambria" w:cs="†¯øw≥¸"/>
          <w:color w:val="000000" w:themeColor="text1"/>
        </w:rPr>
      </w:pPr>
      <w:r>
        <w:rPr>
          <w:rFonts w:ascii="Cambria" w:hAnsi="Cambria"/>
          <w:color w:val="000000" w:themeColor="text1"/>
        </w:rPr>
        <w:t>z którymi wykonawca podpisał umowę w formie pisemnej i została ona zgłoszona do zamawiającego jednak nie wyraził on na nią zgody w trybie postanowień ust. 6.</w:t>
      </w:r>
    </w:p>
    <w:p w14:paraId="16FB68BB" w14:textId="77777777" w:rsidR="00D660B7" w:rsidRDefault="002C7255" w:rsidP="00D35DB2">
      <w:pPr>
        <w:pStyle w:val="Akapitzlist"/>
        <w:widowControl w:val="0"/>
        <w:numPr>
          <w:ilvl w:val="0"/>
          <w:numId w:val="2"/>
        </w:numPr>
        <w:spacing w:line="276" w:lineRule="auto"/>
        <w:ind w:left="426" w:hanging="426"/>
        <w:jc w:val="both"/>
        <w:rPr>
          <w:rFonts w:ascii="Cambria" w:hAnsi="Cambria" w:cs="†¯øw≥¸"/>
          <w:color w:val="000000" w:themeColor="text1"/>
        </w:rPr>
      </w:pPr>
      <w:r>
        <w:rPr>
          <w:rFonts w:ascii="Cambria" w:hAnsi="Cambria"/>
          <w:color w:val="000000" w:themeColor="text1"/>
        </w:rPr>
        <w:t xml:space="preserve">Strony oświadczają zgodnie, że solidarna odpowiedzialność Zamawiającego </w:t>
      </w:r>
      <w:r>
        <w:rPr>
          <w:rFonts w:ascii="Cambria" w:hAnsi="Cambria"/>
          <w:color w:val="000000" w:themeColor="text1"/>
        </w:rPr>
        <w:br/>
      </w:r>
      <w:r>
        <w:rPr>
          <w:rFonts w:ascii="Cambria" w:hAnsi="Cambria"/>
          <w:color w:val="000000" w:themeColor="text1"/>
        </w:rPr>
        <w:lastRenderedPageBreak/>
        <w:t>i Wykonawcy za zapłatę wynagrodzenia podwykonawcom dotyczy wyłącznie prac montażowych i instalacyjnych.</w:t>
      </w:r>
      <w:r>
        <w:rPr>
          <w:color w:val="000000" w:themeColor="text1"/>
        </w:rPr>
        <w:t xml:space="preserve"> </w:t>
      </w:r>
      <w:r>
        <w:rPr>
          <w:rFonts w:ascii="Cambria" w:hAnsi="Cambria" w:cs="†¯øw≥¸"/>
          <w:color w:val="000000" w:themeColor="text1"/>
        </w:rPr>
        <w:t>Solidarna odpowiedzialność Zamawiającego nie dotyczy zapłaty za zapłatę wynagrodzenia za dostawy na rzecz wykonawcy sprzętu i urządzeń (dostawcy sprzętu i urządzeń). Użycie w umowie sformułowania podwykonawca, oznacza podmiot, z którym wykonawca podpisał umowę, której przedmiotem jest montaż i instalacja sprzętu będącego przedmiotem zamówienia. Nie dotyczy to podmiotów realizujących na rzecz wykonawcy innych elementów przedmiotu zamówienia w szczególności dostaw sprzętu i urządzeń.</w:t>
      </w:r>
    </w:p>
    <w:p w14:paraId="45ED805C" w14:textId="77777777" w:rsidR="00D660B7" w:rsidRDefault="00D660B7">
      <w:pPr>
        <w:spacing w:line="276" w:lineRule="auto"/>
        <w:ind w:left="426"/>
        <w:contextualSpacing/>
        <w:jc w:val="both"/>
        <w:rPr>
          <w:rFonts w:ascii="Cambria" w:eastAsia="Calibri" w:hAnsi="Cambria" w:cs="ArialNarrow"/>
          <w:color w:val="70AD47" w:themeColor="accent6"/>
        </w:rPr>
      </w:pPr>
    </w:p>
    <w:p w14:paraId="43622CA1" w14:textId="77777777" w:rsidR="00D660B7" w:rsidRDefault="002C7255">
      <w:pPr>
        <w:widowControl w:val="0"/>
        <w:spacing w:line="276" w:lineRule="auto"/>
        <w:jc w:val="center"/>
        <w:rPr>
          <w:rFonts w:ascii="Cambria" w:hAnsi="Cambria" w:cs="†¯øw≥¸"/>
          <w:b/>
          <w:color w:val="000000" w:themeColor="text1"/>
        </w:rPr>
      </w:pPr>
      <w:r>
        <w:rPr>
          <w:rFonts w:ascii="Cambria" w:hAnsi="Cambria" w:cs="†¯øw≥¸"/>
          <w:b/>
          <w:color w:val="000000" w:themeColor="text1"/>
        </w:rPr>
        <w:t xml:space="preserve">§ 4 </w:t>
      </w:r>
    </w:p>
    <w:p w14:paraId="2856E2D9" w14:textId="77777777" w:rsidR="00D660B7" w:rsidRDefault="002C7255">
      <w:pPr>
        <w:widowControl w:val="0"/>
        <w:spacing w:line="276" w:lineRule="auto"/>
        <w:jc w:val="center"/>
        <w:rPr>
          <w:rFonts w:ascii="Cambria" w:hAnsi="Cambria" w:cs="†¯øw≥¸"/>
          <w:b/>
          <w:color w:val="000000" w:themeColor="text1"/>
        </w:rPr>
      </w:pPr>
      <w:r>
        <w:rPr>
          <w:rFonts w:ascii="Cambria" w:hAnsi="Cambria" w:cs="†¯øw≥¸"/>
          <w:b/>
          <w:color w:val="000000" w:themeColor="text1"/>
        </w:rPr>
        <w:t>Obowiązki Wykonawcy</w:t>
      </w:r>
    </w:p>
    <w:p w14:paraId="284967D0" w14:textId="3227FBCB" w:rsidR="00D660B7" w:rsidRDefault="002C7255" w:rsidP="00D35DB2">
      <w:pPr>
        <w:pStyle w:val="Akapitzlist"/>
        <w:widowControl w:val="0"/>
        <w:numPr>
          <w:ilvl w:val="0"/>
          <w:numId w:val="3"/>
        </w:numPr>
        <w:spacing w:line="276" w:lineRule="auto"/>
        <w:ind w:left="426" w:hanging="426"/>
        <w:jc w:val="both"/>
        <w:rPr>
          <w:rFonts w:ascii="Cambria" w:hAnsi="Cambria" w:cs="†¯øw≥¸"/>
          <w:color w:val="000000" w:themeColor="text1"/>
        </w:rPr>
      </w:pPr>
      <w:r>
        <w:rPr>
          <w:rFonts w:ascii="Cambria" w:hAnsi="Cambria" w:cs="†¯øw≥¸"/>
          <w:color w:val="000000" w:themeColor="text1"/>
        </w:rPr>
        <w:t xml:space="preserve">Wykonawca </w:t>
      </w:r>
      <w:r>
        <w:rPr>
          <w:rFonts w:ascii="Cambria" w:hAnsi="Cambria" w:cs="†¯øw≥¸"/>
          <w:b/>
          <w:color w:val="000000" w:themeColor="text1"/>
        </w:rPr>
        <w:t>w terminie 7 dni roboczych od dnia podpisania umowy</w:t>
      </w:r>
      <w:r>
        <w:rPr>
          <w:rFonts w:ascii="Cambria" w:hAnsi="Cambria" w:cs="†¯øw≥¸"/>
          <w:color w:val="000000" w:themeColor="text1"/>
        </w:rPr>
        <w:t xml:space="preserve"> przedstawia </w:t>
      </w:r>
      <w:r>
        <w:rPr>
          <w:rFonts w:ascii="Cambria" w:hAnsi="Cambria" w:cs="†¯øw≥¸"/>
          <w:b/>
          <w:color w:val="000000" w:themeColor="text1"/>
        </w:rPr>
        <w:t>harmonogram rzeczowo – finansowy</w:t>
      </w:r>
      <w:r>
        <w:rPr>
          <w:rFonts w:ascii="Cambria" w:hAnsi="Cambria" w:cs="†¯øw≥¸"/>
          <w:color w:val="000000" w:themeColor="text1"/>
        </w:rPr>
        <w:t xml:space="preserve">. Harmonogram musi uzyskać pisemną akceptację Zamawiającego. Zamawiający dokona zatwierdzenia lub wniesie uwagi do harmonogramu w terminie 3 dni roboczych od dnia przedłożenia harmonogramu przez Wykonawcę biorąc pod uwagę między innymi umowę o dofinansowanie projektu oraz harmonogram płatności ustalony z Instytucją Zarządzającą Programem Operacyjnym. </w:t>
      </w:r>
      <w:r>
        <w:rPr>
          <w:rFonts w:ascii="Cambria" w:hAnsi="Cambria" w:cs="†¯øw≥¸"/>
          <w:b/>
          <w:color w:val="000000" w:themeColor="text1"/>
          <w:u w:val="single"/>
        </w:rPr>
        <w:t>Wykonawca jest związany zastrzeżeniami i wskazaniami Zamawiającego</w:t>
      </w:r>
      <w:r>
        <w:rPr>
          <w:rFonts w:ascii="Cambria" w:hAnsi="Cambria" w:cs="†¯øw≥¸"/>
          <w:color w:val="000000" w:themeColor="text1"/>
        </w:rPr>
        <w:t>. Wykonawca zobowiązany jest, w terminie 2 dni roboczych od dnia otrzymania zastrzeżeń, do dostosowania harmonogramu rzeczowo – finansowego do wskazań Zamawiającego.</w:t>
      </w:r>
    </w:p>
    <w:p w14:paraId="23206D42" w14:textId="77777777" w:rsidR="00D660B7" w:rsidRDefault="002C7255" w:rsidP="00D35DB2">
      <w:pPr>
        <w:pStyle w:val="Akapitzlist"/>
        <w:widowControl w:val="0"/>
        <w:numPr>
          <w:ilvl w:val="0"/>
          <w:numId w:val="3"/>
        </w:numPr>
        <w:spacing w:line="276" w:lineRule="auto"/>
        <w:ind w:left="426" w:hanging="426"/>
        <w:jc w:val="both"/>
        <w:rPr>
          <w:rFonts w:ascii="Cambria" w:hAnsi="Cambria" w:cs="†¯øw≥¸"/>
          <w:b/>
          <w:color w:val="000000" w:themeColor="text1"/>
        </w:rPr>
      </w:pPr>
      <w:r>
        <w:rPr>
          <w:rFonts w:ascii="Cambria" w:hAnsi="Cambria" w:cs="†¯øw≥¸"/>
          <w:b/>
          <w:color w:val="000000" w:themeColor="text1"/>
        </w:rPr>
        <w:t>Harmonogram rzeczowo – finansowy winien uwzględniać planowaną datę zakończenia prac wskazaną w § 2 umowy oraz planowane daty wykonania poszczególnych instalacji.</w:t>
      </w:r>
    </w:p>
    <w:p w14:paraId="2E0C3686" w14:textId="4961D054" w:rsidR="00D660B7" w:rsidRDefault="002C7255" w:rsidP="00D35DB2">
      <w:pPr>
        <w:pStyle w:val="Akapitzlist"/>
        <w:widowControl w:val="0"/>
        <w:numPr>
          <w:ilvl w:val="0"/>
          <w:numId w:val="3"/>
        </w:numPr>
        <w:spacing w:line="276" w:lineRule="auto"/>
        <w:ind w:left="426" w:hanging="426"/>
        <w:jc w:val="both"/>
        <w:rPr>
          <w:rFonts w:ascii="Cambria" w:hAnsi="Cambria" w:cs="†¯øw≥¸"/>
          <w:color w:val="000000" w:themeColor="text1"/>
        </w:rPr>
      </w:pPr>
      <w:r>
        <w:rPr>
          <w:rFonts w:ascii="Cambria" w:hAnsi="Cambria" w:cs="†¯øw≥¸"/>
          <w:color w:val="000000" w:themeColor="text1"/>
        </w:rPr>
        <w:t xml:space="preserve">Wykonawca winien ustalić terminy dostawy i montażu </w:t>
      </w:r>
      <w:r w:rsidR="00785E0B">
        <w:rPr>
          <w:rFonts w:ascii="Cambria" w:hAnsi="Cambria" w:cs="†¯øw≥¸"/>
          <w:color w:val="000000" w:themeColor="text1"/>
        </w:rPr>
        <w:t>pomp ciepła</w:t>
      </w:r>
      <w:r>
        <w:rPr>
          <w:rFonts w:ascii="Cambria" w:hAnsi="Cambria" w:cs="†¯øw≥¸"/>
          <w:color w:val="000000" w:themeColor="text1"/>
        </w:rPr>
        <w:t xml:space="preserve"> w konkretnych lokalizacjach z właścicielami nieruchomości w terminie 3 dni przed planowaną dostawą.</w:t>
      </w:r>
    </w:p>
    <w:p w14:paraId="25947957" w14:textId="67096A43" w:rsidR="00D660B7" w:rsidRDefault="002C7255" w:rsidP="00D35DB2">
      <w:pPr>
        <w:pStyle w:val="Akapitzlist"/>
        <w:widowControl w:val="0"/>
        <w:numPr>
          <w:ilvl w:val="0"/>
          <w:numId w:val="3"/>
        </w:numPr>
        <w:spacing w:line="276" w:lineRule="auto"/>
        <w:ind w:left="426" w:hanging="426"/>
        <w:jc w:val="both"/>
        <w:rPr>
          <w:rFonts w:ascii="Cambria" w:hAnsi="Cambria" w:cs="†¯øw≥¸"/>
          <w:color w:val="000000" w:themeColor="text1"/>
        </w:rPr>
      </w:pPr>
      <w:r>
        <w:rPr>
          <w:rFonts w:ascii="Cambria" w:hAnsi="Cambria" w:cs="†¯øw≥¸"/>
          <w:color w:val="000000" w:themeColor="text1"/>
        </w:rPr>
        <w:t xml:space="preserve">Wykonanie dostawy i montażu </w:t>
      </w:r>
      <w:r w:rsidR="00785E0B">
        <w:rPr>
          <w:rFonts w:ascii="Cambria" w:hAnsi="Cambria" w:cs="†¯øw≥¸"/>
          <w:color w:val="000000"/>
        </w:rPr>
        <w:t>pomp ciepła</w:t>
      </w:r>
      <w:r>
        <w:rPr>
          <w:rFonts w:ascii="Cambria" w:hAnsi="Cambria" w:cs="†¯øw≥¸"/>
          <w:color w:val="000000" w:themeColor="text1"/>
        </w:rPr>
        <w:t xml:space="preserve"> wraz z podłączeniem, sprawdzeniem instalacji, uruchomieniem i przeprowadzeniem instruktażu użytkowników zostanie, w zakresie każdej lokalizacji wskazanej w załączniku Nr 2 do umowy, potwierdzone zostanie częściowym protokołem podpisanym przez Przedstawiciela Zamawiającego oraz Wykonawcę, przy udziale Użytkownika.</w:t>
      </w:r>
    </w:p>
    <w:p w14:paraId="4BFFBD18" w14:textId="5D39CD0B" w:rsidR="00D660B7" w:rsidRDefault="002C7255" w:rsidP="00D35DB2">
      <w:pPr>
        <w:pStyle w:val="Akapitzlist"/>
        <w:widowControl w:val="0"/>
        <w:numPr>
          <w:ilvl w:val="0"/>
          <w:numId w:val="3"/>
        </w:numPr>
        <w:spacing w:line="276" w:lineRule="auto"/>
        <w:ind w:left="426" w:hanging="426"/>
        <w:jc w:val="both"/>
        <w:rPr>
          <w:rFonts w:ascii="Cambria" w:hAnsi="Cambria" w:cs="†¯øw≥¸"/>
          <w:color w:val="000000" w:themeColor="text1"/>
        </w:rPr>
      </w:pPr>
      <w:r>
        <w:rPr>
          <w:rFonts w:ascii="Cambria" w:hAnsi="Cambria" w:cs="†¯øw≥¸"/>
          <w:color w:val="000000" w:themeColor="text1"/>
        </w:rPr>
        <w:t xml:space="preserve">Dostarczone i zamontowane </w:t>
      </w:r>
      <w:r w:rsidR="00785E0B">
        <w:rPr>
          <w:rFonts w:ascii="Cambria" w:hAnsi="Cambria" w:cs="†¯øw≥¸"/>
          <w:color w:val="000000"/>
        </w:rPr>
        <w:t>pompy ciepła</w:t>
      </w:r>
      <w:r>
        <w:rPr>
          <w:rFonts w:ascii="Cambria" w:hAnsi="Cambria" w:cs="†¯øw≥¸"/>
          <w:color w:val="000000" w:themeColor="text1"/>
        </w:rPr>
        <w:t xml:space="preserve"> będą stanowiły własność Gminy </w:t>
      </w:r>
      <w:r w:rsidR="00AD7F21">
        <w:rPr>
          <w:rFonts w:ascii="Cambria" w:hAnsi="Cambria" w:cs="†¯øw≥¸"/>
          <w:color w:val="000000" w:themeColor="text1"/>
        </w:rPr>
        <w:t>Mirów</w:t>
      </w:r>
      <w:r>
        <w:rPr>
          <w:rFonts w:ascii="Cambria" w:hAnsi="Cambria" w:cs="†¯øw≥¸"/>
          <w:color w:val="000000" w:themeColor="text1"/>
        </w:rPr>
        <w:t xml:space="preserve">. </w:t>
      </w:r>
    </w:p>
    <w:p w14:paraId="2D062E4B" w14:textId="61F79A55" w:rsidR="00D660B7" w:rsidRDefault="002C7255" w:rsidP="00D35DB2">
      <w:pPr>
        <w:pStyle w:val="Akapitzlist"/>
        <w:widowControl w:val="0"/>
        <w:numPr>
          <w:ilvl w:val="0"/>
          <w:numId w:val="3"/>
        </w:numPr>
        <w:spacing w:line="276" w:lineRule="auto"/>
        <w:ind w:left="426" w:hanging="426"/>
        <w:jc w:val="both"/>
        <w:rPr>
          <w:rFonts w:ascii="Cambria" w:hAnsi="Cambria" w:cs="†¯øw≥¸"/>
          <w:color w:val="000000" w:themeColor="text1"/>
        </w:rPr>
      </w:pPr>
      <w:r>
        <w:rPr>
          <w:rFonts w:ascii="Cambria" w:hAnsi="Cambria" w:cs="†¯øw≥¸"/>
          <w:color w:val="000000" w:themeColor="text1"/>
        </w:rPr>
        <w:t xml:space="preserve">W ramach realizacji dostaw i montażu </w:t>
      </w:r>
      <w:r w:rsidR="00785E0B">
        <w:rPr>
          <w:rFonts w:ascii="Cambria" w:hAnsi="Cambria" w:cs="†¯øw≥¸"/>
          <w:color w:val="000000"/>
        </w:rPr>
        <w:t>pomp ciepła</w:t>
      </w:r>
      <w:r>
        <w:rPr>
          <w:rFonts w:ascii="Cambria" w:hAnsi="Cambria" w:cs="†¯øw≥¸"/>
          <w:color w:val="000000" w:themeColor="text1"/>
        </w:rPr>
        <w:t xml:space="preserve"> Wykonawca zobowiązany jest do:</w:t>
      </w:r>
    </w:p>
    <w:p w14:paraId="612AAE4A" w14:textId="77777777" w:rsidR="00D660B7" w:rsidRDefault="002C7255" w:rsidP="00D35DB2">
      <w:pPr>
        <w:pStyle w:val="Akapitzlist"/>
        <w:widowControl w:val="0"/>
        <w:numPr>
          <w:ilvl w:val="0"/>
          <w:numId w:val="49"/>
        </w:numPr>
        <w:tabs>
          <w:tab w:val="left" w:pos="851"/>
        </w:tabs>
        <w:spacing w:line="276" w:lineRule="auto"/>
        <w:ind w:left="851" w:hanging="425"/>
        <w:jc w:val="both"/>
        <w:rPr>
          <w:rFonts w:ascii="Cambria" w:hAnsi="Cambria" w:cs="†¯øw≥¸"/>
        </w:rPr>
      </w:pPr>
      <w:r>
        <w:rPr>
          <w:rFonts w:ascii="Cambria" w:hAnsi="Cambria" w:cs="†¯øw≥¸"/>
        </w:rPr>
        <w:t>zorganizowania własnym kosztem i staraniem oraz na własną odpowiedzialność koniecznego do wykonania przedmiotu umowy zaplecza magazynowego i socjalnego dla osób wykonujących bezpośrednio prace związane z realizacją niniejszej umowy;</w:t>
      </w:r>
    </w:p>
    <w:p w14:paraId="3D6D2BD1" w14:textId="77777777" w:rsidR="00D660B7" w:rsidRDefault="002C7255" w:rsidP="00D35DB2">
      <w:pPr>
        <w:pStyle w:val="Akapitzlist"/>
        <w:widowControl w:val="0"/>
        <w:numPr>
          <w:ilvl w:val="0"/>
          <w:numId w:val="49"/>
        </w:numPr>
        <w:tabs>
          <w:tab w:val="left" w:pos="851"/>
        </w:tabs>
        <w:spacing w:line="276" w:lineRule="auto"/>
        <w:ind w:left="851" w:hanging="425"/>
        <w:jc w:val="both"/>
        <w:rPr>
          <w:rFonts w:ascii="Cambria" w:hAnsi="Cambria" w:cs="†¯øw≥¸"/>
        </w:rPr>
      </w:pPr>
      <w:r>
        <w:rPr>
          <w:rFonts w:ascii="Cambria" w:hAnsi="Cambria" w:cs="†¯øw≥¸"/>
        </w:rPr>
        <w:t>należytego wykonania przedmiotu umowy, przy użyciu własnych materiałów, zgodnie z umową, zasadami wiedzy technicznej i przepisami prawa;</w:t>
      </w:r>
    </w:p>
    <w:p w14:paraId="2036D016" w14:textId="77777777" w:rsidR="00D660B7" w:rsidRDefault="002C7255" w:rsidP="00D35DB2">
      <w:pPr>
        <w:pStyle w:val="Akapitzlist"/>
        <w:widowControl w:val="0"/>
        <w:numPr>
          <w:ilvl w:val="0"/>
          <w:numId w:val="49"/>
        </w:numPr>
        <w:tabs>
          <w:tab w:val="left" w:pos="851"/>
        </w:tabs>
        <w:spacing w:line="276" w:lineRule="auto"/>
        <w:ind w:left="851" w:hanging="425"/>
        <w:jc w:val="both"/>
        <w:rPr>
          <w:rFonts w:ascii="Cambria" w:hAnsi="Cambria" w:cs="†¯øw≥¸"/>
        </w:rPr>
      </w:pPr>
      <w:r>
        <w:rPr>
          <w:rFonts w:ascii="Cambria" w:hAnsi="Cambria" w:cs="†¯øw≥¸"/>
        </w:rPr>
        <w:t>zatrudnienia wystarczającej liczby pracowników z odpowiednimi kwalifikacjami pozwalającymi na prawidłowe i terminowe wykonanie dostawy i montażu;</w:t>
      </w:r>
    </w:p>
    <w:p w14:paraId="71D9A9B1" w14:textId="77E1AE46" w:rsidR="00D660B7" w:rsidRDefault="002C7255" w:rsidP="00D35DB2">
      <w:pPr>
        <w:pStyle w:val="Akapitzlist"/>
        <w:widowControl w:val="0"/>
        <w:numPr>
          <w:ilvl w:val="0"/>
          <w:numId w:val="49"/>
        </w:numPr>
        <w:tabs>
          <w:tab w:val="left" w:pos="851"/>
        </w:tabs>
        <w:spacing w:line="276" w:lineRule="auto"/>
        <w:ind w:left="851" w:hanging="425"/>
        <w:jc w:val="both"/>
        <w:rPr>
          <w:rFonts w:ascii="Cambria" w:hAnsi="Cambria" w:cs="†¯øw≥¸"/>
        </w:rPr>
      </w:pPr>
      <w:r>
        <w:rPr>
          <w:rFonts w:ascii="Cambria" w:hAnsi="Cambria" w:cs="†¯øw≥¸"/>
        </w:rPr>
        <w:t xml:space="preserve">postępowania z odpadami powstałymi w trakcie realizacji przedmiotu umowy </w:t>
      </w:r>
      <w:r>
        <w:rPr>
          <w:rFonts w:ascii="Cambria" w:hAnsi="Cambria" w:cs="†¯øw≥¸"/>
        </w:rPr>
        <w:lastRenderedPageBreak/>
        <w:t xml:space="preserve">zgodnie z zapisami ustawy z dnia 4 grudnia 2012 r. o odpadach </w:t>
      </w:r>
      <w:r>
        <w:rPr>
          <w:rFonts w:ascii="Cambria" w:hAnsi="Cambria" w:cs="†¯øw≥¸"/>
        </w:rPr>
        <w:br/>
        <w:t>(</w:t>
      </w:r>
      <w:r w:rsidR="00BA0260" w:rsidRPr="00977C26">
        <w:rPr>
          <w:rFonts w:ascii="Cambria" w:hAnsi="Cambria" w:cs="†¯øw≥¸"/>
        </w:rPr>
        <w:t>t. j. Dz. U. z 20</w:t>
      </w:r>
      <w:r w:rsidR="00BA0260">
        <w:rPr>
          <w:rFonts w:ascii="Cambria" w:hAnsi="Cambria" w:cs="†¯øw≥¸"/>
        </w:rPr>
        <w:t>20</w:t>
      </w:r>
      <w:r w:rsidR="00BA0260" w:rsidRPr="00977C26">
        <w:rPr>
          <w:rFonts w:ascii="Cambria" w:hAnsi="Cambria" w:cs="†¯øw≥¸"/>
        </w:rPr>
        <w:t xml:space="preserve"> r., poz. </w:t>
      </w:r>
      <w:r w:rsidR="00BA0260">
        <w:rPr>
          <w:rFonts w:ascii="Cambria" w:hAnsi="Cambria" w:cs="†¯øw≥¸"/>
        </w:rPr>
        <w:t>797</w:t>
      </w:r>
      <w:r w:rsidR="00BA0260" w:rsidRPr="00977C26">
        <w:rPr>
          <w:rFonts w:ascii="Cambria" w:hAnsi="Cambria" w:cs="†¯øw≥¸"/>
        </w:rPr>
        <w:t xml:space="preserve"> z późn. zm</w:t>
      </w:r>
      <w:r>
        <w:rPr>
          <w:rFonts w:ascii="Cambria" w:hAnsi="Cambria" w:cs="†¯øw≥¸"/>
        </w:rPr>
        <w:t>.) i ustawy z 27 kwietnia 2001 r. Prawo ochrony środowiska (t. j. Dz. U. z 2019 r. poz. 1369 z późn. zm.), w szczególności Wykonawca nabywa własność odpadów (materiałów), uzyskanych w wyniku realizacji przedmiotu umowy, z wyłączeniem materiałów, które Zamawiający wskaże na piśmie;</w:t>
      </w:r>
    </w:p>
    <w:p w14:paraId="464FD300" w14:textId="560A96A8" w:rsidR="00D660B7" w:rsidRDefault="002C7255" w:rsidP="00D35DB2">
      <w:pPr>
        <w:pStyle w:val="Akapitzlist"/>
        <w:widowControl w:val="0"/>
        <w:numPr>
          <w:ilvl w:val="0"/>
          <w:numId w:val="49"/>
        </w:numPr>
        <w:tabs>
          <w:tab w:val="left" w:pos="851"/>
        </w:tabs>
        <w:spacing w:line="276" w:lineRule="auto"/>
        <w:ind w:left="851" w:hanging="425"/>
        <w:jc w:val="both"/>
        <w:rPr>
          <w:rFonts w:ascii="Cambria" w:hAnsi="Cambria" w:cs="†¯øw≥¸"/>
        </w:rPr>
      </w:pPr>
      <w:r>
        <w:rPr>
          <w:rFonts w:ascii="Cambria" w:hAnsi="Cambria" w:cs="†¯øw≥¸"/>
        </w:rPr>
        <w:t xml:space="preserve">zapewnienia, że materiały użyte do realizacji zamówienia, o którym mowa </w:t>
      </w:r>
      <w:r>
        <w:rPr>
          <w:rFonts w:ascii="Cambria" w:hAnsi="Cambria" w:cs="†¯øw≥¸"/>
        </w:rPr>
        <w:br/>
        <w:t>w § 1, są nowe i odpowiadają co do jakości wymogom wyrobów dopuszczonych do obrotu i stosowania w budownictwie określonym w art. 10 ustawy Prawo budowlane</w:t>
      </w:r>
      <w:r w:rsidR="003F01FD">
        <w:rPr>
          <w:rFonts w:ascii="Cambria" w:hAnsi="Cambria" w:cs="†¯øw≥¸"/>
        </w:rPr>
        <w:t xml:space="preserve"> </w:t>
      </w:r>
      <w:r w:rsidR="003F01FD">
        <w:rPr>
          <w:rFonts w:ascii="Cambria" w:eastAsia="Times New Roman" w:hAnsi="Cambria"/>
          <w:color w:val="000000"/>
        </w:rPr>
        <w:t>(tekst jednolity Dz. U. z 2019r. poz. 1186 z późn. zm)</w:t>
      </w:r>
      <w:r>
        <w:rPr>
          <w:rFonts w:ascii="Cambria" w:hAnsi="Cambria" w:cs="†¯øw≥¸"/>
        </w:rPr>
        <w:t xml:space="preserve"> i wymaganiom specyfikacji istotnych warunków zamówienia;</w:t>
      </w:r>
    </w:p>
    <w:p w14:paraId="7F5E8FD2" w14:textId="77777777" w:rsidR="00D660B7" w:rsidRDefault="002C7255" w:rsidP="00D35DB2">
      <w:pPr>
        <w:pStyle w:val="Akapitzlist"/>
        <w:widowControl w:val="0"/>
        <w:numPr>
          <w:ilvl w:val="0"/>
          <w:numId w:val="49"/>
        </w:numPr>
        <w:tabs>
          <w:tab w:val="left" w:pos="851"/>
        </w:tabs>
        <w:spacing w:line="276" w:lineRule="auto"/>
        <w:ind w:left="851" w:hanging="425"/>
        <w:jc w:val="both"/>
        <w:rPr>
          <w:rFonts w:ascii="Cambria" w:hAnsi="Cambria" w:cs="†¯øw≥¸"/>
        </w:rPr>
      </w:pPr>
      <w:r>
        <w:rPr>
          <w:rFonts w:ascii="Cambria" w:hAnsi="Cambria" w:cs="†¯øw≥¸"/>
        </w:rPr>
        <w:t xml:space="preserve">okazania na każde żądanie Zamawiającego w stosunku do wskazanych materiałów: </w:t>
      </w:r>
    </w:p>
    <w:p w14:paraId="69C06FE9" w14:textId="77777777" w:rsidR="00D660B7" w:rsidRDefault="002C7255" w:rsidP="00D35DB2">
      <w:pPr>
        <w:pStyle w:val="Akapitzlist"/>
        <w:numPr>
          <w:ilvl w:val="2"/>
          <w:numId w:val="3"/>
        </w:numPr>
        <w:spacing w:line="276" w:lineRule="auto"/>
        <w:ind w:left="1134" w:hanging="283"/>
        <w:rPr>
          <w:rFonts w:ascii="Cambria" w:hAnsi="Cambria"/>
          <w:color w:val="000000" w:themeColor="text1"/>
        </w:rPr>
      </w:pPr>
      <w:r>
        <w:rPr>
          <w:rFonts w:ascii="Cambria" w:hAnsi="Cambria"/>
          <w:color w:val="000000" w:themeColor="text1"/>
        </w:rPr>
        <w:t>deklaracji zgodności  CE,</w:t>
      </w:r>
    </w:p>
    <w:p w14:paraId="16922AF8" w14:textId="77777777" w:rsidR="00D660B7" w:rsidRDefault="002C7255" w:rsidP="00D35DB2">
      <w:pPr>
        <w:pStyle w:val="Akapitzlist"/>
        <w:numPr>
          <w:ilvl w:val="2"/>
          <w:numId w:val="3"/>
        </w:numPr>
        <w:spacing w:line="276" w:lineRule="auto"/>
        <w:ind w:left="1134" w:hanging="283"/>
        <w:rPr>
          <w:rFonts w:ascii="Cambria" w:hAnsi="Cambria" w:cs="†¯øw≥¸"/>
          <w:color w:val="000000" w:themeColor="text1"/>
        </w:rPr>
      </w:pPr>
      <w:r>
        <w:rPr>
          <w:rFonts w:ascii="Cambria" w:hAnsi="Cambria" w:cs="†¯øw≥¸"/>
          <w:color w:val="000000" w:themeColor="text1"/>
        </w:rPr>
        <w:t>atestów lub aprobat technicznych potwierdzających wymogi zawarte w opisie przedmiotu zamówienia,</w:t>
      </w:r>
    </w:p>
    <w:p w14:paraId="00872019" w14:textId="77777777" w:rsidR="00D660B7" w:rsidRDefault="002C7255" w:rsidP="00D35DB2">
      <w:pPr>
        <w:pStyle w:val="Akapitzlist"/>
        <w:numPr>
          <w:ilvl w:val="2"/>
          <w:numId w:val="3"/>
        </w:numPr>
        <w:spacing w:line="276" w:lineRule="auto"/>
        <w:ind w:left="1134" w:hanging="283"/>
        <w:rPr>
          <w:rFonts w:ascii="Cambria" w:hAnsi="Cambria" w:cs="†¯øw≥¸"/>
          <w:color w:val="000000" w:themeColor="text1"/>
        </w:rPr>
      </w:pPr>
      <w:r>
        <w:rPr>
          <w:rFonts w:ascii="Cambria" w:hAnsi="Cambria" w:cs="†¯øw≥¸"/>
          <w:color w:val="000000" w:themeColor="text1"/>
        </w:rPr>
        <w:t>instrukcji użytkowania.</w:t>
      </w:r>
    </w:p>
    <w:p w14:paraId="5AE714CE" w14:textId="77777777" w:rsidR="00D660B7" w:rsidRDefault="002C7255" w:rsidP="00D35DB2">
      <w:pPr>
        <w:pStyle w:val="Akapitzlist"/>
        <w:widowControl w:val="0"/>
        <w:numPr>
          <w:ilvl w:val="0"/>
          <w:numId w:val="49"/>
        </w:numPr>
        <w:tabs>
          <w:tab w:val="left" w:pos="851"/>
        </w:tabs>
        <w:spacing w:line="276" w:lineRule="auto"/>
        <w:ind w:left="851" w:hanging="425"/>
        <w:jc w:val="both"/>
        <w:rPr>
          <w:rFonts w:ascii="Cambria" w:hAnsi="Cambria" w:cs="†¯øw≥¸"/>
        </w:rPr>
      </w:pPr>
      <w:r>
        <w:rPr>
          <w:rFonts w:ascii="Cambria" w:hAnsi="Cambria" w:cs="†¯øw≥¸"/>
        </w:rPr>
        <w:t>zapewnienia potrzebnego oprzyrządowania, potencjału ludzkiego oraz materiałów wymaganych do zbadania na żądanie Zamawiającego jakości prac wykonanych z materiałów Wykonawcy na terenie prac, a także do sprawdzenia ciężaru i ilości zużytych materiałów;</w:t>
      </w:r>
    </w:p>
    <w:p w14:paraId="6E1605BD" w14:textId="77777777" w:rsidR="00D660B7" w:rsidRDefault="002C7255" w:rsidP="00D35DB2">
      <w:pPr>
        <w:pStyle w:val="Akapitzlist"/>
        <w:widowControl w:val="0"/>
        <w:numPr>
          <w:ilvl w:val="0"/>
          <w:numId w:val="49"/>
        </w:numPr>
        <w:tabs>
          <w:tab w:val="left" w:pos="851"/>
        </w:tabs>
        <w:spacing w:line="276" w:lineRule="auto"/>
        <w:ind w:left="851" w:hanging="425"/>
        <w:jc w:val="both"/>
        <w:rPr>
          <w:rFonts w:ascii="Cambria" w:hAnsi="Cambria" w:cs="†¯øw≥¸"/>
        </w:rPr>
      </w:pPr>
      <w:r>
        <w:rPr>
          <w:rFonts w:ascii="Cambria" w:hAnsi="Cambria" w:cs="†¯øw≥¸"/>
        </w:rPr>
        <w:t xml:space="preserve">realizacji instrukcji i poleceń wydawanych przez Koordynatora, </w:t>
      </w:r>
    </w:p>
    <w:p w14:paraId="5DE72655" w14:textId="126E2986" w:rsidR="00D660B7" w:rsidRDefault="002C7255" w:rsidP="00D35DB2">
      <w:pPr>
        <w:pStyle w:val="Akapitzlist"/>
        <w:widowControl w:val="0"/>
        <w:numPr>
          <w:ilvl w:val="0"/>
          <w:numId w:val="49"/>
        </w:numPr>
        <w:tabs>
          <w:tab w:val="left" w:pos="851"/>
        </w:tabs>
        <w:spacing w:line="276" w:lineRule="auto"/>
        <w:ind w:left="851" w:hanging="425"/>
        <w:jc w:val="both"/>
        <w:rPr>
          <w:rFonts w:ascii="Cambria" w:hAnsi="Cambria" w:cs="†¯øw≥¸"/>
        </w:rPr>
      </w:pPr>
      <w:r>
        <w:rPr>
          <w:rFonts w:ascii="Cambria" w:hAnsi="Cambria" w:cs="†¯øw≥¸"/>
        </w:rPr>
        <w:t>informowania o terminach prób i odbiorów</w:t>
      </w:r>
      <w:r w:rsidR="00785E0B">
        <w:rPr>
          <w:rFonts w:ascii="Cambria" w:hAnsi="Cambria" w:cs="†¯øw≥¸"/>
        </w:rPr>
        <w:t xml:space="preserve"> częściowych</w:t>
      </w:r>
      <w:r>
        <w:rPr>
          <w:rFonts w:ascii="Cambria" w:hAnsi="Cambria" w:cs="†¯øw≥¸"/>
        </w:rPr>
        <w:t xml:space="preserve">, </w:t>
      </w:r>
    </w:p>
    <w:p w14:paraId="07B682B1" w14:textId="77777777" w:rsidR="00D660B7" w:rsidRDefault="002C7255" w:rsidP="00D35DB2">
      <w:pPr>
        <w:pStyle w:val="Akapitzlist"/>
        <w:widowControl w:val="0"/>
        <w:numPr>
          <w:ilvl w:val="0"/>
          <w:numId w:val="49"/>
        </w:numPr>
        <w:spacing w:line="276" w:lineRule="auto"/>
        <w:ind w:left="851" w:hanging="425"/>
        <w:jc w:val="both"/>
        <w:rPr>
          <w:rFonts w:ascii="Cambria" w:hAnsi="Cambria" w:cs="†¯øw≥¸"/>
        </w:rPr>
      </w:pPr>
      <w:r>
        <w:rPr>
          <w:rFonts w:ascii="Cambria" w:hAnsi="Cambria" w:cs="†¯øw≥¸"/>
        </w:rPr>
        <w:t>informowania Zamawiającego o konieczności wykonania prac nieobjętych przedmiotem zamówienia a niezbędnych do prawidłowego wykonania zamówienia w terminie 5 dni od daty stwierdzenia konieczności ich wykonania,</w:t>
      </w:r>
    </w:p>
    <w:p w14:paraId="7FC084C8" w14:textId="77777777" w:rsidR="00D660B7" w:rsidRDefault="002C7255" w:rsidP="00D35DB2">
      <w:pPr>
        <w:pStyle w:val="Akapitzlist"/>
        <w:widowControl w:val="0"/>
        <w:numPr>
          <w:ilvl w:val="0"/>
          <w:numId w:val="49"/>
        </w:numPr>
        <w:spacing w:line="276" w:lineRule="auto"/>
        <w:ind w:left="851" w:hanging="425"/>
        <w:jc w:val="both"/>
        <w:rPr>
          <w:rFonts w:ascii="Cambria" w:hAnsi="Cambria" w:cs="†¯øw≥¸"/>
        </w:rPr>
      </w:pPr>
      <w:r>
        <w:rPr>
          <w:rFonts w:ascii="Cambria" w:hAnsi="Cambria" w:cs="†¯øw≥¸"/>
        </w:rPr>
        <w:t>naprawienia i doprowadzenia do stanu poprzedniego miejsca realizacji montażu bądź urządzeń w wypadku zniszczenia lub uszkodzenia w toku realizacji przedmiotu niniejszej umowy,</w:t>
      </w:r>
    </w:p>
    <w:p w14:paraId="17B2ED9C" w14:textId="77777777" w:rsidR="00D660B7" w:rsidRDefault="002C7255" w:rsidP="00D35DB2">
      <w:pPr>
        <w:pStyle w:val="Akapitzlist"/>
        <w:widowControl w:val="0"/>
        <w:numPr>
          <w:ilvl w:val="0"/>
          <w:numId w:val="49"/>
        </w:numPr>
        <w:spacing w:line="276" w:lineRule="auto"/>
        <w:ind w:left="851" w:hanging="425"/>
        <w:jc w:val="both"/>
        <w:rPr>
          <w:rFonts w:ascii="Cambria" w:hAnsi="Cambria" w:cs="†¯øw≥¸"/>
        </w:rPr>
      </w:pPr>
      <w:r>
        <w:rPr>
          <w:rFonts w:ascii="Cambria" w:hAnsi="Cambria" w:cs="†¯øw≥¸"/>
        </w:rPr>
        <w:t xml:space="preserve">natychmiastowego usunięcia wszelkich szkód i awarii spowodowanych przez Wykonawcę w trakcie realizacji prac montażowych i instalacyjnych, </w:t>
      </w:r>
    </w:p>
    <w:p w14:paraId="46524460" w14:textId="77777777" w:rsidR="00D660B7" w:rsidRDefault="002C7255" w:rsidP="00D35DB2">
      <w:pPr>
        <w:pStyle w:val="Akapitzlist"/>
        <w:widowControl w:val="0"/>
        <w:numPr>
          <w:ilvl w:val="0"/>
          <w:numId w:val="49"/>
        </w:numPr>
        <w:spacing w:line="276" w:lineRule="auto"/>
        <w:ind w:left="851" w:hanging="425"/>
        <w:jc w:val="both"/>
        <w:rPr>
          <w:rFonts w:ascii="Cambria" w:hAnsi="Cambria" w:cs="†¯øw≥¸"/>
        </w:rPr>
      </w:pPr>
      <w:r>
        <w:rPr>
          <w:rFonts w:ascii="Cambria" w:hAnsi="Cambria" w:cs="†¯øw≥¸"/>
        </w:rPr>
        <w:t xml:space="preserve">skompletowania i przedstawienia Zamawiającemu dokumentów pozwalających na ocenę prawidłowego wykonania przedmiotu odbioru, a w szczególności: </w:t>
      </w:r>
    </w:p>
    <w:p w14:paraId="5D15F462" w14:textId="77777777" w:rsidR="00D660B7" w:rsidRDefault="002C7255" w:rsidP="00D35DB2">
      <w:pPr>
        <w:pStyle w:val="Akapitzlist"/>
        <w:widowControl w:val="0"/>
        <w:numPr>
          <w:ilvl w:val="0"/>
          <w:numId w:val="50"/>
        </w:numPr>
        <w:spacing w:line="276" w:lineRule="auto"/>
        <w:ind w:left="1134" w:hanging="283"/>
        <w:jc w:val="both"/>
        <w:rPr>
          <w:rFonts w:ascii="Cambria" w:hAnsi="Cambria" w:cs="†¯øw≥¸"/>
        </w:rPr>
      </w:pPr>
      <w:r>
        <w:rPr>
          <w:rFonts w:ascii="Cambria" w:hAnsi="Cambria" w:cs="†¯øw≥¸"/>
        </w:rPr>
        <w:t xml:space="preserve">protokołów badań i sprawdzeń, </w:t>
      </w:r>
    </w:p>
    <w:p w14:paraId="2E4D47D1" w14:textId="77777777" w:rsidR="00D660B7" w:rsidRDefault="002C7255" w:rsidP="00D35DB2">
      <w:pPr>
        <w:pStyle w:val="Akapitzlist"/>
        <w:widowControl w:val="0"/>
        <w:numPr>
          <w:ilvl w:val="0"/>
          <w:numId w:val="50"/>
        </w:numPr>
        <w:spacing w:line="276" w:lineRule="auto"/>
        <w:ind w:left="1134" w:hanging="283"/>
        <w:jc w:val="both"/>
        <w:rPr>
          <w:rFonts w:ascii="Cambria" w:hAnsi="Cambria" w:cs="†¯øw≥¸"/>
        </w:rPr>
      </w:pPr>
      <w:r>
        <w:rPr>
          <w:rFonts w:ascii="Cambria" w:hAnsi="Cambria" w:cs="†¯øw≥¸"/>
        </w:rPr>
        <w:t xml:space="preserve">protokołów odbiorów technicznych, </w:t>
      </w:r>
    </w:p>
    <w:p w14:paraId="65C8EC33" w14:textId="77777777" w:rsidR="00D660B7" w:rsidRDefault="002C7255" w:rsidP="00D35DB2">
      <w:pPr>
        <w:pStyle w:val="Akapitzlist"/>
        <w:widowControl w:val="0"/>
        <w:numPr>
          <w:ilvl w:val="0"/>
          <w:numId w:val="49"/>
        </w:numPr>
        <w:spacing w:line="276" w:lineRule="auto"/>
        <w:ind w:left="851" w:hanging="425"/>
        <w:jc w:val="both"/>
        <w:rPr>
          <w:rFonts w:ascii="Cambria" w:hAnsi="Cambria" w:cs="†¯øw≥¸"/>
        </w:rPr>
      </w:pPr>
      <w:r>
        <w:rPr>
          <w:rFonts w:ascii="Cambria" w:hAnsi="Cambria" w:cs="†¯øw≥¸"/>
        </w:rPr>
        <w:t>uczestniczenia w czynnościach odbioru, usunięcia stwierdzonych usterek lub wad,</w:t>
      </w:r>
    </w:p>
    <w:p w14:paraId="681A411C" w14:textId="77777777" w:rsidR="00D660B7" w:rsidRDefault="002C7255" w:rsidP="00D35DB2">
      <w:pPr>
        <w:pStyle w:val="Akapitzlist"/>
        <w:widowControl w:val="0"/>
        <w:numPr>
          <w:ilvl w:val="0"/>
          <w:numId w:val="49"/>
        </w:numPr>
        <w:spacing w:line="276" w:lineRule="auto"/>
        <w:ind w:left="851" w:hanging="425"/>
        <w:jc w:val="both"/>
        <w:rPr>
          <w:rFonts w:ascii="Cambria" w:hAnsi="Cambria" w:cs="†¯øw≥¸"/>
        </w:rPr>
      </w:pPr>
      <w:r>
        <w:rPr>
          <w:rFonts w:ascii="Cambria" w:hAnsi="Cambria" w:cs="†¯øw≥¸"/>
        </w:rPr>
        <w:t>zgłoszenia w formie pisemnej gotowości do odbioru ostatecznego,</w:t>
      </w:r>
    </w:p>
    <w:p w14:paraId="5240AE2E" w14:textId="77777777" w:rsidR="00D660B7" w:rsidRDefault="002C7255" w:rsidP="00D35DB2">
      <w:pPr>
        <w:pStyle w:val="Akapitzlist"/>
        <w:widowControl w:val="0"/>
        <w:numPr>
          <w:ilvl w:val="0"/>
          <w:numId w:val="49"/>
        </w:numPr>
        <w:spacing w:line="276" w:lineRule="auto"/>
        <w:ind w:left="851" w:hanging="425"/>
        <w:jc w:val="both"/>
        <w:rPr>
          <w:rFonts w:ascii="Cambria" w:hAnsi="Cambria" w:cs="†¯øw≥¸"/>
        </w:rPr>
      </w:pPr>
      <w:r>
        <w:rPr>
          <w:rFonts w:ascii="Cambria" w:hAnsi="Cambria" w:cs="†¯øw≥¸"/>
        </w:rPr>
        <w:t>aktualizacji harmonogramu rzeczowo terminowego na każde wezwanie Zamawiającego, z uwzględnieniem zależności od faktycznego postępu prac,</w:t>
      </w:r>
    </w:p>
    <w:p w14:paraId="166700D7" w14:textId="3B8B8FB8" w:rsidR="00D660B7" w:rsidRDefault="002C7255" w:rsidP="00D35DB2">
      <w:pPr>
        <w:pStyle w:val="Akapitzlist"/>
        <w:widowControl w:val="0"/>
        <w:numPr>
          <w:ilvl w:val="0"/>
          <w:numId w:val="49"/>
        </w:numPr>
        <w:spacing w:line="276" w:lineRule="auto"/>
        <w:ind w:left="851" w:hanging="425"/>
        <w:jc w:val="both"/>
        <w:rPr>
          <w:rFonts w:ascii="Cambria" w:hAnsi="Cambria" w:cs="†¯øw≥¸"/>
        </w:rPr>
      </w:pPr>
      <w:r>
        <w:rPr>
          <w:rFonts w:ascii="Cambria" w:hAnsi="Cambria" w:cs="†¯øw≥¸"/>
        </w:rPr>
        <w:t xml:space="preserve">dokonania rozruchu technologicznego zainstalowanych </w:t>
      </w:r>
      <w:r w:rsidR="00785E0B">
        <w:rPr>
          <w:rFonts w:ascii="Cambria" w:hAnsi="Cambria" w:cs="†¯øw≥¸"/>
          <w:color w:val="000000"/>
        </w:rPr>
        <w:t>pomp ciepła</w:t>
      </w:r>
      <w:r>
        <w:rPr>
          <w:rFonts w:ascii="Cambria" w:hAnsi="Cambria" w:cs="†¯øw≥¸"/>
        </w:rPr>
        <w:t xml:space="preserve"> w każdej lokalizacji, co będzie potwierdzone w stosownym protokole odbioru.</w:t>
      </w:r>
    </w:p>
    <w:p w14:paraId="089801B0" w14:textId="77777777" w:rsidR="00D660B7" w:rsidRDefault="002C7255" w:rsidP="00D35DB2">
      <w:pPr>
        <w:pStyle w:val="Akapitzlist"/>
        <w:widowControl w:val="0"/>
        <w:numPr>
          <w:ilvl w:val="0"/>
          <w:numId w:val="3"/>
        </w:numPr>
        <w:spacing w:line="276" w:lineRule="auto"/>
        <w:ind w:left="426" w:hanging="426"/>
        <w:jc w:val="both"/>
        <w:rPr>
          <w:rFonts w:ascii="Cambria" w:hAnsi="Cambria" w:cs="†¯øw≥¸"/>
          <w:color w:val="000000" w:themeColor="text1"/>
        </w:rPr>
      </w:pPr>
      <w:r>
        <w:rPr>
          <w:rFonts w:ascii="Cambria" w:hAnsi="Cambria" w:cs="†¯øw≥¸"/>
          <w:color w:val="000000" w:themeColor="text1"/>
        </w:rPr>
        <w:t xml:space="preserve">Wykonawca oświadcza, że do wykonania elementów zamówienia nie będzie używał </w:t>
      </w:r>
      <w:r>
        <w:rPr>
          <w:rFonts w:ascii="Cambria" w:hAnsi="Cambria" w:cs="†¯øw≥¸"/>
          <w:color w:val="000000" w:themeColor="text1"/>
        </w:rPr>
        <w:lastRenderedPageBreak/>
        <w:t>żadnych materiałów zakazanych przepisami powszechnie obowiązującymi.</w:t>
      </w:r>
    </w:p>
    <w:p w14:paraId="4A857EA6" w14:textId="151DB2E9" w:rsidR="00D660B7" w:rsidRDefault="002C7255" w:rsidP="00D35DB2">
      <w:pPr>
        <w:pStyle w:val="Akapitzlist"/>
        <w:widowControl w:val="0"/>
        <w:numPr>
          <w:ilvl w:val="0"/>
          <w:numId w:val="3"/>
        </w:numPr>
        <w:spacing w:line="276" w:lineRule="auto"/>
        <w:ind w:left="426" w:hanging="426"/>
        <w:jc w:val="both"/>
        <w:rPr>
          <w:rFonts w:ascii="Cambria" w:hAnsi="Cambria" w:cs="†¯øw≥¸"/>
          <w:color w:val="000000" w:themeColor="text1"/>
        </w:rPr>
      </w:pPr>
      <w:r>
        <w:rPr>
          <w:rFonts w:ascii="Cambria" w:hAnsi="Cambria" w:cs="†¯øw≥¸"/>
          <w:color w:val="000000" w:themeColor="text1"/>
        </w:rPr>
        <w:t xml:space="preserve">Wykonawca, w ramach ustalonego wynagrodzenia, jest obowiązany dokonać dostawy i montażu </w:t>
      </w:r>
      <w:r w:rsidR="00785E0B">
        <w:rPr>
          <w:rFonts w:ascii="Cambria" w:hAnsi="Cambria" w:cs="†¯øw≥¸"/>
          <w:color w:val="000000"/>
        </w:rPr>
        <w:t>pomp ciepła</w:t>
      </w:r>
      <w:r>
        <w:rPr>
          <w:rFonts w:ascii="Cambria" w:hAnsi="Cambria" w:cs="†¯øw≥¸"/>
          <w:color w:val="000000" w:themeColor="text1"/>
        </w:rPr>
        <w:t xml:space="preserve"> w innej lokalizacji podanej przez Zamawiającego w miejsce Użytkownika, który z dostawy i montażu zrezygnował.</w:t>
      </w:r>
    </w:p>
    <w:p w14:paraId="7E588B9B" w14:textId="77777777" w:rsidR="00D660B7" w:rsidRDefault="002C7255" w:rsidP="00D35DB2">
      <w:pPr>
        <w:pStyle w:val="Akapitzlist"/>
        <w:widowControl w:val="0"/>
        <w:numPr>
          <w:ilvl w:val="0"/>
          <w:numId w:val="3"/>
        </w:numPr>
        <w:spacing w:line="276" w:lineRule="auto"/>
        <w:ind w:left="426" w:hanging="426"/>
        <w:jc w:val="both"/>
        <w:rPr>
          <w:rFonts w:ascii="Cambria" w:hAnsi="Cambria" w:cs="†¯øw≥¸"/>
          <w:color w:val="000000" w:themeColor="text1"/>
        </w:rPr>
      </w:pPr>
      <w:r>
        <w:rPr>
          <w:rFonts w:ascii="Cambria" w:hAnsi="Cambria" w:cs="†¯øw≥¸"/>
          <w:color w:val="000000" w:themeColor="text1"/>
        </w:rPr>
        <w:t xml:space="preserve">Przed przystąpieniem do prac w ramach danej lokalizacji na Wykonawcy spoczywa obowiązek uzyskania informacji od właściciela nieruchomości (lokalizacji) </w:t>
      </w:r>
      <w:r>
        <w:rPr>
          <w:rFonts w:ascii="Cambria" w:hAnsi="Cambria" w:cs="†¯øw≥¸"/>
          <w:color w:val="000000" w:themeColor="text1"/>
        </w:rPr>
        <w:br/>
        <w:t xml:space="preserve">o przebiegu innych instalacji w ramach danej lokalizacji. Wszelkie szkody powstałe </w:t>
      </w:r>
      <w:r>
        <w:rPr>
          <w:rFonts w:ascii="Cambria" w:hAnsi="Cambria" w:cs="†¯øw≥¸"/>
          <w:color w:val="000000" w:themeColor="text1"/>
        </w:rPr>
        <w:br/>
        <w:t>w związku z uszkodzeniem innych instalacji przy montażu przedmiotu niniejszej umowy obciążają Wykonawcę w pełnej wysokości.</w:t>
      </w:r>
    </w:p>
    <w:p w14:paraId="25F0A954" w14:textId="77777777" w:rsidR="00D660B7" w:rsidRDefault="002C7255" w:rsidP="00D35DB2">
      <w:pPr>
        <w:pStyle w:val="Akapitzlist"/>
        <w:widowControl w:val="0"/>
        <w:numPr>
          <w:ilvl w:val="0"/>
          <w:numId w:val="3"/>
        </w:numPr>
        <w:spacing w:line="276" w:lineRule="auto"/>
        <w:ind w:left="426" w:hanging="426"/>
        <w:jc w:val="both"/>
        <w:rPr>
          <w:rFonts w:ascii="Cambria" w:hAnsi="Cambria" w:cs="†¯øw≥¸"/>
          <w:color w:val="000000" w:themeColor="text1"/>
        </w:rPr>
      </w:pPr>
      <w:r>
        <w:rPr>
          <w:rFonts w:ascii="Cambria" w:hAnsi="Cambria" w:cs="†¯øw≥¸"/>
          <w:color w:val="000000" w:themeColor="text1"/>
        </w:rPr>
        <w:t xml:space="preserve">Z uwagi na fakt, iż realizacja Przedmiotu Umowy odbywać się będzie na nieruchomościach osób trzecich, które w odpowiednich umowach z Zamawiającym zezwolili na ich wykonanie Wykonawca dochowa w tym zakresie należytej staranności. </w:t>
      </w:r>
    </w:p>
    <w:p w14:paraId="1C9CC446" w14:textId="69C15932" w:rsidR="00D660B7" w:rsidRDefault="002C7255" w:rsidP="00D35DB2">
      <w:pPr>
        <w:pStyle w:val="Akapitzlist"/>
        <w:widowControl w:val="0"/>
        <w:numPr>
          <w:ilvl w:val="0"/>
          <w:numId w:val="3"/>
        </w:numPr>
        <w:spacing w:line="276" w:lineRule="auto"/>
        <w:ind w:left="426" w:hanging="426"/>
        <w:jc w:val="both"/>
        <w:rPr>
          <w:rFonts w:ascii="Cambria" w:hAnsi="Cambria" w:cs="†¯øw≥¸"/>
          <w:color w:val="000000" w:themeColor="text1"/>
        </w:rPr>
      </w:pPr>
      <w:r>
        <w:rPr>
          <w:rFonts w:ascii="Cambria" w:hAnsi="Cambria" w:cs="†¯øw≥¸"/>
          <w:color w:val="000000" w:themeColor="text1"/>
        </w:rPr>
        <w:t>Wykonawca ponosi odpowiedzialność cywilną za szkody oraz następstwa nieszczęśliwych wypadków dotyczących osób trzecich</w:t>
      </w:r>
      <w:r w:rsidR="00785E0B">
        <w:rPr>
          <w:rFonts w:ascii="Cambria" w:hAnsi="Cambria" w:cs="†¯øw≥¸"/>
          <w:color w:val="000000" w:themeColor="text1"/>
        </w:rPr>
        <w:t>,</w:t>
      </w:r>
      <w:r>
        <w:rPr>
          <w:rFonts w:ascii="Cambria" w:hAnsi="Cambria" w:cs="†¯øw≥¸"/>
          <w:color w:val="000000" w:themeColor="text1"/>
        </w:rPr>
        <w:t xml:space="preserve"> a powstałych w związku </w:t>
      </w:r>
      <w:r w:rsidR="00785E0B">
        <w:rPr>
          <w:rFonts w:ascii="Cambria" w:hAnsi="Cambria" w:cs="†¯øw≥¸"/>
          <w:color w:val="000000" w:themeColor="text1"/>
        </w:rPr>
        <w:br/>
      </w:r>
      <w:r>
        <w:rPr>
          <w:rFonts w:ascii="Cambria" w:hAnsi="Cambria" w:cs="†¯øw≥¸"/>
          <w:color w:val="000000" w:themeColor="text1"/>
        </w:rPr>
        <w:t>z realizacją przedmiotu umowy.</w:t>
      </w:r>
    </w:p>
    <w:p w14:paraId="45227337" w14:textId="0EF4A990" w:rsidR="00D660B7" w:rsidRDefault="002C7255" w:rsidP="00D35DB2">
      <w:pPr>
        <w:pStyle w:val="Akapitzlist"/>
        <w:widowControl w:val="0"/>
        <w:numPr>
          <w:ilvl w:val="0"/>
          <w:numId w:val="3"/>
        </w:numPr>
        <w:spacing w:line="276" w:lineRule="auto"/>
        <w:ind w:left="426" w:hanging="426"/>
        <w:jc w:val="both"/>
        <w:rPr>
          <w:rFonts w:ascii="Cambria" w:hAnsi="Cambria" w:cs="†¯øw≥¸"/>
          <w:color w:val="000000" w:themeColor="text1"/>
        </w:rPr>
      </w:pPr>
      <w:r>
        <w:rPr>
          <w:rFonts w:ascii="Cambria" w:hAnsi="Cambria"/>
          <w:color w:val="000000"/>
        </w:rPr>
        <w:t xml:space="preserve">Obowiązkiem wykonawcy jest zapewnienie udziału w realizacji zamówienia osoby Koordynatora Technicznego </w:t>
      </w:r>
      <w:r>
        <w:rPr>
          <w:rFonts w:ascii="Cambria" w:eastAsia="Times New Roman" w:hAnsi="Cambria"/>
          <w:color w:val="000000"/>
        </w:rPr>
        <w:t>posiadającego uprawnienia do kierowania robotami budowlanymi w specjalności instalacyjnej w zakresie sieci, instalacji i urządzeń cieplnych, wentylacyjnych, gazowych, wodociągowych i kanalizacyjnych lub równoważnych (jeśli dotyczy) uzyskanymi zgodnie z przepisami obowiązującymi w miejscu zamieszkania lub siedziby w Polsce: zgodnie z ustawą z dnia 7 lipca 1994r. Prawo budowlane.) z uwzględnieniem przepisów umożliwiających wykonywanie tych funkcji osobom, które nabyły stosowane uprawnienia w innych krajach UE.</w:t>
      </w:r>
    </w:p>
    <w:p w14:paraId="55AAF140" w14:textId="77777777" w:rsidR="00D660B7" w:rsidRDefault="002C7255" w:rsidP="00D35DB2">
      <w:pPr>
        <w:pStyle w:val="Akapitzlist"/>
        <w:widowControl w:val="0"/>
        <w:numPr>
          <w:ilvl w:val="0"/>
          <w:numId w:val="3"/>
        </w:numPr>
        <w:spacing w:line="276" w:lineRule="auto"/>
        <w:ind w:left="426" w:hanging="426"/>
        <w:jc w:val="both"/>
        <w:rPr>
          <w:rFonts w:ascii="Cambria" w:hAnsi="Cambria" w:cs="†¯øw≥¸"/>
          <w:color w:val="000000" w:themeColor="text1"/>
        </w:rPr>
      </w:pPr>
      <w:r>
        <w:rPr>
          <w:rFonts w:ascii="Cambria" w:eastAsia="Times New Roman" w:hAnsi="Cambria"/>
          <w:color w:val="000000" w:themeColor="text1"/>
        </w:rPr>
        <w:t xml:space="preserve">Przed zawarciem umowy Wykonawca jest zobowiązany do przedłożenia dokumentów potwierdzających posiadanie przez osobę wskazaną na stanowisko Koordynatora Technicznego uprawnień wymaganych w ust. 12. </w:t>
      </w:r>
    </w:p>
    <w:p w14:paraId="19F61026" w14:textId="77777777" w:rsidR="00D660B7" w:rsidRDefault="002C7255" w:rsidP="00D35DB2">
      <w:pPr>
        <w:pStyle w:val="Akapitzlist"/>
        <w:widowControl w:val="0"/>
        <w:numPr>
          <w:ilvl w:val="0"/>
          <w:numId w:val="3"/>
        </w:numPr>
        <w:spacing w:line="276" w:lineRule="auto"/>
        <w:ind w:left="426" w:hanging="426"/>
        <w:jc w:val="both"/>
        <w:rPr>
          <w:rFonts w:ascii="Cambria" w:hAnsi="Cambria" w:cs="†¯øw≥¸"/>
          <w:color w:val="000000" w:themeColor="text1"/>
        </w:rPr>
      </w:pPr>
      <w:r>
        <w:rPr>
          <w:rFonts w:ascii="Cambria" w:eastAsia="Times New Roman" w:hAnsi="Cambria"/>
          <w:color w:val="000000" w:themeColor="text1"/>
        </w:rPr>
        <w:t xml:space="preserve">Osoba wskazana w ust. 12 będzie brała udział w odbiorze przedmiotu zamówienia </w:t>
      </w:r>
      <w:r>
        <w:rPr>
          <w:rFonts w:ascii="Cambria" w:eastAsia="Times New Roman" w:hAnsi="Cambria"/>
          <w:color w:val="000000" w:themeColor="text1"/>
        </w:rPr>
        <w:br/>
        <w:t>i podpisze protokoły odbioru, o których mowa w § 12 ust. 1 umowy.</w:t>
      </w:r>
    </w:p>
    <w:p w14:paraId="0FD64ADD" w14:textId="77777777" w:rsidR="00D660B7" w:rsidRDefault="002C7255" w:rsidP="00D35DB2">
      <w:pPr>
        <w:pStyle w:val="Akapitzlist"/>
        <w:widowControl w:val="0"/>
        <w:numPr>
          <w:ilvl w:val="0"/>
          <w:numId w:val="3"/>
        </w:numPr>
        <w:spacing w:line="276" w:lineRule="auto"/>
        <w:ind w:left="426" w:hanging="426"/>
        <w:jc w:val="both"/>
        <w:rPr>
          <w:rFonts w:ascii="Cambria" w:hAnsi="Cambria" w:cs="†¯øw≥¸"/>
          <w:color w:val="000000" w:themeColor="text1"/>
        </w:rPr>
      </w:pPr>
      <w:r>
        <w:rPr>
          <w:rFonts w:ascii="Cambria" w:eastAsia="Times New Roman" w:hAnsi="Cambria"/>
          <w:color w:val="000000" w:themeColor="text1"/>
        </w:rPr>
        <w:t>Wykonawca jest zobowiązany do dostarczenia i montażu produktów spełniających parametry wynikające z dokumentacji projektowej.</w:t>
      </w:r>
    </w:p>
    <w:p w14:paraId="2B02B795" w14:textId="77777777" w:rsidR="00D660B7" w:rsidRDefault="002C7255" w:rsidP="00D35DB2">
      <w:pPr>
        <w:pStyle w:val="Akapitzlist"/>
        <w:widowControl w:val="0"/>
        <w:numPr>
          <w:ilvl w:val="0"/>
          <w:numId w:val="3"/>
        </w:numPr>
        <w:spacing w:line="276" w:lineRule="auto"/>
        <w:ind w:left="426" w:hanging="426"/>
        <w:jc w:val="both"/>
        <w:rPr>
          <w:rFonts w:ascii="Cambria" w:hAnsi="Cambria" w:cs="†¯øw≥¸"/>
          <w:color w:val="000000" w:themeColor="text1"/>
        </w:rPr>
      </w:pPr>
      <w:r>
        <w:rPr>
          <w:rFonts w:ascii="Cambria" w:hAnsi="Cambria" w:cs="†¯øw≥¸"/>
          <w:color w:val="000000" w:themeColor="text1"/>
        </w:rPr>
        <w:t xml:space="preserve">Przed dokonaniem montażu Wykonawca musi przedstawić Zamawiającemu dokumentację techniczną dostarczanego konkretnego </w:t>
      </w:r>
      <w:r>
        <w:rPr>
          <w:rFonts w:ascii="Cambria" w:hAnsi="Cambria" w:cs="†¯øw≥¸"/>
          <w:b/>
          <w:color w:val="000000" w:themeColor="text1"/>
        </w:rPr>
        <w:t>modelu urządzenia</w:t>
      </w:r>
      <w:r>
        <w:rPr>
          <w:rFonts w:ascii="Cambria" w:hAnsi="Cambria" w:cs="†¯øw≥¸"/>
          <w:color w:val="000000" w:themeColor="text1"/>
        </w:rPr>
        <w:t xml:space="preserve"> </w:t>
      </w:r>
      <w:r>
        <w:rPr>
          <w:rFonts w:ascii="Cambria" w:hAnsi="Cambria" w:cs="†¯øw≥¸"/>
          <w:color w:val="000000" w:themeColor="text1"/>
        </w:rPr>
        <w:br/>
        <w:t>i uzyskać pisemną akceptację Zamawiającego.</w:t>
      </w:r>
    </w:p>
    <w:p w14:paraId="2249AAEB" w14:textId="6F42822C" w:rsidR="00D660B7" w:rsidRDefault="002C7255" w:rsidP="00D35DB2">
      <w:pPr>
        <w:pStyle w:val="Akapitzlist"/>
        <w:widowControl w:val="0"/>
        <w:numPr>
          <w:ilvl w:val="0"/>
          <w:numId w:val="3"/>
        </w:numPr>
        <w:spacing w:line="276" w:lineRule="auto"/>
        <w:ind w:left="426" w:hanging="426"/>
        <w:jc w:val="both"/>
        <w:rPr>
          <w:rFonts w:ascii="Cambria" w:hAnsi="Cambria" w:cs="†¯øw≥¸"/>
          <w:color w:val="000000" w:themeColor="text1"/>
        </w:rPr>
      </w:pPr>
      <w:r>
        <w:rPr>
          <w:rFonts w:ascii="Cambria" w:eastAsia="Times New Roman" w:hAnsi="Cambria"/>
          <w:color w:val="000000" w:themeColor="text1"/>
        </w:rPr>
        <w:t>W przypadku wniosku o dopuszczenie modelu urządzenia niespełniającego parametrów wynikających z dokumentacji projektowej Zamawiający nie dopuści do montażu danego modelu urządzenia (nie wyda akceptacji</w:t>
      </w:r>
      <w:r w:rsidR="003F01FD">
        <w:rPr>
          <w:rFonts w:ascii="Cambria" w:eastAsia="Times New Roman" w:hAnsi="Cambria"/>
          <w:color w:val="000000" w:themeColor="text1"/>
        </w:rPr>
        <w:t>,</w:t>
      </w:r>
      <w:r>
        <w:rPr>
          <w:rFonts w:ascii="Cambria" w:eastAsia="Times New Roman" w:hAnsi="Cambria"/>
          <w:color w:val="000000" w:themeColor="text1"/>
        </w:rPr>
        <w:t xml:space="preserve"> o której mowa w ust. 16).</w:t>
      </w:r>
    </w:p>
    <w:p w14:paraId="7F2EC066" w14:textId="77777777" w:rsidR="00D660B7" w:rsidRDefault="002C7255" w:rsidP="00D35DB2">
      <w:pPr>
        <w:pStyle w:val="Akapitzlist"/>
        <w:widowControl w:val="0"/>
        <w:numPr>
          <w:ilvl w:val="0"/>
          <w:numId w:val="3"/>
        </w:numPr>
        <w:spacing w:line="276" w:lineRule="auto"/>
        <w:ind w:left="426" w:hanging="426"/>
        <w:jc w:val="both"/>
        <w:rPr>
          <w:rFonts w:ascii="Cambria" w:hAnsi="Cambria" w:cs="†¯øw≥¸"/>
          <w:color w:val="000000" w:themeColor="text1"/>
        </w:rPr>
      </w:pPr>
      <w:r>
        <w:rPr>
          <w:rFonts w:ascii="Cambria" w:eastAsia="Times New Roman" w:hAnsi="Cambria"/>
          <w:color w:val="000000" w:themeColor="text1"/>
        </w:rPr>
        <w:t>Montaż urządzenia bez wymaganej akceptacji Zamawiającego traktowany będzie jako istotne naruszenie umowy z winy Wykonawcy.</w:t>
      </w:r>
    </w:p>
    <w:p w14:paraId="3F9810C0" w14:textId="77777777" w:rsidR="00D660B7" w:rsidRDefault="00D660B7">
      <w:pPr>
        <w:widowControl w:val="0"/>
        <w:spacing w:line="276" w:lineRule="auto"/>
        <w:jc w:val="center"/>
        <w:rPr>
          <w:rFonts w:ascii="Cambria" w:hAnsi="Cambria" w:cs="†¯øw≥¸"/>
          <w:b/>
          <w:color w:val="000000" w:themeColor="text1"/>
        </w:rPr>
      </w:pPr>
    </w:p>
    <w:p w14:paraId="47C76DCA" w14:textId="77777777" w:rsidR="00D660B7" w:rsidRDefault="002C7255">
      <w:pPr>
        <w:widowControl w:val="0"/>
        <w:spacing w:line="276" w:lineRule="auto"/>
        <w:jc w:val="center"/>
        <w:rPr>
          <w:rFonts w:ascii="Cambria" w:hAnsi="Cambria" w:cs="†¯øw≥¸"/>
          <w:b/>
          <w:color w:val="000000" w:themeColor="text1"/>
        </w:rPr>
      </w:pPr>
      <w:r>
        <w:rPr>
          <w:rFonts w:ascii="Cambria" w:hAnsi="Cambria" w:cs="†¯øw≥¸"/>
          <w:b/>
          <w:color w:val="000000" w:themeColor="text1"/>
        </w:rPr>
        <w:t xml:space="preserve">§ 5 </w:t>
      </w:r>
    </w:p>
    <w:p w14:paraId="48CBC8A2" w14:textId="77777777" w:rsidR="00D660B7" w:rsidRDefault="002C7255">
      <w:pPr>
        <w:widowControl w:val="0"/>
        <w:spacing w:line="276" w:lineRule="auto"/>
        <w:jc w:val="center"/>
        <w:rPr>
          <w:rFonts w:ascii="Cambria" w:hAnsi="Cambria" w:cs="†¯øw≥¸"/>
          <w:b/>
          <w:color w:val="000000" w:themeColor="text1"/>
        </w:rPr>
      </w:pPr>
      <w:r>
        <w:rPr>
          <w:rFonts w:ascii="Cambria" w:hAnsi="Cambria" w:cs="†¯øw≥¸"/>
          <w:b/>
          <w:color w:val="000000" w:themeColor="text1"/>
        </w:rPr>
        <w:t>Ubezpieczenie</w:t>
      </w:r>
    </w:p>
    <w:p w14:paraId="4CDCB80E" w14:textId="075A10BD" w:rsidR="00D660B7" w:rsidRDefault="002C7255" w:rsidP="00D35DB2">
      <w:pPr>
        <w:pStyle w:val="Akapitzlist"/>
        <w:widowControl w:val="0"/>
        <w:numPr>
          <w:ilvl w:val="0"/>
          <w:numId w:val="4"/>
        </w:numPr>
        <w:spacing w:line="276" w:lineRule="auto"/>
        <w:ind w:left="426" w:hanging="426"/>
        <w:jc w:val="both"/>
        <w:rPr>
          <w:rFonts w:ascii="Cambria" w:hAnsi="Cambria" w:cs="†¯øw≥¸"/>
          <w:color w:val="000000" w:themeColor="text1"/>
        </w:rPr>
      </w:pPr>
      <w:r>
        <w:rPr>
          <w:rFonts w:ascii="Cambria" w:hAnsi="Cambria" w:cs="†¯øw≥¸"/>
          <w:color w:val="000000" w:themeColor="text1"/>
        </w:rPr>
        <w:t xml:space="preserve">Wykonawca zobowiązuje się do posiadania ubezpieczenia OC z tytułu prowadzenia </w:t>
      </w:r>
      <w:r>
        <w:rPr>
          <w:rFonts w:ascii="Cambria" w:hAnsi="Cambria" w:cs="†¯øw≥¸"/>
          <w:color w:val="000000" w:themeColor="text1"/>
        </w:rPr>
        <w:lastRenderedPageBreak/>
        <w:t>działalności gospodarczej na kwotę</w:t>
      </w:r>
      <w:r>
        <w:rPr>
          <w:rFonts w:ascii="Cambria" w:hAnsi="Cambria" w:cs="†¯øw≥¸"/>
          <w:b/>
          <w:color w:val="000000" w:themeColor="text1"/>
        </w:rPr>
        <w:t xml:space="preserve"> stanowiącą </w:t>
      </w:r>
      <w:r w:rsidR="00BA0260">
        <w:rPr>
          <w:rFonts w:ascii="Cambria" w:hAnsi="Cambria" w:cs="†¯øw≥¸"/>
          <w:b/>
          <w:color w:val="000000" w:themeColor="text1"/>
        </w:rPr>
        <w:t xml:space="preserve">co najmniej </w:t>
      </w:r>
      <w:r>
        <w:rPr>
          <w:rFonts w:ascii="Cambria" w:hAnsi="Cambria" w:cs="†¯øw≥¸"/>
          <w:b/>
          <w:color w:val="000000" w:themeColor="text1"/>
        </w:rPr>
        <w:t>równowartość wynagrodzenia, o którym mowa w § 9 ust. 2</w:t>
      </w:r>
      <w:r>
        <w:rPr>
          <w:rFonts w:ascii="Cambria" w:hAnsi="Cambria" w:cs="†¯øw≥¸"/>
          <w:color w:val="000000" w:themeColor="text1"/>
        </w:rPr>
        <w:t>, ważnego przez cały okres realizacji zamówienia.</w:t>
      </w:r>
    </w:p>
    <w:p w14:paraId="4A8DDCAF" w14:textId="77777777" w:rsidR="00D660B7" w:rsidRDefault="002C7255" w:rsidP="00D35DB2">
      <w:pPr>
        <w:pStyle w:val="Akapitzlist"/>
        <w:widowControl w:val="0"/>
        <w:numPr>
          <w:ilvl w:val="0"/>
          <w:numId w:val="4"/>
        </w:numPr>
        <w:spacing w:line="276" w:lineRule="auto"/>
        <w:ind w:left="426" w:hanging="426"/>
        <w:jc w:val="both"/>
        <w:rPr>
          <w:rFonts w:ascii="Cambria" w:hAnsi="Cambria" w:cs="†¯øw≥¸"/>
          <w:color w:val="000000" w:themeColor="text1"/>
        </w:rPr>
      </w:pPr>
      <w:r>
        <w:rPr>
          <w:rFonts w:ascii="Cambria" w:hAnsi="Cambria" w:cs="†¯øw≥¸"/>
          <w:color w:val="000000" w:themeColor="text1"/>
        </w:rPr>
        <w:t>W przypadku wygaśnięcia umowy ubezpieczenia przed końcem realizacji przedmiotu umowy Wykonawca zobowiązuje się do zawarcia nowej umowy ubezpieczenia z zachowaniem ciągłości ubezpieczenia i przekazania Zamawiającemu kopii polisy ubezpieczeniowej na przedłużony okres.</w:t>
      </w:r>
    </w:p>
    <w:p w14:paraId="3F57F91F" w14:textId="77777777" w:rsidR="00D660B7" w:rsidRDefault="002C7255" w:rsidP="00D35DB2">
      <w:pPr>
        <w:pStyle w:val="Akapitzlist"/>
        <w:widowControl w:val="0"/>
        <w:numPr>
          <w:ilvl w:val="0"/>
          <w:numId w:val="4"/>
        </w:numPr>
        <w:spacing w:line="276" w:lineRule="auto"/>
        <w:ind w:left="426" w:hanging="426"/>
        <w:jc w:val="both"/>
        <w:rPr>
          <w:rFonts w:ascii="Cambria" w:hAnsi="Cambria" w:cs="†¯øw≥¸"/>
          <w:color w:val="000000" w:themeColor="text1"/>
        </w:rPr>
      </w:pPr>
      <w:r>
        <w:rPr>
          <w:rFonts w:ascii="Cambria" w:hAnsi="Cambria" w:cs="†¯øw≥¸"/>
          <w:color w:val="000000" w:themeColor="text1"/>
        </w:rPr>
        <w:t xml:space="preserve">Wykonawca najpóźniej w terminie </w:t>
      </w:r>
      <w:r>
        <w:rPr>
          <w:rFonts w:ascii="Cambria" w:hAnsi="Cambria" w:cs="†¯øw≥¸"/>
          <w:b/>
          <w:color w:val="000000" w:themeColor="text1"/>
        </w:rPr>
        <w:t>7 dni</w:t>
      </w:r>
      <w:r>
        <w:rPr>
          <w:rFonts w:ascii="Cambria" w:hAnsi="Cambria" w:cs="†¯øw≥¸"/>
          <w:color w:val="000000" w:themeColor="text1"/>
        </w:rPr>
        <w:t xml:space="preserve"> od daty podpisania niniejszej umowy dostarczy do dyspozycji Zamawiającemu </w:t>
      </w:r>
      <w:r>
        <w:rPr>
          <w:rFonts w:ascii="Cambria" w:hAnsi="Cambria" w:cs="†¯øw≥¸"/>
          <w:b/>
          <w:color w:val="000000" w:themeColor="text1"/>
        </w:rPr>
        <w:t>poświadczoną za zgodność z oryginałem kopię umowy ubezpieczenia</w:t>
      </w:r>
      <w:r>
        <w:rPr>
          <w:rFonts w:ascii="Cambria" w:hAnsi="Cambria" w:cs="†¯øw≥¸"/>
          <w:color w:val="000000" w:themeColor="text1"/>
        </w:rPr>
        <w:t xml:space="preserve">, a także przedłoży niezwłocznie do wglądu, na każde żądanie Zamawiającego, dokumenty ubezpieczeniowe wraz z potwierdzeniem opłacenia składki. </w:t>
      </w:r>
    </w:p>
    <w:p w14:paraId="2CFCE20B" w14:textId="77777777" w:rsidR="00D660B7" w:rsidRDefault="002C7255" w:rsidP="00D35DB2">
      <w:pPr>
        <w:pStyle w:val="Akapitzlist"/>
        <w:widowControl w:val="0"/>
        <w:numPr>
          <w:ilvl w:val="0"/>
          <w:numId w:val="4"/>
        </w:numPr>
        <w:spacing w:line="276" w:lineRule="auto"/>
        <w:ind w:left="426" w:hanging="426"/>
        <w:jc w:val="both"/>
        <w:rPr>
          <w:rFonts w:ascii="Cambria" w:hAnsi="Cambria" w:cs="†¯øw≥¸"/>
          <w:color w:val="000000" w:themeColor="text1"/>
        </w:rPr>
      </w:pPr>
      <w:r>
        <w:rPr>
          <w:rFonts w:ascii="Cambria" w:hAnsi="Cambria" w:cs="†¯øw≥¸"/>
          <w:color w:val="000000" w:themeColor="text1"/>
        </w:rPr>
        <w:t xml:space="preserve">Wykonawca ponosi pełną </w:t>
      </w:r>
      <w:r>
        <w:rPr>
          <w:rFonts w:ascii="Cambria" w:hAnsi="Cambria" w:cs="†¯øw≥¸"/>
          <w:b/>
          <w:color w:val="000000" w:themeColor="text1"/>
        </w:rPr>
        <w:t>odpowiedzialność cywilną</w:t>
      </w:r>
      <w:r>
        <w:rPr>
          <w:rFonts w:ascii="Cambria" w:hAnsi="Cambria" w:cs="†¯øw≥¸"/>
          <w:color w:val="000000" w:themeColor="text1"/>
        </w:rPr>
        <w:t xml:space="preserve"> wobec osób trzecich za wszelkie szkody oraz następstwa nieszczęśliwych wypadków powstałe w wyniku działań lub zaniechań przy realizacji przedmiotu umowy, w tym również na sąsiednich nieruchomościach, w szczególności za ewentualne skutki nieszczęśliwych wypadków zaistniałych w związku z realizacją przedmiotu umowy. </w:t>
      </w:r>
    </w:p>
    <w:p w14:paraId="7C789A48" w14:textId="77777777" w:rsidR="00D660B7" w:rsidRDefault="00D660B7">
      <w:pPr>
        <w:widowControl w:val="0"/>
        <w:spacing w:line="276" w:lineRule="auto"/>
        <w:jc w:val="center"/>
        <w:rPr>
          <w:rFonts w:ascii="Cambria" w:hAnsi="Cambria" w:cs="†¯øw≥¸"/>
          <w:b/>
          <w:color w:val="000000" w:themeColor="text1"/>
        </w:rPr>
      </w:pPr>
    </w:p>
    <w:p w14:paraId="39C3B7A4" w14:textId="77777777" w:rsidR="00D660B7" w:rsidRDefault="002C7255">
      <w:pPr>
        <w:widowControl w:val="0"/>
        <w:spacing w:line="276" w:lineRule="auto"/>
        <w:jc w:val="center"/>
        <w:rPr>
          <w:rFonts w:ascii="Cambria" w:hAnsi="Cambria" w:cs="†¯øw≥¸"/>
          <w:b/>
          <w:color w:val="000000" w:themeColor="text1"/>
        </w:rPr>
      </w:pPr>
      <w:r>
        <w:rPr>
          <w:rFonts w:ascii="Cambria" w:hAnsi="Cambria" w:cs="†¯øw≥¸"/>
          <w:b/>
          <w:color w:val="000000" w:themeColor="text1"/>
        </w:rPr>
        <w:t xml:space="preserve">§ 6 </w:t>
      </w:r>
    </w:p>
    <w:p w14:paraId="2468CF3E" w14:textId="77777777" w:rsidR="00D660B7" w:rsidRDefault="002C7255">
      <w:pPr>
        <w:widowControl w:val="0"/>
        <w:spacing w:line="276" w:lineRule="auto"/>
        <w:jc w:val="center"/>
        <w:rPr>
          <w:rFonts w:ascii="Cambria" w:hAnsi="Cambria" w:cs="†¯øw≥¸"/>
          <w:b/>
          <w:color w:val="000000" w:themeColor="text1"/>
        </w:rPr>
      </w:pPr>
      <w:r>
        <w:rPr>
          <w:rFonts w:ascii="Cambria" w:hAnsi="Cambria" w:cs="†¯øw≥¸"/>
          <w:b/>
          <w:color w:val="000000" w:themeColor="text1"/>
        </w:rPr>
        <w:t>Koordynatorzy Projektu</w:t>
      </w:r>
    </w:p>
    <w:p w14:paraId="63E34DFF" w14:textId="77777777" w:rsidR="00D660B7" w:rsidRDefault="002C7255" w:rsidP="00D35DB2">
      <w:pPr>
        <w:pStyle w:val="Akapitzlist"/>
        <w:widowControl w:val="0"/>
        <w:numPr>
          <w:ilvl w:val="0"/>
          <w:numId w:val="5"/>
        </w:numPr>
        <w:spacing w:line="276" w:lineRule="auto"/>
        <w:ind w:left="426" w:hanging="426"/>
        <w:jc w:val="both"/>
        <w:rPr>
          <w:rFonts w:ascii="Cambria" w:hAnsi="Cambria" w:cs="†¯øw≥¸"/>
          <w:color w:val="000000" w:themeColor="text1"/>
        </w:rPr>
      </w:pPr>
      <w:r>
        <w:rPr>
          <w:rFonts w:ascii="Cambria" w:hAnsi="Cambria" w:cs="†¯øw≥¸"/>
          <w:color w:val="000000" w:themeColor="text1"/>
        </w:rPr>
        <w:t>Wykonawca ustanawia Koordynatora Głównego Projektu w osobie: ……………………..</w:t>
      </w:r>
    </w:p>
    <w:p w14:paraId="22340CA0" w14:textId="77777777" w:rsidR="00D660B7" w:rsidRDefault="002C7255">
      <w:pPr>
        <w:pStyle w:val="Akapitzlist"/>
        <w:widowControl w:val="0"/>
        <w:spacing w:line="276" w:lineRule="auto"/>
        <w:ind w:left="426"/>
        <w:jc w:val="both"/>
        <w:rPr>
          <w:rFonts w:ascii="Cambria" w:hAnsi="Cambria" w:cs="†¯øw≥¸"/>
          <w:color w:val="000000" w:themeColor="text1"/>
        </w:rPr>
      </w:pPr>
      <w:r>
        <w:rPr>
          <w:rFonts w:ascii="Cambria" w:hAnsi="Cambria" w:cs="†¯øw≥¸"/>
          <w:color w:val="000000" w:themeColor="text1"/>
        </w:rPr>
        <w:t>………………………oraz Koordynatora Technicznego w osobie ………………………..(</w:t>
      </w:r>
      <w:r>
        <w:rPr>
          <w:rFonts w:ascii="Cambria" w:hAnsi="Cambria" w:cs="†¯øw≥¸"/>
          <w:i/>
          <w:color w:val="000000" w:themeColor="text1"/>
        </w:rPr>
        <w:t>osoba posiadającą uprawnienia wskazane w § 4 ust. 12 umowy)</w:t>
      </w:r>
      <w:r>
        <w:rPr>
          <w:rFonts w:ascii="Cambria" w:hAnsi="Cambria" w:cs="†¯øw≥¸"/>
          <w:color w:val="000000" w:themeColor="text1"/>
        </w:rPr>
        <w:t>, które będą podpisywały obok wykonawcy protokoły odbiorowe, o których mowa w § 12 umowy.</w:t>
      </w:r>
    </w:p>
    <w:p w14:paraId="41D51990" w14:textId="77777777" w:rsidR="00D660B7" w:rsidRDefault="002C7255" w:rsidP="00D35DB2">
      <w:pPr>
        <w:pStyle w:val="Akapitzlist"/>
        <w:widowControl w:val="0"/>
        <w:numPr>
          <w:ilvl w:val="0"/>
          <w:numId w:val="5"/>
        </w:numPr>
        <w:spacing w:line="276" w:lineRule="auto"/>
        <w:ind w:left="426" w:hanging="426"/>
        <w:jc w:val="both"/>
        <w:rPr>
          <w:rFonts w:ascii="Cambria" w:hAnsi="Cambria"/>
          <w:color w:val="000000" w:themeColor="text1"/>
        </w:rPr>
      </w:pPr>
      <w:r>
        <w:rPr>
          <w:rFonts w:ascii="Cambria" w:hAnsi="Cambria"/>
          <w:b/>
          <w:color w:val="000000" w:themeColor="text1"/>
        </w:rPr>
        <w:t>Zamawiający ustanawia swoich przedstawicieli w osobach K</w:t>
      </w:r>
      <w:r>
        <w:rPr>
          <w:rFonts w:ascii="Cambria" w:hAnsi="Cambria"/>
          <w:b/>
          <w:color w:val="000000" w:themeColor="text1"/>
          <w:u w:val="single"/>
        </w:rPr>
        <w:t>oordynatorów Projektu</w:t>
      </w:r>
      <w:r>
        <w:rPr>
          <w:rFonts w:ascii="Cambria" w:hAnsi="Cambria"/>
          <w:color w:val="000000" w:themeColor="text1"/>
        </w:rPr>
        <w:t xml:space="preserve">, którzy reprezentują jego interesy w toku realizacji zamówienia oraz uprawnieni są do bieżących ustaleń z Wykonawcą w zakresie sposobu realizacji umowy oraz monitorowania przebiegu realizacji prac. </w:t>
      </w:r>
    </w:p>
    <w:p w14:paraId="27426F13" w14:textId="77777777" w:rsidR="00D660B7" w:rsidRDefault="002C7255" w:rsidP="00D35DB2">
      <w:pPr>
        <w:pStyle w:val="Akapitzlist"/>
        <w:numPr>
          <w:ilvl w:val="0"/>
          <w:numId w:val="5"/>
        </w:numPr>
        <w:spacing w:line="276" w:lineRule="auto"/>
        <w:ind w:left="426" w:hanging="426"/>
        <w:jc w:val="both"/>
        <w:textAlignment w:val="baseline"/>
        <w:rPr>
          <w:rFonts w:ascii="Cambria" w:hAnsi="Cambria"/>
          <w:color w:val="000000" w:themeColor="text1"/>
        </w:rPr>
      </w:pPr>
      <w:r>
        <w:rPr>
          <w:rFonts w:ascii="Cambria" w:hAnsi="Cambria"/>
          <w:color w:val="000000" w:themeColor="text1"/>
        </w:rPr>
        <w:t>Koordynatorzy Projektu ze strony Zamawiającego:</w:t>
      </w:r>
    </w:p>
    <w:p w14:paraId="3AABE380" w14:textId="77777777" w:rsidR="00D660B7" w:rsidRDefault="002C7255" w:rsidP="00D35DB2">
      <w:pPr>
        <w:numPr>
          <w:ilvl w:val="2"/>
          <w:numId w:val="51"/>
        </w:numPr>
        <w:spacing w:line="276" w:lineRule="auto"/>
        <w:ind w:hanging="294"/>
        <w:jc w:val="both"/>
        <w:textAlignment w:val="baseline"/>
        <w:rPr>
          <w:rFonts w:ascii="Cambria" w:hAnsi="Cambria"/>
          <w:color w:val="000000"/>
        </w:rPr>
      </w:pPr>
      <w:r>
        <w:rPr>
          <w:rFonts w:ascii="Cambria" w:hAnsi="Cambria"/>
          <w:color w:val="000000"/>
        </w:rPr>
        <w:t>w zakresie spraw technicznych ………………………….    tel. ……………</w:t>
      </w:r>
    </w:p>
    <w:p w14:paraId="6F4376CB" w14:textId="77777777" w:rsidR="00D660B7" w:rsidRDefault="002C7255" w:rsidP="00D35DB2">
      <w:pPr>
        <w:numPr>
          <w:ilvl w:val="2"/>
          <w:numId w:val="51"/>
        </w:numPr>
        <w:spacing w:line="276" w:lineRule="auto"/>
        <w:ind w:hanging="294"/>
        <w:jc w:val="both"/>
        <w:textAlignment w:val="baseline"/>
        <w:rPr>
          <w:rFonts w:ascii="Cambria" w:hAnsi="Cambria"/>
          <w:color w:val="000000"/>
        </w:rPr>
      </w:pPr>
      <w:r>
        <w:rPr>
          <w:rFonts w:ascii="Cambria" w:hAnsi="Cambria"/>
          <w:color w:val="000000"/>
        </w:rPr>
        <w:t>w zakresie spraw finansowych ……………………………   tel. ……………</w:t>
      </w:r>
    </w:p>
    <w:p w14:paraId="0A314D06" w14:textId="77777777" w:rsidR="00D660B7" w:rsidRDefault="002C7255" w:rsidP="00D35DB2">
      <w:pPr>
        <w:pStyle w:val="Akapitzlist"/>
        <w:numPr>
          <w:ilvl w:val="0"/>
          <w:numId w:val="5"/>
        </w:numPr>
        <w:spacing w:line="276" w:lineRule="auto"/>
        <w:ind w:left="426" w:hanging="426"/>
        <w:jc w:val="both"/>
        <w:textAlignment w:val="baseline"/>
        <w:rPr>
          <w:rFonts w:ascii="Cambria" w:hAnsi="Cambria"/>
          <w:color w:val="000000" w:themeColor="text1"/>
        </w:rPr>
      </w:pPr>
      <w:r>
        <w:rPr>
          <w:rFonts w:ascii="Cambria" w:hAnsi="Cambria"/>
          <w:color w:val="000000" w:themeColor="text1"/>
        </w:rPr>
        <w:t>Jeżeli warunki umowy wyraźnie o tym nie stanowią, Koordynatorzy Projektu nie mają prawa zwolnienia Wykonawcy z obowiązków określonych w niniejszej umowie i nie mają prawa dokonywania zmian umowy. Koordynatorzy Projektu nie mają prawa do składania oświadczeń woli w imieniu Zamawiającego w zakresie zmiany postanowień niniejszej umowy.</w:t>
      </w:r>
    </w:p>
    <w:p w14:paraId="20649BA6" w14:textId="77777777" w:rsidR="00D660B7" w:rsidRDefault="002C7255" w:rsidP="00D35DB2">
      <w:pPr>
        <w:pStyle w:val="Akapitzlist"/>
        <w:numPr>
          <w:ilvl w:val="0"/>
          <w:numId w:val="5"/>
        </w:numPr>
        <w:spacing w:line="276" w:lineRule="auto"/>
        <w:ind w:left="426" w:hanging="426"/>
        <w:jc w:val="both"/>
        <w:textAlignment w:val="baseline"/>
        <w:rPr>
          <w:rFonts w:ascii="Cambria" w:hAnsi="Cambria"/>
          <w:color w:val="000000" w:themeColor="text1"/>
        </w:rPr>
      </w:pPr>
      <w:r>
        <w:rPr>
          <w:rFonts w:ascii="Cambria" w:hAnsi="Cambria"/>
          <w:color w:val="000000" w:themeColor="text1"/>
        </w:rPr>
        <w:t xml:space="preserve">Wykonawca powinien zapewnić Koordynatorom Projektu swobodny dostęp do miejsc wykonywania </w:t>
      </w:r>
      <w:r>
        <w:rPr>
          <w:rFonts w:ascii="Cambria" w:hAnsi="Cambria" w:cs="†¯øw≥¸"/>
          <w:color w:val="000000" w:themeColor="text1"/>
        </w:rPr>
        <w:t>prac</w:t>
      </w:r>
      <w:r>
        <w:rPr>
          <w:rFonts w:ascii="Cambria" w:hAnsi="Cambria"/>
          <w:color w:val="000000" w:themeColor="text1"/>
        </w:rPr>
        <w:t xml:space="preserve">, dostarczyć wszelkich informacji dotyczących warunków realizacji </w:t>
      </w:r>
      <w:r>
        <w:rPr>
          <w:rFonts w:ascii="Cambria" w:hAnsi="Cambria" w:cs="†¯øw≥¸"/>
          <w:color w:val="000000" w:themeColor="text1"/>
        </w:rPr>
        <w:t>prac montażowych i instalacyjnych</w:t>
      </w:r>
      <w:r>
        <w:rPr>
          <w:rFonts w:ascii="Cambria" w:hAnsi="Cambria"/>
          <w:color w:val="000000" w:themeColor="text1"/>
        </w:rPr>
        <w:t>, używanych maszyn i urządzeń, zastosowanych materiałów i jest zobowiązany do przekazywania dokumentów dotyczących realizacji umowy.</w:t>
      </w:r>
    </w:p>
    <w:p w14:paraId="4EB3F92F" w14:textId="77777777" w:rsidR="00D660B7" w:rsidRDefault="002C7255" w:rsidP="00D35DB2">
      <w:pPr>
        <w:pStyle w:val="Akapitzlist"/>
        <w:numPr>
          <w:ilvl w:val="0"/>
          <w:numId w:val="5"/>
        </w:numPr>
        <w:spacing w:line="276" w:lineRule="auto"/>
        <w:ind w:left="426" w:hanging="426"/>
        <w:jc w:val="both"/>
        <w:textAlignment w:val="baseline"/>
        <w:rPr>
          <w:rFonts w:ascii="Cambria" w:hAnsi="Cambria"/>
          <w:color w:val="000000" w:themeColor="text1"/>
        </w:rPr>
      </w:pPr>
      <w:r>
        <w:rPr>
          <w:rFonts w:ascii="Cambria" w:hAnsi="Cambria"/>
          <w:color w:val="000000" w:themeColor="text1"/>
        </w:rPr>
        <w:t xml:space="preserve">Koordynatorzy Projektu są uprawnieni do kontroli realizacji zobowiązań Wykonawcy wynikających z umowy i systematycznego monitorowania przebiegu </w:t>
      </w:r>
      <w:r>
        <w:rPr>
          <w:rFonts w:ascii="Cambria" w:hAnsi="Cambria"/>
          <w:color w:val="000000" w:themeColor="text1"/>
        </w:rPr>
        <w:lastRenderedPageBreak/>
        <w:t>realizacji prac oraz niezwłocznego informowania Zamawiającego o zaistniałych nieprawidłowościach.</w:t>
      </w:r>
    </w:p>
    <w:p w14:paraId="696B5DA8" w14:textId="77777777" w:rsidR="00D660B7" w:rsidRDefault="002C7255" w:rsidP="00D35DB2">
      <w:pPr>
        <w:pStyle w:val="Akapitzlist"/>
        <w:numPr>
          <w:ilvl w:val="0"/>
          <w:numId w:val="5"/>
        </w:numPr>
        <w:spacing w:line="276" w:lineRule="auto"/>
        <w:ind w:left="426" w:hanging="426"/>
        <w:jc w:val="both"/>
        <w:textAlignment w:val="baseline"/>
        <w:rPr>
          <w:rFonts w:ascii="Cambria" w:hAnsi="Cambria"/>
          <w:color w:val="000000" w:themeColor="text1"/>
        </w:rPr>
      </w:pPr>
      <w:r>
        <w:rPr>
          <w:rFonts w:ascii="Cambria" w:hAnsi="Cambria"/>
          <w:color w:val="000000" w:themeColor="text1"/>
        </w:rPr>
        <w:t>Do obowiązków Koordynatorów Projektu należy w szczególności:</w:t>
      </w:r>
    </w:p>
    <w:p w14:paraId="56F4F136" w14:textId="77777777" w:rsidR="00D660B7" w:rsidRDefault="002C7255" w:rsidP="00D35DB2">
      <w:pPr>
        <w:pStyle w:val="tyt"/>
        <w:keepNext w:val="0"/>
        <w:numPr>
          <w:ilvl w:val="2"/>
          <w:numId w:val="29"/>
        </w:numPr>
        <w:tabs>
          <w:tab w:val="left" w:pos="720"/>
        </w:tabs>
        <w:spacing w:before="0" w:after="0" w:line="276" w:lineRule="auto"/>
        <w:ind w:left="720" w:hanging="294"/>
        <w:jc w:val="both"/>
        <w:textAlignment w:val="baseline"/>
        <w:rPr>
          <w:rFonts w:ascii="Cambria" w:hAnsi="Cambria"/>
          <w:b w:val="0"/>
          <w:color w:val="000000" w:themeColor="text1"/>
        </w:rPr>
      </w:pPr>
      <w:r>
        <w:rPr>
          <w:rFonts w:ascii="Cambria" w:hAnsi="Cambria"/>
          <w:b w:val="0"/>
          <w:color w:val="000000" w:themeColor="text1"/>
        </w:rPr>
        <w:t>kontrola realizacji prac oraz Harmonogramu rzeczowo-finansowego,</w:t>
      </w:r>
    </w:p>
    <w:p w14:paraId="0DD69623" w14:textId="77777777" w:rsidR="00D660B7" w:rsidRDefault="002C7255" w:rsidP="00D35DB2">
      <w:pPr>
        <w:pStyle w:val="tyt"/>
        <w:keepNext w:val="0"/>
        <w:numPr>
          <w:ilvl w:val="2"/>
          <w:numId w:val="29"/>
        </w:numPr>
        <w:tabs>
          <w:tab w:val="left" w:pos="720"/>
        </w:tabs>
        <w:spacing w:before="0" w:after="0" w:line="276" w:lineRule="auto"/>
        <w:ind w:left="720" w:hanging="294"/>
        <w:jc w:val="both"/>
        <w:textAlignment w:val="baseline"/>
        <w:rPr>
          <w:rFonts w:ascii="Cambria" w:hAnsi="Cambria"/>
          <w:b w:val="0"/>
          <w:color w:val="000000" w:themeColor="text1"/>
        </w:rPr>
      </w:pPr>
      <w:r>
        <w:rPr>
          <w:rFonts w:ascii="Cambria" w:hAnsi="Cambria"/>
          <w:b w:val="0"/>
          <w:color w:val="000000" w:themeColor="text1"/>
        </w:rPr>
        <w:t>akceptacja aktualizacji Harmonogramu rzeczowo-finansowego,</w:t>
      </w:r>
    </w:p>
    <w:p w14:paraId="7C4A774E" w14:textId="77777777" w:rsidR="00D660B7" w:rsidRDefault="002C7255" w:rsidP="00D35DB2">
      <w:pPr>
        <w:pStyle w:val="tyt"/>
        <w:keepNext w:val="0"/>
        <w:numPr>
          <w:ilvl w:val="2"/>
          <w:numId w:val="29"/>
        </w:numPr>
        <w:tabs>
          <w:tab w:val="left" w:pos="720"/>
        </w:tabs>
        <w:spacing w:before="0" w:after="0" w:line="276" w:lineRule="auto"/>
        <w:ind w:left="720" w:hanging="294"/>
        <w:jc w:val="both"/>
        <w:textAlignment w:val="baseline"/>
        <w:rPr>
          <w:rFonts w:ascii="Cambria" w:hAnsi="Cambria"/>
          <w:b w:val="0"/>
          <w:color w:val="000000" w:themeColor="text1"/>
        </w:rPr>
      </w:pPr>
      <w:r>
        <w:rPr>
          <w:rFonts w:ascii="Cambria" w:hAnsi="Cambria"/>
          <w:b w:val="0"/>
          <w:color w:val="000000" w:themeColor="text1"/>
        </w:rPr>
        <w:t>kompletowanie dokumentów związanych z realizacją umowy,</w:t>
      </w:r>
    </w:p>
    <w:p w14:paraId="4FCFED30" w14:textId="77777777" w:rsidR="00D660B7" w:rsidRDefault="002C7255" w:rsidP="00D35DB2">
      <w:pPr>
        <w:pStyle w:val="tyt"/>
        <w:keepNext w:val="0"/>
        <w:numPr>
          <w:ilvl w:val="2"/>
          <w:numId w:val="29"/>
        </w:numPr>
        <w:tabs>
          <w:tab w:val="left" w:pos="720"/>
        </w:tabs>
        <w:spacing w:before="0" w:after="0" w:line="276" w:lineRule="auto"/>
        <w:ind w:left="720" w:hanging="294"/>
        <w:jc w:val="both"/>
        <w:textAlignment w:val="baseline"/>
        <w:rPr>
          <w:rFonts w:ascii="Cambria" w:hAnsi="Cambria"/>
          <w:b w:val="0"/>
          <w:color w:val="000000" w:themeColor="text1"/>
        </w:rPr>
      </w:pPr>
      <w:r>
        <w:rPr>
          <w:rFonts w:ascii="Cambria" w:hAnsi="Cambria"/>
          <w:b w:val="0"/>
          <w:color w:val="000000" w:themeColor="text1"/>
        </w:rPr>
        <w:t xml:space="preserve">organizowanie odbiorów, </w:t>
      </w:r>
    </w:p>
    <w:p w14:paraId="76CB1C08" w14:textId="77777777" w:rsidR="00D660B7" w:rsidRDefault="002C7255" w:rsidP="00D35DB2">
      <w:pPr>
        <w:pStyle w:val="tyt"/>
        <w:keepNext w:val="0"/>
        <w:numPr>
          <w:ilvl w:val="2"/>
          <w:numId w:val="29"/>
        </w:numPr>
        <w:tabs>
          <w:tab w:val="left" w:pos="720"/>
        </w:tabs>
        <w:spacing w:before="0" w:after="0" w:line="276" w:lineRule="auto"/>
        <w:ind w:left="720" w:hanging="294"/>
        <w:jc w:val="both"/>
        <w:textAlignment w:val="baseline"/>
        <w:rPr>
          <w:rFonts w:ascii="Cambria" w:hAnsi="Cambria"/>
          <w:b w:val="0"/>
          <w:color w:val="000000" w:themeColor="text1"/>
        </w:rPr>
      </w:pPr>
      <w:r>
        <w:rPr>
          <w:rFonts w:ascii="Cambria" w:hAnsi="Cambria"/>
          <w:b w:val="0"/>
          <w:color w:val="000000" w:themeColor="text1"/>
        </w:rPr>
        <w:t>akceptowanie faktury końcowej,</w:t>
      </w:r>
    </w:p>
    <w:p w14:paraId="68FF57B0" w14:textId="77777777" w:rsidR="00D660B7" w:rsidRDefault="002C7255" w:rsidP="00D35DB2">
      <w:pPr>
        <w:pStyle w:val="tyt"/>
        <w:keepNext w:val="0"/>
        <w:numPr>
          <w:ilvl w:val="2"/>
          <w:numId w:val="29"/>
        </w:numPr>
        <w:tabs>
          <w:tab w:val="left" w:pos="720"/>
        </w:tabs>
        <w:spacing w:before="0" w:after="0" w:line="276" w:lineRule="auto"/>
        <w:ind w:left="720" w:hanging="294"/>
        <w:jc w:val="both"/>
        <w:textAlignment w:val="baseline"/>
        <w:rPr>
          <w:rFonts w:ascii="Cambria" w:hAnsi="Cambria"/>
          <w:b w:val="0"/>
          <w:color w:val="000000" w:themeColor="text1"/>
        </w:rPr>
      </w:pPr>
      <w:r>
        <w:rPr>
          <w:rFonts w:ascii="Cambria" w:hAnsi="Cambria"/>
          <w:b w:val="0"/>
          <w:color w:val="000000" w:themeColor="text1"/>
        </w:rPr>
        <w:t>uzgadnianie z Wykonawcą sposobu oraz terminu usunięcia wad lub usterek ujawnionych w toku realizacji i odbioru prac objętych niniejszą umową.</w:t>
      </w:r>
    </w:p>
    <w:p w14:paraId="26D3F3A6" w14:textId="77777777" w:rsidR="00D660B7" w:rsidRDefault="002C7255" w:rsidP="00D35DB2">
      <w:pPr>
        <w:pStyle w:val="Akapitzlist"/>
        <w:widowControl w:val="0"/>
        <w:numPr>
          <w:ilvl w:val="0"/>
          <w:numId w:val="5"/>
        </w:numPr>
        <w:spacing w:line="276" w:lineRule="auto"/>
        <w:ind w:left="426" w:hanging="426"/>
        <w:jc w:val="both"/>
        <w:rPr>
          <w:rFonts w:ascii="Cambria" w:hAnsi="Cambria" w:cs="†¯øw≥¸"/>
          <w:color w:val="000000" w:themeColor="text1"/>
        </w:rPr>
      </w:pPr>
      <w:r>
        <w:rPr>
          <w:rFonts w:ascii="Cambria" w:hAnsi="Cambria" w:cs="†¯øw≥¸"/>
          <w:color w:val="000000" w:themeColor="text1"/>
        </w:rPr>
        <w:t>W celu nadzoru nad prawidłowym montażem elementów zamówienia oraz weryfikacji jakości i certyfikatów urządzeń Zamawiający powołuje Inspektora Nadzoru, na podstawie odrębnej umowy.</w:t>
      </w:r>
    </w:p>
    <w:p w14:paraId="2C36F2AF" w14:textId="77777777" w:rsidR="00D660B7" w:rsidRDefault="00D660B7">
      <w:pPr>
        <w:widowControl w:val="0"/>
        <w:spacing w:line="276" w:lineRule="auto"/>
        <w:jc w:val="center"/>
        <w:rPr>
          <w:rFonts w:ascii="Cambria" w:hAnsi="Cambria" w:cs="†¯øw≥¸"/>
          <w:b/>
          <w:color w:val="000000" w:themeColor="text1"/>
        </w:rPr>
      </w:pPr>
    </w:p>
    <w:p w14:paraId="5308F313" w14:textId="77777777" w:rsidR="00D660B7" w:rsidRDefault="002C7255">
      <w:pPr>
        <w:widowControl w:val="0"/>
        <w:spacing w:line="276" w:lineRule="auto"/>
        <w:jc w:val="center"/>
        <w:rPr>
          <w:rFonts w:ascii="Cambria" w:hAnsi="Cambria" w:cs="†¯øw≥¸"/>
          <w:b/>
          <w:color w:val="000000" w:themeColor="text1"/>
        </w:rPr>
      </w:pPr>
      <w:r>
        <w:rPr>
          <w:rFonts w:ascii="Cambria" w:hAnsi="Cambria" w:cs="†¯øw≥¸"/>
          <w:b/>
          <w:color w:val="000000" w:themeColor="text1"/>
        </w:rPr>
        <w:t xml:space="preserve">§ 7 </w:t>
      </w:r>
    </w:p>
    <w:p w14:paraId="1961EF08" w14:textId="77777777" w:rsidR="00D660B7" w:rsidRDefault="002C7255">
      <w:pPr>
        <w:widowControl w:val="0"/>
        <w:spacing w:line="276" w:lineRule="auto"/>
        <w:jc w:val="center"/>
        <w:rPr>
          <w:rFonts w:ascii="Cambria" w:hAnsi="Cambria" w:cs="†¯øw≥¸"/>
          <w:b/>
          <w:color w:val="000000" w:themeColor="text1"/>
        </w:rPr>
      </w:pPr>
      <w:r>
        <w:rPr>
          <w:rFonts w:ascii="Cambria" w:hAnsi="Cambria" w:cs="†¯øw≥¸"/>
          <w:b/>
          <w:color w:val="000000" w:themeColor="text1"/>
        </w:rPr>
        <w:t>Obowiązki Zamawiającego</w:t>
      </w:r>
    </w:p>
    <w:p w14:paraId="5D1BB230" w14:textId="77777777" w:rsidR="00D660B7" w:rsidRDefault="002C7255">
      <w:pPr>
        <w:widowControl w:val="0"/>
        <w:spacing w:line="276" w:lineRule="auto"/>
        <w:jc w:val="both"/>
        <w:rPr>
          <w:rFonts w:ascii="Cambria" w:hAnsi="Cambria" w:cs="†¯øw≥¸"/>
          <w:color w:val="000000" w:themeColor="text1"/>
        </w:rPr>
      </w:pPr>
      <w:r>
        <w:rPr>
          <w:rFonts w:ascii="Cambria" w:hAnsi="Cambria" w:cs="†¯øw≥¸"/>
          <w:color w:val="000000" w:themeColor="text1"/>
        </w:rPr>
        <w:t>Do obowiązków Zamawiającego należy:</w:t>
      </w:r>
    </w:p>
    <w:p w14:paraId="0A8FC2B1" w14:textId="77777777" w:rsidR="00D660B7" w:rsidRDefault="002C7255" w:rsidP="00D35DB2">
      <w:pPr>
        <w:pStyle w:val="Akapitzlist"/>
        <w:widowControl w:val="0"/>
        <w:numPr>
          <w:ilvl w:val="0"/>
          <w:numId w:val="7"/>
        </w:numPr>
        <w:spacing w:line="276" w:lineRule="auto"/>
        <w:ind w:left="284" w:hanging="284"/>
        <w:jc w:val="both"/>
        <w:rPr>
          <w:rFonts w:ascii="Cambria" w:hAnsi="Cambria" w:cs="†¯øw≥¸"/>
          <w:color w:val="000000" w:themeColor="text1"/>
        </w:rPr>
      </w:pPr>
      <w:r>
        <w:rPr>
          <w:rFonts w:ascii="Cambria" w:hAnsi="Cambria" w:cs="†¯øw≥¸"/>
          <w:color w:val="000000" w:themeColor="text1"/>
        </w:rPr>
        <w:t>zapewnienie bieżącego nadzoru;</w:t>
      </w:r>
    </w:p>
    <w:p w14:paraId="482CBF51" w14:textId="77777777" w:rsidR="00D660B7" w:rsidRDefault="002C7255" w:rsidP="00D35DB2">
      <w:pPr>
        <w:pStyle w:val="Akapitzlist"/>
        <w:widowControl w:val="0"/>
        <w:numPr>
          <w:ilvl w:val="0"/>
          <w:numId w:val="7"/>
        </w:numPr>
        <w:spacing w:line="276" w:lineRule="auto"/>
        <w:ind w:left="284" w:hanging="284"/>
        <w:jc w:val="both"/>
        <w:rPr>
          <w:rFonts w:ascii="Cambria" w:hAnsi="Cambria" w:cs="†¯øw≥¸"/>
          <w:color w:val="000000" w:themeColor="text1"/>
        </w:rPr>
      </w:pPr>
      <w:r>
        <w:rPr>
          <w:rFonts w:ascii="Cambria" w:hAnsi="Cambria" w:cs="†¯øw≥¸"/>
          <w:color w:val="000000" w:themeColor="text1"/>
        </w:rPr>
        <w:t>dokonanie odbioru wykonanych prac;</w:t>
      </w:r>
    </w:p>
    <w:p w14:paraId="77B4570C" w14:textId="77777777" w:rsidR="00D660B7" w:rsidRDefault="002C7255" w:rsidP="00D35DB2">
      <w:pPr>
        <w:pStyle w:val="Akapitzlist"/>
        <w:widowControl w:val="0"/>
        <w:numPr>
          <w:ilvl w:val="0"/>
          <w:numId w:val="7"/>
        </w:numPr>
        <w:spacing w:line="276" w:lineRule="auto"/>
        <w:ind w:left="284" w:hanging="284"/>
        <w:jc w:val="both"/>
        <w:rPr>
          <w:rFonts w:ascii="Cambria" w:hAnsi="Cambria" w:cs="†¯øw≥¸"/>
          <w:color w:val="000000" w:themeColor="text1"/>
        </w:rPr>
      </w:pPr>
      <w:r>
        <w:rPr>
          <w:rFonts w:ascii="Cambria" w:hAnsi="Cambria" w:cs="†¯øw≥¸"/>
          <w:color w:val="000000" w:themeColor="text1"/>
        </w:rPr>
        <w:t>regulowanie płatności wynikających z faktur wystawianych przez Wykonawcę na zasadach określonych w umowie;</w:t>
      </w:r>
    </w:p>
    <w:p w14:paraId="5C7C5248" w14:textId="77777777" w:rsidR="00D660B7" w:rsidRDefault="002C7255" w:rsidP="00D35DB2">
      <w:pPr>
        <w:pStyle w:val="Akapitzlist"/>
        <w:widowControl w:val="0"/>
        <w:numPr>
          <w:ilvl w:val="0"/>
          <w:numId w:val="7"/>
        </w:numPr>
        <w:spacing w:line="276" w:lineRule="auto"/>
        <w:ind w:left="284" w:hanging="284"/>
        <w:jc w:val="both"/>
        <w:rPr>
          <w:rFonts w:ascii="Cambria" w:hAnsi="Cambria" w:cs="†¯øw≥¸"/>
          <w:color w:val="000000" w:themeColor="text1"/>
        </w:rPr>
      </w:pPr>
      <w:r>
        <w:rPr>
          <w:rFonts w:ascii="Cambria" w:hAnsi="Cambria" w:cs="†¯øw≥¸"/>
          <w:color w:val="000000" w:themeColor="text1"/>
        </w:rPr>
        <w:t>współpraca z Wykonawcą w celu terminowego wykonania przez niego zobowiązań oraz informowanie Wykonawcy o zmianach i sytuacjach, które mogłyby wpłynąć na wykonanie przedmiotu umowy;</w:t>
      </w:r>
    </w:p>
    <w:p w14:paraId="286D75CA" w14:textId="77777777" w:rsidR="00D660B7" w:rsidRDefault="002C7255" w:rsidP="00D35DB2">
      <w:pPr>
        <w:pStyle w:val="Akapitzlist"/>
        <w:widowControl w:val="0"/>
        <w:numPr>
          <w:ilvl w:val="0"/>
          <w:numId w:val="7"/>
        </w:numPr>
        <w:spacing w:line="276" w:lineRule="auto"/>
        <w:ind w:left="284" w:hanging="284"/>
        <w:jc w:val="both"/>
        <w:rPr>
          <w:rFonts w:ascii="Cambria" w:hAnsi="Cambria" w:cs="†¯øw≥¸"/>
          <w:color w:val="000000" w:themeColor="text1"/>
        </w:rPr>
      </w:pPr>
      <w:r>
        <w:rPr>
          <w:rFonts w:ascii="Cambria" w:hAnsi="Cambria" w:cs="†¯øw≥¸"/>
          <w:color w:val="000000" w:themeColor="text1"/>
        </w:rPr>
        <w:t>udostępnianie na żądanie Wykonawcy dokumentów składanych przez użytkowników (właścicieli nieruchomości) na etapie rekrutacji.</w:t>
      </w:r>
    </w:p>
    <w:p w14:paraId="36D131B8" w14:textId="77777777" w:rsidR="00D660B7" w:rsidRPr="00D35DB2" w:rsidRDefault="00D660B7" w:rsidP="00D35DB2">
      <w:pPr>
        <w:widowControl w:val="0"/>
        <w:spacing w:line="276" w:lineRule="auto"/>
        <w:jc w:val="center"/>
        <w:rPr>
          <w:rFonts w:ascii="Cambria" w:hAnsi="Cambria"/>
          <w:b/>
          <w:color w:val="000000" w:themeColor="text1"/>
        </w:rPr>
      </w:pPr>
    </w:p>
    <w:p w14:paraId="126D2EAC" w14:textId="77777777" w:rsidR="00D660B7" w:rsidRDefault="002C7255">
      <w:pPr>
        <w:widowControl w:val="0"/>
        <w:spacing w:line="276" w:lineRule="auto"/>
        <w:jc w:val="center"/>
        <w:rPr>
          <w:rFonts w:ascii="Cambria" w:hAnsi="Cambria" w:cs="†¯øw≥¸"/>
          <w:b/>
          <w:color w:val="000000" w:themeColor="text1"/>
        </w:rPr>
      </w:pPr>
      <w:r>
        <w:rPr>
          <w:rFonts w:ascii="Cambria" w:hAnsi="Cambria" w:cs="†¯øw≥¸"/>
          <w:b/>
          <w:color w:val="000000" w:themeColor="text1"/>
        </w:rPr>
        <w:t>§ 8</w:t>
      </w:r>
    </w:p>
    <w:p w14:paraId="01A43343" w14:textId="77777777" w:rsidR="00D660B7" w:rsidRDefault="002C7255">
      <w:pPr>
        <w:widowControl w:val="0"/>
        <w:spacing w:line="276" w:lineRule="auto"/>
        <w:jc w:val="center"/>
        <w:rPr>
          <w:rFonts w:ascii="Cambria" w:hAnsi="Cambria" w:cs="†¯øw≥¸"/>
          <w:b/>
          <w:color w:val="000000" w:themeColor="text1"/>
        </w:rPr>
      </w:pPr>
      <w:r>
        <w:rPr>
          <w:rFonts w:ascii="Cambria" w:hAnsi="Cambria" w:cs="†¯øw≥¸"/>
          <w:b/>
          <w:color w:val="000000" w:themeColor="text1"/>
        </w:rPr>
        <w:t>Uwarunkowania wynagrodzenia</w:t>
      </w:r>
    </w:p>
    <w:p w14:paraId="134F3C5A" w14:textId="77777777" w:rsidR="00D660B7" w:rsidRDefault="002C7255" w:rsidP="00D35DB2">
      <w:pPr>
        <w:pStyle w:val="Akapitzlist"/>
        <w:widowControl w:val="0"/>
        <w:numPr>
          <w:ilvl w:val="1"/>
          <w:numId w:val="6"/>
        </w:numPr>
        <w:spacing w:line="276" w:lineRule="auto"/>
        <w:ind w:left="426" w:hanging="426"/>
        <w:rPr>
          <w:rFonts w:ascii="Cambria" w:hAnsi="Cambria" w:cs="†¯øw≥¸"/>
          <w:color w:val="000000" w:themeColor="text1"/>
        </w:rPr>
      </w:pPr>
      <w:r>
        <w:rPr>
          <w:rFonts w:ascii="Cambria" w:hAnsi="Cambria" w:cs="†¯øw≥¸"/>
          <w:color w:val="000000" w:themeColor="text1"/>
        </w:rPr>
        <w:t>Wykonawca oświadcza, że:</w:t>
      </w:r>
    </w:p>
    <w:p w14:paraId="61CB0636" w14:textId="77777777" w:rsidR="00D660B7" w:rsidRDefault="002C7255" w:rsidP="00D35DB2">
      <w:pPr>
        <w:pStyle w:val="Akapitzlist"/>
        <w:widowControl w:val="0"/>
        <w:numPr>
          <w:ilvl w:val="0"/>
          <w:numId w:val="8"/>
        </w:numPr>
        <w:spacing w:line="276" w:lineRule="auto"/>
        <w:ind w:hanging="294"/>
        <w:jc w:val="both"/>
        <w:rPr>
          <w:rFonts w:ascii="Cambria" w:hAnsi="Cambria" w:cs="†¯øw≥¸"/>
          <w:color w:val="000000" w:themeColor="text1"/>
        </w:rPr>
      </w:pPr>
      <w:r>
        <w:rPr>
          <w:rFonts w:ascii="Cambria" w:hAnsi="Cambria" w:cs="†¯øw≥¸"/>
          <w:color w:val="000000" w:themeColor="text1"/>
        </w:rPr>
        <w:t>szczegółowo przeanalizował opis przedmiotu zamówienia w SIWZ oraz uzyskał przed złożeniem oferty przetargowej potrzebne informacje dotyczące zakresu zamówienia i warunków realizacji prac,</w:t>
      </w:r>
    </w:p>
    <w:p w14:paraId="44BA2FD4" w14:textId="77777777" w:rsidR="00D660B7" w:rsidRDefault="002C7255" w:rsidP="00D35DB2">
      <w:pPr>
        <w:pStyle w:val="Akapitzlist"/>
        <w:widowControl w:val="0"/>
        <w:numPr>
          <w:ilvl w:val="0"/>
          <w:numId w:val="8"/>
        </w:numPr>
        <w:spacing w:line="276" w:lineRule="auto"/>
        <w:ind w:hanging="294"/>
        <w:jc w:val="both"/>
        <w:rPr>
          <w:rFonts w:ascii="Cambria" w:hAnsi="Cambria" w:cs="†¯øw≥¸"/>
          <w:color w:val="000000" w:themeColor="text1"/>
        </w:rPr>
      </w:pPr>
      <w:r>
        <w:rPr>
          <w:rFonts w:ascii="Cambria" w:hAnsi="Cambria" w:cs="†¯øw≥¸"/>
          <w:color w:val="000000" w:themeColor="text1"/>
        </w:rPr>
        <w:t xml:space="preserve">przed złożeniem oferty przetargowej upewnił się co do jej prawidłowości </w:t>
      </w:r>
      <w:r>
        <w:rPr>
          <w:rFonts w:ascii="Cambria" w:hAnsi="Cambria" w:cs="†¯øw≥¸"/>
          <w:color w:val="000000" w:themeColor="text1"/>
        </w:rPr>
        <w:br/>
        <w:t>i kompletności oraz stawek i cen podanych w ofercie.</w:t>
      </w:r>
    </w:p>
    <w:p w14:paraId="35C9B0E2" w14:textId="44AB5747" w:rsidR="00D660B7" w:rsidRDefault="002C7255" w:rsidP="00D35DB2">
      <w:pPr>
        <w:pStyle w:val="Akapitzlist"/>
        <w:widowControl w:val="0"/>
        <w:numPr>
          <w:ilvl w:val="1"/>
          <w:numId w:val="6"/>
        </w:numPr>
        <w:spacing w:line="276" w:lineRule="auto"/>
        <w:ind w:left="426" w:hanging="426"/>
        <w:jc w:val="both"/>
        <w:rPr>
          <w:rFonts w:ascii="Cambria" w:hAnsi="Cambria" w:cs="†¯øw≥¸"/>
          <w:color w:val="000000" w:themeColor="text1"/>
        </w:rPr>
      </w:pPr>
      <w:r>
        <w:rPr>
          <w:rFonts w:ascii="Cambria" w:hAnsi="Cambria" w:cs="†¯øw≥¸"/>
          <w:color w:val="000000" w:themeColor="text1"/>
        </w:rPr>
        <w:t>Strony zgodnie oświadczają, że wynagrodzenie obejmuje oraz pokrywa wszelkie koszty związane z realizacją przedmiotu zamówienia, w szczególności: koszty zakupu, załadunku, transportu, rozładunku sprzętu, dostawy instalacji, prac instalacyjnych i montażowych, koszty uzgodnień, dodatkowych opinii i ekspertyz, ubezpieczenia Wykonawcy, wykonania inwentaryzacji, zabezpieczenia terenu realizacji prac, przygotowania instrukcji obsługi, eksploatacji i konserwacji.</w:t>
      </w:r>
    </w:p>
    <w:p w14:paraId="159391EA" w14:textId="77777777" w:rsidR="00D660B7" w:rsidRDefault="00D660B7">
      <w:pPr>
        <w:pStyle w:val="Akapitzlist"/>
        <w:widowControl w:val="0"/>
        <w:spacing w:line="276" w:lineRule="auto"/>
        <w:ind w:left="426"/>
        <w:jc w:val="both"/>
        <w:rPr>
          <w:rFonts w:ascii="Cambria" w:hAnsi="Cambria" w:cs="†¯øw≥¸"/>
          <w:color w:val="70AD47" w:themeColor="accent6"/>
        </w:rPr>
      </w:pPr>
    </w:p>
    <w:p w14:paraId="0D7C0C18" w14:textId="77777777" w:rsidR="00AD7F21" w:rsidRDefault="00AD7F21">
      <w:pPr>
        <w:widowControl w:val="0"/>
        <w:spacing w:line="276" w:lineRule="auto"/>
        <w:jc w:val="center"/>
        <w:rPr>
          <w:rFonts w:ascii="Cambria" w:hAnsi="Cambria" w:cs="†¯øw≥¸"/>
          <w:b/>
          <w:color w:val="000000" w:themeColor="text1"/>
        </w:rPr>
      </w:pPr>
    </w:p>
    <w:p w14:paraId="5951803E" w14:textId="77777777" w:rsidR="00D660B7" w:rsidRDefault="002C7255">
      <w:pPr>
        <w:widowControl w:val="0"/>
        <w:spacing w:line="276" w:lineRule="auto"/>
        <w:jc w:val="center"/>
        <w:rPr>
          <w:rFonts w:ascii="Cambria" w:hAnsi="Cambria" w:cs="†¯øw≥¸"/>
          <w:b/>
          <w:color w:val="000000" w:themeColor="text1"/>
        </w:rPr>
      </w:pPr>
      <w:r>
        <w:rPr>
          <w:rFonts w:ascii="Cambria" w:hAnsi="Cambria" w:cs="†¯øw≥¸"/>
          <w:b/>
          <w:color w:val="000000" w:themeColor="text1"/>
        </w:rPr>
        <w:lastRenderedPageBreak/>
        <w:t>§ 9</w:t>
      </w:r>
    </w:p>
    <w:p w14:paraId="26B1BA3E" w14:textId="77777777" w:rsidR="00D660B7" w:rsidRDefault="002C7255">
      <w:pPr>
        <w:widowControl w:val="0"/>
        <w:spacing w:line="276" w:lineRule="auto"/>
        <w:jc w:val="center"/>
        <w:rPr>
          <w:rFonts w:ascii="Cambria" w:hAnsi="Cambria" w:cs="†¯øw≥¸"/>
          <w:b/>
          <w:color w:val="000000" w:themeColor="text1"/>
        </w:rPr>
      </w:pPr>
      <w:r>
        <w:rPr>
          <w:rFonts w:ascii="Cambria" w:hAnsi="Cambria" w:cs="†¯øw≥¸"/>
          <w:b/>
          <w:color w:val="000000" w:themeColor="text1"/>
        </w:rPr>
        <w:t>Wysokość wynagrodzenia</w:t>
      </w:r>
    </w:p>
    <w:p w14:paraId="0B42AFB3" w14:textId="52FEC7EB" w:rsidR="00D660B7" w:rsidRDefault="002C7255" w:rsidP="00D35DB2">
      <w:pPr>
        <w:pStyle w:val="Akapitzlist"/>
        <w:widowControl w:val="0"/>
        <w:numPr>
          <w:ilvl w:val="0"/>
          <w:numId w:val="9"/>
        </w:numPr>
        <w:spacing w:line="276" w:lineRule="auto"/>
        <w:ind w:left="426" w:hanging="426"/>
        <w:jc w:val="both"/>
        <w:rPr>
          <w:rFonts w:ascii="Cambria" w:hAnsi="Cambria" w:cs="†¯øw≥¸"/>
          <w:b/>
          <w:color w:val="000000" w:themeColor="text1"/>
        </w:rPr>
      </w:pPr>
      <w:r>
        <w:rPr>
          <w:rFonts w:ascii="Cambria" w:hAnsi="Cambria" w:cs="†¯øw≥¸"/>
          <w:color w:val="000000" w:themeColor="text1"/>
        </w:rPr>
        <w:t>Wynagrodzenie za wykonanie przedmiotu Umowy strony ustaliły na podstawie ceny z oferty Wykonawcy.</w:t>
      </w:r>
      <w:r>
        <w:rPr>
          <w:rFonts w:ascii="Cambria" w:hAnsi="Cambria" w:cs="†¯øw≥¸"/>
          <w:b/>
          <w:color w:val="000000" w:themeColor="text1"/>
        </w:rPr>
        <w:t xml:space="preserve"> Jest to wynagrodzenie będące iloczynem przewidzianych do wykonania </w:t>
      </w:r>
      <w:r w:rsidRPr="00D35DB2">
        <w:rPr>
          <w:rFonts w:ascii="Cambria" w:hAnsi="Cambria"/>
          <w:b/>
          <w:color w:val="000000"/>
        </w:rPr>
        <w:t xml:space="preserve">instalacji </w:t>
      </w:r>
      <w:r w:rsidR="00785E0B">
        <w:rPr>
          <w:rFonts w:ascii="Cambria" w:hAnsi="Cambria" w:cs="†¯øw≥¸"/>
          <w:b/>
          <w:color w:val="000000"/>
        </w:rPr>
        <w:t>pomp ciepła</w:t>
      </w:r>
      <w:r w:rsidRPr="00D35DB2">
        <w:rPr>
          <w:rFonts w:ascii="Cambria" w:hAnsi="Cambria"/>
          <w:b/>
          <w:color w:val="000000"/>
        </w:rPr>
        <w:t xml:space="preserve"> </w:t>
      </w:r>
      <w:r>
        <w:rPr>
          <w:rFonts w:ascii="Cambria" w:hAnsi="Cambria" w:cs="†¯øw≥¸"/>
          <w:b/>
          <w:color w:val="000000" w:themeColor="text1"/>
        </w:rPr>
        <w:t>oraz zryczałtowanej ceny danej instalacji wynikającej z oferty określonej w ofercie instalacji</w:t>
      </w:r>
      <w:r>
        <w:rPr>
          <w:rFonts w:ascii="Cambria" w:hAnsi="Cambria" w:cs="†¯øw≥¸"/>
          <w:color w:val="000000" w:themeColor="text1"/>
        </w:rPr>
        <w:t xml:space="preserve"> (Wykonawca ustalił zryczałtowaną cenę każdej z instalacji ujętej w ofercie wraz ze wszelkimi kosztami wynikającymi z umowy) </w:t>
      </w:r>
      <w:r>
        <w:rPr>
          <w:rFonts w:ascii="Cambria" w:hAnsi="Cambria" w:cs="†¯øw≥¸"/>
          <w:color w:val="000000" w:themeColor="text1"/>
          <w:u w:val="single"/>
        </w:rPr>
        <w:t>z zastrzeżeniem ust. 5.</w:t>
      </w:r>
    </w:p>
    <w:p w14:paraId="185B0AF8" w14:textId="0D2C5038" w:rsidR="00D660B7" w:rsidRPr="00D35DB2" w:rsidRDefault="002C7255" w:rsidP="00D35DB2">
      <w:pPr>
        <w:pStyle w:val="Akapitzlist"/>
        <w:widowControl w:val="0"/>
        <w:numPr>
          <w:ilvl w:val="0"/>
          <w:numId w:val="9"/>
        </w:numPr>
        <w:spacing w:line="276" w:lineRule="auto"/>
        <w:ind w:left="426" w:hanging="426"/>
        <w:jc w:val="both"/>
        <w:rPr>
          <w:rFonts w:ascii="Cambria" w:hAnsi="Cambria"/>
          <w:color w:val="000000" w:themeColor="text1"/>
        </w:rPr>
      </w:pPr>
      <w:r w:rsidRPr="00D35DB2">
        <w:rPr>
          <w:rFonts w:ascii="Cambria" w:hAnsi="Cambria"/>
          <w:color w:val="000000" w:themeColor="text1"/>
        </w:rPr>
        <w:t>Ustalone w powyższej formie wynagrodzenie Wykonawcy za wykonanie przedmiotu umowy określonego w § 1 wynosi: ………………….. zł netto. Kwota netto zostanie powiększona o należny podatek VAT 8 %  w kwocie ……………..…… zł</w:t>
      </w:r>
      <w:r w:rsidR="00A97432">
        <w:rPr>
          <w:rFonts w:ascii="Cambria" w:hAnsi="Cambria" w:cs="†¯øw≥¸"/>
        </w:rPr>
        <w:t xml:space="preserve"> i podatek VAT 23 %  w kwocie ……………..…… zł</w:t>
      </w:r>
      <w:r w:rsidR="00785E0B">
        <w:rPr>
          <w:rFonts w:ascii="Cambria" w:hAnsi="Cambria" w:cs="†¯øw≥¸"/>
        </w:rPr>
        <w:t xml:space="preserve">, </w:t>
      </w:r>
      <w:r w:rsidRPr="00491A9F">
        <w:rPr>
          <w:rFonts w:ascii="Cambria" w:hAnsi="Cambria"/>
          <w:b/>
        </w:rPr>
        <w:t>co daję kwotę  brutto ……………………………..zł</w:t>
      </w:r>
      <w:r w:rsidR="00D35DB2">
        <w:rPr>
          <w:rFonts w:ascii="Cambria" w:hAnsi="Cambria" w:cs="†¯øw≥¸"/>
        </w:rPr>
        <w:t>.</w:t>
      </w:r>
    </w:p>
    <w:p w14:paraId="77C0949F" w14:textId="77777777" w:rsidR="00D660B7" w:rsidRDefault="002C7255" w:rsidP="00D35DB2">
      <w:pPr>
        <w:pStyle w:val="Akapitzlist"/>
        <w:widowControl w:val="0"/>
        <w:numPr>
          <w:ilvl w:val="0"/>
          <w:numId w:val="9"/>
        </w:numPr>
        <w:spacing w:line="276" w:lineRule="auto"/>
        <w:ind w:left="426" w:hanging="426"/>
        <w:jc w:val="both"/>
        <w:rPr>
          <w:rFonts w:ascii="Cambria" w:hAnsi="Cambria" w:cs="†¯øw≥¸"/>
          <w:b/>
          <w:color w:val="000000" w:themeColor="text1"/>
        </w:rPr>
      </w:pPr>
      <w:r>
        <w:rPr>
          <w:rFonts w:ascii="Cambria" w:hAnsi="Cambria" w:cs="†¯øw≥¸"/>
          <w:b/>
          <w:color w:val="000000" w:themeColor="text1"/>
        </w:rPr>
        <w:t xml:space="preserve">Wykonawca nie może zbywać ani przenosić na rzecz osób trzecich praw </w:t>
      </w:r>
      <w:r>
        <w:rPr>
          <w:rFonts w:ascii="Cambria" w:hAnsi="Cambria" w:cs="†¯øw≥¸"/>
          <w:b/>
          <w:color w:val="000000" w:themeColor="text1"/>
        </w:rPr>
        <w:br/>
        <w:t xml:space="preserve">i wierzytelności powstałych w związku z realizacją niniejszej umowy </w:t>
      </w:r>
      <w:r>
        <w:rPr>
          <w:rFonts w:ascii="Cambria" w:hAnsi="Cambria" w:cs="†¯øw≥¸"/>
          <w:b/>
          <w:color w:val="000000" w:themeColor="text1"/>
        </w:rPr>
        <w:br/>
      </w:r>
      <w:r>
        <w:rPr>
          <w:rFonts w:ascii="Cambria" w:hAnsi="Cambria" w:cs="†¯øw≥¸"/>
          <w:b/>
          <w:color w:val="000000" w:themeColor="text1"/>
          <w:u w:val="single"/>
        </w:rPr>
        <w:t>bez pisemnej zgody Zamawiającego pod rygorem nieważności</w:t>
      </w:r>
      <w:r>
        <w:rPr>
          <w:rFonts w:ascii="Cambria" w:hAnsi="Cambria" w:cs="†¯øw≥¸"/>
          <w:b/>
          <w:color w:val="000000" w:themeColor="text1"/>
        </w:rPr>
        <w:t>.</w:t>
      </w:r>
    </w:p>
    <w:p w14:paraId="3212915F" w14:textId="77777777" w:rsidR="00D660B7" w:rsidRDefault="002C7255" w:rsidP="00D35DB2">
      <w:pPr>
        <w:pStyle w:val="Akapitzlist"/>
        <w:widowControl w:val="0"/>
        <w:numPr>
          <w:ilvl w:val="0"/>
          <w:numId w:val="9"/>
        </w:numPr>
        <w:spacing w:line="276" w:lineRule="auto"/>
        <w:ind w:left="426" w:hanging="426"/>
        <w:jc w:val="both"/>
        <w:rPr>
          <w:rFonts w:ascii="Cambria" w:hAnsi="Cambria" w:cs="†¯øw≥¸"/>
          <w:color w:val="000000" w:themeColor="text1"/>
        </w:rPr>
      </w:pPr>
      <w:r>
        <w:rPr>
          <w:rFonts w:ascii="Cambria" w:hAnsi="Cambria" w:cs="†¯øw≥¸"/>
          <w:color w:val="000000" w:themeColor="text1"/>
        </w:rPr>
        <w:t>Wykonawca zapoznał się szczegółowo z zakresem rzeczowym prac i zobowiązuje się wykonać je w całości za umówioną cenę, wraz z przekazaniem do użytkowania.</w:t>
      </w:r>
    </w:p>
    <w:p w14:paraId="0D5FBBDD" w14:textId="77777777" w:rsidR="00D660B7" w:rsidRDefault="002C7255" w:rsidP="00D35DB2">
      <w:pPr>
        <w:pStyle w:val="Akapitzlist"/>
        <w:widowControl w:val="0"/>
        <w:numPr>
          <w:ilvl w:val="0"/>
          <w:numId w:val="9"/>
        </w:numPr>
        <w:spacing w:line="276" w:lineRule="auto"/>
        <w:ind w:left="426" w:hanging="426"/>
        <w:jc w:val="both"/>
        <w:rPr>
          <w:rFonts w:ascii="Cambria" w:hAnsi="Cambria" w:cs="†¯øw≥¸"/>
          <w:color w:val="000000" w:themeColor="text1"/>
        </w:rPr>
      </w:pPr>
      <w:r>
        <w:rPr>
          <w:rFonts w:ascii="Cambria" w:hAnsi="Cambria" w:cs="†¯øw≥¸"/>
          <w:color w:val="000000" w:themeColor="text1"/>
        </w:rPr>
        <w:t>W przypadku, gdy ze względów niezależnych od stron w szczególności braku możliwości dokonania instalacji w danej lokalizacji lub rezygnacji właścicieli nieruchomości z uczestnictwa w projekcie i niezrealizowania z tego powodu całego zakresu rzeczowego, wykonawca otrzyma wynagrodzenie za rzeczywistą liczbę dokonanych instalacji za cenę odpowiadająca iloczynowi wykonanych instalacji i ich ceny jednostkowej przewidzianej w ofercie i umowie.</w:t>
      </w:r>
    </w:p>
    <w:p w14:paraId="2CB6B24D" w14:textId="77777777" w:rsidR="00D660B7" w:rsidRDefault="002C7255" w:rsidP="00D35DB2">
      <w:pPr>
        <w:pStyle w:val="Akapitzlist"/>
        <w:widowControl w:val="0"/>
        <w:numPr>
          <w:ilvl w:val="0"/>
          <w:numId w:val="9"/>
        </w:numPr>
        <w:spacing w:line="276" w:lineRule="auto"/>
        <w:ind w:left="426" w:hanging="426"/>
        <w:jc w:val="both"/>
        <w:rPr>
          <w:rFonts w:ascii="Cambria" w:hAnsi="Cambria" w:cs="†¯øw≥¸"/>
          <w:color w:val="000000" w:themeColor="text1"/>
        </w:rPr>
      </w:pPr>
      <w:r>
        <w:rPr>
          <w:rFonts w:ascii="Cambria" w:hAnsi="Cambria" w:cs="†¯øw≥¸"/>
          <w:color w:val="000000" w:themeColor="text1"/>
        </w:rPr>
        <w:t>Wykonawca po zakończeniu realizacji umowy przestawia kosztorys powykonawczy obejmujący wskazanie ilości wykonanych instalacji i iloczyn tych ilości oraz cen przewidzianych dla danego rodzaju instalacji wynikających z oferty i umowy.</w:t>
      </w:r>
    </w:p>
    <w:p w14:paraId="77E30378" w14:textId="77777777" w:rsidR="00D660B7" w:rsidRDefault="00D660B7">
      <w:pPr>
        <w:widowControl w:val="0"/>
        <w:spacing w:line="276" w:lineRule="auto"/>
        <w:rPr>
          <w:rFonts w:ascii="Cambria" w:hAnsi="Cambria" w:cs="†¯øw≥¸"/>
          <w:color w:val="000000" w:themeColor="text1"/>
        </w:rPr>
      </w:pPr>
    </w:p>
    <w:p w14:paraId="5B090814" w14:textId="77777777" w:rsidR="00D660B7" w:rsidRDefault="002C7255">
      <w:pPr>
        <w:widowControl w:val="0"/>
        <w:spacing w:line="276" w:lineRule="auto"/>
        <w:jc w:val="center"/>
        <w:rPr>
          <w:rFonts w:ascii="Cambria" w:hAnsi="Cambria" w:cs="†¯øw≥¸"/>
          <w:b/>
          <w:color w:val="000000" w:themeColor="text1"/>
        </w:rPr>
      </w:pPr>
      <w:r>
        <w:rPr>
          <w:rFonts w:ascii="Cambria" w:hAnsi="Cambria" w:cs="†¯øw≥¸"/>
          <w:b/>
          <w:color w:val="000000" w:themeColor="text1"/>
        </w:rPr>
        <w:t xml:space="preserve">§ 10 </w:t>
      </w:r>
    </w:p>
    <w:p w14:paraId="0487E047" w14:textId="77777777" w:rsidR="00D660B7" w:rsidRDefault="002C7255">
      <w:pPr>
        <w:widowControl w:val="0"/>
        <w:spacing w:line="276" w:lineRule="auto"/>
        <w:jc w:val="center"/>
        <w:rPr>
          <w:rFonts w:ascii="Cambria" w:hAnsi="Cambria" w:cs="†¯øw≥¸"/>
          <w:b/>
          <w:color w:val="000000" w:themeColor="text1"/>
        </w:rPr>
      </w:pPr>
      <w:r>
        <w:rPr>
          <w:rFonts w:ascii="Cambria" w:hAnsi="Cambria" w:cs="†¯øw≥¸"/>
          <w:b/>
          <w:color w:val="000000" w:themeColor="text1"/>
        </w:rPr>
        <w:t>Płatności</w:t>
      </w:r>
    </w:p>
    <w:p w14:paraId="6BB3C4AE" w14:textId="668B59BA" w:rsidR="00AD7F21" w:rsidRDefault="002C7255" w:rsidP="00AD7F21">
      <w:pPr>
        <w:pStyle w:val="Akapitzlist"/>
        <w:widowControl w:val="0"/>
        <w:numPr>
          <w:ilvl w:val="0"/>
          <w:numId w:val="10"/>
        </w:numPr>
        <w:spacing w:line="276" w:lineRule="auto"/>
        <w:ind w:left="426" w:hanging="426"/>
        <w:jc w:val="both"/>
        <w:rPr>
          <w:rFonts w:ascii="Cambria" w:hAnsi="Cambria"/>
        </w:rPr>
      </w:pPr>
      <w:r>
        <w:rPr>
          <w:rFonts w:ascii="Cambria" w:hAnsi="Cambria" w:cs="†¯øw≥¸"/>
          <w:color w:val="000000"/>
        </w:rPr>
        <w:t xml:space="preserve">Strony postanawiają, że rozliczenie za wykonanie umowy odbędzie się </w:t>
      </w:r>
      <w:r>
        <w:rPr>
          <w:rFonts w:ascii="Cambria" w:hAnsi="Cambria" w:cs="†¯øw≥¸"/>
          <w:b/>
          <w:color w:val="000000"/>
        </w:rPr>
        <w:t>fakturą końcową</w:t>
      </w:r>
      <w:r w:rsidR="00AD7F21">
        <w:rPr>
          <w:rFonts w:ascii="Cambria" w:hAnsi="Cambria" w:cs="†¯øw≥¸"/>
          <w:color w:val="000000"/>
        </w:rPr>
        <w:t>.</w:t>
      </w:r>
    </w:p>
    <w:p w14:paraId="6A8D2C96" w14:textId="77777777" w:rsidR="00D660B7" w:rsidRDefault="002C7255" w:rsidP="00D35DB2">
      <w:pPr>
        <w:pStyle w:val="Akapitzlist"/>
        <w:widowControl w:val="0"/>
        <w:numPr>
          <w:ilvl w:val="0"/>
          <w:numId w:val="10"/>
        </w:numPr>
        <w:spacing w:line="276" w:lineRule="auto"/>
        <w:ind w:left="426" w:hanging="426"/>
        <w:jc w:val="both"/>
        <w:rPr>
          <w:rFonts w:ascii="Cambria" w:hAnsi="Cambria" w:cs="†¯øw≥¸"/>
          <w:color w:val="000000"/>
        </w:rPr>
      </w:pPr>
      <w:r>
        <w:rPr>
          <w:rFonts w:ascii="Cambria" w:hAnsi="Cambria" w:cs="†¯øw≥¸"/>
          <w:color w:val="000000" w:themeColor="text1"/>
        </w:rPr>
        <w:t xml:space="preserve">Płatność końcowa nastąpi na podstawie faktury końcowej, </w:t>
      </w:r>
      <w:r>
        <w:rPr>
          <w:rFonts w:ascii="Cambria" w:hAnsi="Cambria" w:cs="†¯øw≥¸"/>
          <w:b/>
          <w:color w:val="000000"/>
        </w:rPr>
        <w:t>w terminie do 30 dni kalendarzowych, licząc od daty doręczenia jej Zamawiającemu</w:t>
      </w:r>
      <w:r>
        <w:rPr>
          <w:rFonts w:ascii="Cambria" w:hAnsi="Cambria" w:cs="†¯øw≥¸"/>
          <w:color w:val="000000"/>
        </w:rPr>
        <w:t xml:space="preserve"> wraz z załączonym protokołem odbioru końcowego całego zadania oraz </w:t>
      </w:r>
      <w:r>
        <w:rPr>
          <w:rFonts w:ascii="Cambria" w:hAnsi="Cambria" w:cs="†¯øw≥¸"/>
          <w:color w:val="000000"/>
          <w:u w:val="single"/>
        </w:rPr>
        <w:t>z dokumentami odbiorowymi</w:t>
      </w:r>
      <w:r>
        <w:rPr>
          <w:rFonts w:ascii="Cambria" w:hAnsi="Cambria" w:cs="†¯øw≥¸"/>
          <w:color w:val="000000"/>
        </w:rPr>
        <w:t xml:space="preserve"> przelewem na konto bankowe Wykonawcy wskazane na fakturze.</w:t>
      </w:r>
    </w:p>
    <w:p w14:paraId="44F46D8E" w14:textId="77777777" w:rsidR="00D660B7" w:rsidRDefault="002C7255" w:rsidP="00D35DB2">
      <w:pPr>
        <w:pStyle w:val="Akapitzlist"/>
        <w:widowControl w:val="0"/>
        <w:numPr>
          <w:ilvl w:val="0"/>
          <w:numId w:val="10"/>
        </w:numPr>
        <w:spacing w:line="276" w:lineRule="auto"/>
        <w:ind w:left="426" w:hanging="426"/>
        <w:jc w:val="both"/>
        <w:rPr>
          <w:rFonts w:ascii="Cambria" w:hAnsi="Cambria" w:cs="†¯øw≥¸"/>
          <w:color w:val="000000" w:themeColor="text1"/>
        </w:rPr>
      </w:pPr>
      <w:r>
        <w:rPr>
          <w:rFonts w:ascii="Cambria" w:hAnsi="Cambria" w:cs="†¯øw≥¸"/>
          <w:color w:val="000000" w:themeColor="text1"/>
        </w:rPr>
        <w:t>Wartość faktur zostanie pomniejszona o wysokość kar umownych ustaloną w oparciu o postanowienia § 13 umowy.</w:t>
      </w:r>
    </w:p>
    <w:p w14:paraId="701BAC1C" w14:textId="77777777" w:rsidR="00D660B7" w:rsidRDefault="002C7255" w:rsidP="00D35DB2">
      <w:pPr>
        <w:pStyle w:val="Akapitzlist"/>
        <w:widowControl w:val="0"/>
        <w:numPr>
          <w:ilvl w:val="0"/>
          <w:numId w:val="10"/>
        </w:numPr>
        <w:spacing w:line="276" w:lineRule="auto"/>
        <w:ind w:left="426" w:hanging="426"/>
        <w:jc w:val="both"/>
        <w:rPr>
          <w:rFonts w:ascii="Cambria" w:hAnsi="Cambria" w:cs="†¯øw≥¸"/>
          <w:color w:val="000000" w:themeColor="text1"/>
        </w:rPr>
      </w:pPr>
      <w:r>
        <w:rPr>
          <w:rFonts w:ascii="Cambria" w:eastAsia="Calibri" w:hAnsi="Cambria" w:cs="ArialNarrow"/>
          <w:color w:val="000000" w:themeColor="text1"/>
        </w:rPr>
        <w:t xml:space="preserve">Do faktury wystawionej przez Wykonawcę załączone będzie zestawienie należności dla wszystkich podwykonawców lub dalszych podwykonawców z oświadczeniem podwykonawców </w:t>
      </w:r>
      <w:r>
        <w:rPr>
          <w:rFonts w:ascii="Cambria" w:hAnsi="Cambria" w:cs="ArialNarrow"/>
          <w:color w:val="000000" w:themeColor="text1"/>
        </w:rPr>
        <w:t>o trzymaniu od Wykonawcy wynagrodzenia za wykonaną przez danego Podwykonawcę część przedmiotu umowy.</w:t>
      </w:r>
    </w:p>
    <w:p w14:paraId="70A6B1F8" w14:textId="77777777" w:rsidR="00D660B7" w:rsidRDefault="002C7255" w:rsidP="00D35DB2">
      <w:pPr>
        <w:pStyle w:val="Akapitzlist"/>
        <w:numPr>
          <w:ilvl w:val="0"/>
          <w:numId w:val="10"/>
        </w:numPr>
        <w:tabs>
          <w:tab w:val="left" w:pos="426"/>
        </w:tabs>
        <w:spacing w:line="276" w:lineRule="auto"/>
        <w:ind w:left="426" w:hanging="426"/>
        <w:jc w:val="both"/>
        <w:rPr>
          <w:rFonts w:ascii="Cambria" w:eastAsia="Calibri" w:hAnsi="Cambria" w:cs="ArialNarrow"/>
          <w:color w:val="000000" w:themeColor="text1"/>
        </w:rPr>
      </w:pPr>
      <w:r>
        <w:rPr>
          <w:rFonts w:ascii="Cambria" w:eastAsia="Calibri" w:hAnsi="Cambria" w:cs="ArialNarrow"/>
          <w:color w:val="000000" w:themeColor="text1"/>
        </w:rPr>
        <w:t>Termin, o którym mowa w ust. 2 rozpocznie swój bieg w przypadku łącznego wystąpienia następujących przesłanek:</w:t>
      </w:r>
    </w:p>
    <w:p w14:paraId="4606646A" w14:textId="77777777" w:rsidR="00D660B7" w:rsidRDefault="002C7255" w:rsidP="00D35DB2">
      <w:pPr>
        <w:numPr>
          <w:ilvl w:val="0"/>
          <w:numId w:val="34"/>
        </w:numPr>
        <w:spacing w:line="276" w:lineRule="auto"/>
        <w:ind w:left="709" w:hanging="283"/>
        <w:contextualSpacing/>
        <w:jc w:val="both"/>
        <w:rPr>
          <w:rFonts w:ascii="Cambria" w:eastAsia="Calibri" w:hAnsi="Cambria" w:cs="ArialNarrow"/>
          <w:color w:val="000000" w:themeColor="text1"/>
        </w:rPr>
      </w:pPr>
      <w:r>
        <w:rPr>
          <w:rFonts w:ascii="Cambria" w:eastAsia="Calibri" w:hAnsi="Cambria" w:cs="ArialNarrow"/>
          <w:color w:val="000000" w:themeColor="text1"/>
        </w:rPr>
        <w:lastRenderedPageBreak/>
        <w:t>przedłożenie Zamawiającemu oświadczeń wszystkich podwykonawców lub dalszych podwykonawców, względem których Zamawiający wraz z Wykonawcą ponosi solidarną odpowiedzialność, że wszelkie wzajemne zobowiązania finansowe związane z wykonanymi pracami montażowymi i instalacyjnymi, stanowiącymi przedmiot umów o podwykonawstwo, zostały przez Wykonawcę uregulowane,</w:t>
      </w:r>
    </w:p>
    <w:p w14:paraId="7E4710F1" w14:textId="77777777" w:rsidR="00D660B7" w:rsidRDefault="002C7255" w:rsidP="00D35DB2">
      <w:pPr>
        <w:numPr>
          <w:ilvl w:val="0"/>
          <w:numId w:val="34"/>
        </w:numPr>
        <w:spacing w:line="276" w:lineRule="auto"/>
        <w:ind w:left="709" w:hanging="283"/>
        <w:contextualSpacing/>
        <w:jc w:val="both"/>
        <w:rPr>
          <w:rFonts w:ascii="Cambria" w:eastAsia="Calibri" w:hAnsi="Cambria" w:cs="ArialNarrow"/>
          <w:color w:val="000000" w:themeColor="text1"/>
        </w:rPr>
      </w:pPr>
      <w:r>
        <w:rPr>
          <w:rFonts w:ascii="Cambria" w:eastAsia="Calibri" w:hAnsi="Cambria" w:cs="ArialNarrow"/>
          <w:color w:val="000000" w:themeColor="text1"/>
        </w:rPr>
        <w:t>przedłożenia Zamawiającemu przez Wykonawcę w formie tabelarycznej zestawienia należności wraz z informacjami o ich spłacie dla wszystkich podwykonawców lub dalszych podwykonawców za wykonane prace montażowe i instalacyjne, stanowiące przedmiot umów o podwykonawstwo.</w:t>
      </w:r>
    </w:p>
    <w:p w14:paraId="0761F6F9" w14:textId="77777777" w:rsidR="00D660B7" w:rsidRDefault="002C7255" w:rsidP="00D35DB2">
      <w:pPr>
        <w:pStyle w:val="Akapitzlist"/>
        <w:numPr>
          <w:ilvl w:val="0"/>
          <w:numId w:val="10"/>
        </w:numPr>
        <w:spacing w:line="276" w:lineRule="auto"/>
        <w:ind w:left="426" w:hanging="426"/>
        <w:jc w:val="both"/>
        <w:rPr>
          <w:rFonts w:ascii="Cambria" w:eastAsia="Calibri" w:hAnsi="Cambria" w:cs="ArialNarrow"/>
          <w:color w:val="000000" w:themeColor="text1"/>
        </w:rPr>
      </w:pPr>
      <w:r>
        <w:rPr>
          <w:rFonts w:ascii="Cambria" w:eastAsia="Calibri" w:hAnsi="Cambria" w:cs="ArialNarrow"/>
          <w:color w:val="000000" w:themeColor="text1"/>
        </w:rPr>
        <w:t xml:space="preserve">Oświadczenia podwykonawców lub dalszych podwykonawców, o których mowa </w:t>
      </w:r>
      <w:r>
        <w:rPr>
          <w:rFonts w:ascii="Cambria" w:eastAsia="Calibri" w:hAnsi="Cambria" w:cs="ArialNarrow"/>
          <w:color w:val="000000" w:themeColor="text1"/>
        </w:rPr>
        <w:br/>
        <w:t xml:space="preserve">w ust. 4 powinny odpowiadać swoją formą i treścią oświadczeniom, </w:t>
      </w:r>
      <w:r>
        <w:rPr>
          <w:rFonts w:ascii="Cambria" w:eastAsia="Calibri" w:hAnsi="Cambria" w:cs="ArialNarrow"/>
          <w:color w:val="000000" w:themeColor="text1"/>
          <w:u w:val="single"/>
        </w:rPr>
        <w:t>stanowiącym odpowiednio załączniki nr 6 i 7 do umowy</w:t>
      </w:r>
      <w:r>
        <w:rPr>
          <w:rFonts w:ascii="Cambria" w:eastAsia="Calibri" w:hAnsi="Cambria" w:cs="ArialNarrow"/>
          <w:color w:val="000000" w:themeColor="text1"/>
        </w:rPr>
        <w:t>.</w:t>
      </w:r>
    </w:p>
    <w:p w14:paraId="544C6707" w14:textId="77777777" w:rsidR="00D660B7" w:rsidRDefault="002C7255" w:rsidP="00D35DB2">
      <w:pPr>
        <w:pStyle w:val="Akapitzlist"/>
        <w:numPr>
          <w:ilvl w:val="0"/>
          <w:numId w:val="10"/>
        </w:numPr>
        <w:spacing w:line="276" w:lineRule="auto"/>
        <w:ind w:left="426" w:hanging="426"/>
        <w:jc w:val="both"/>
        <w:rPr>
          <w:rFonts w:ascii="Cambria" w:eastAsia="Calibri" w:hAnsi="Cambria" w:cs="ArialNarrow"/>
          <w:color w:val="000000" w:themeColor="text1"/>
        </w:rPr>
      </w:pPr>
      <w:r>
        <w:rPr>
          <w:rFonts w:ascii="Cambria" w:eastAsia="Calibri" w:hAnsi="Cambria" w:cs="ArialNarrow"/>
          <w:color w:val="000000" w:themeColor="text1"/>
        </w:rPr>
        <w:t>Wynagrodzenie należne Wykonawcy zostanie przekazane na jego rachunek bankowy wskazany w fakturze, z zastrzeżeniem ust. 8.</w:t>
      </w:r>
    </w:p>
    <w:p w14:paraId="121956B4" w14:textId="77777777" w:rsidR="00D660B7" w:rsidRDefault="002C7255" w:rsidP="00D35DB2">
      <w:pPr>
        <w:pStyle w:val="Akapitzlist"/>
        <w:numPr>
          <w:ilvl w:val="0"/>
          <w:numId w:val="10"/>
        </w:numPr>
        <w:spacing w:line="276" w:lineRule="auto"/>
        <w:ind w:left="426" w:hanging="426"/>
        <w:jc w:val="both"/>
        <w:rPr>
          <w:rFonts w:ascii="Cambria" w:hAnsi="Cambria"/>
          <w:b/>
          <w:color w:val="000000" w:themeColor="text1"/>
        </w:rPr>
      </w:pPr>
      <w:r>
        <w:rPr>
          <w:rFonts w:ascii="Cambria" w:eastAsia="Calibri" w:hAnsi="Cambria" w:cs="ArialNarrow"/>
          <w:color w:val="000000" w:themeColor="text1"/>
        </w:rPr>
        <w:t>Warunkiem przekazania Wykonawcy wynagrodzenia w pełnej kwocie jest przedłożenie Zamawiającemu oświadczeń podwykonawców lub dalszych podwykonawców, o których mowa w ust. 4, o treści wskazanej w ust. 6, w stosunku do których Zamawiający ponosi solidarną odpowiedzialność na zasadzie, że wszelkie należności wobec nich zostały przez Wykonawcę uregulowane, w tym należności zafakturowane, wymagalne po dacie płatności względem Wykonawcy.</w:t>
      </w:r>
    </w:p>
    <w:p w14:paraId="71200517" w14:textId="77777777" w:rsidR="00D660B7" w:rsidRDefault="002C7255" w:rsidP="00D35DB2">
      <w:pPr>
        <w:pStyle w:val="Akapitzlist"/>
        <w:numPr>
          <w:ilvl w:val="0"/>
          <w:numId w:val="10"/>
        </w:numPr>
        <w:spacing w:line="276" w:lineRule="auto"/>
        <w:ind w:left="426" w:hanging="426"/>
        <w:jc w:val="both"/>
        <w:rPr>
          <w:rFonts w:ascii="Cambria" w:hAnsi="Cambria"/>
          <w:b/>
          <w:color w:val="000000" w:themeColor="text1"/>
        </w:rPr>
      </w:pPr>
      <w:r>
        <w:rPr>
          <w:rFonts w:ascii="Cambria" w:eastAsia="Calibri" w:hAnsi="Cambria" w:cs="ArialNarrow"/>
          <w:color w:val="000000" w:themeColor="text1"/>
        </w:rPr>
        <w:t>Zamawiający dokona bezpośredniej zapłaty wymagalnego wynagrodzenia, przysługującego podwykonawcy lub dalszemu podwykonawcy, który zawarł zaakceptowaną przez Zamawiającego umowę o podwykonawstwo, której przedmiotem są prace montażowe i instalacyjne, w przypadku uchylenia się od obowiązku zapłaty odpowiednio przez Wykonawcę, podwykonawcę lub dalszego podwykonawcę.</w:t>
      </w:r>
    </w:p>
    <w:p w14:paraId="74702B0E" w14:textId="77777777" w:rsidR="00D660B7" w:rsidRDefault="002C7255" w:rsidP="00D35DB2">
      <w:pPr>
        <w:pStyle w:val="Akapitzlist"/>
        <w:numPr>
          <w:ilvl w:val="0"/>
          <w:numId w:val="10"/>
        </w:numPr>
        <w:spacing w:line="276" w:lineRule="auto"/>
        <w:ind w:left="426" w:hanging="426"/>
        <w:jc w:val="both"/>
        <w:rPr>
          <w:rFonts w:ascii="Cambria" w:hAnsi="Cambria"/>
          <w:b/>
          <w:color w:val="000000" w:themeColor="text1"/>
        </w:rPr>
      </w:pPr>
      <w:r>
        <w:rPr>
          <w:rFonts w:ascii="Cambria" w:eastAsia="Calibri" w:hAnsi="Cambria" w:cs="ArialNarrow"/>
          <w:color w:val="000000" w:themeColor="text1"/>
        </w:rPr>
        <w:t>Wynagrodzenie, o którym mowa w ust. 9, dotyczy wyłącznie należności powstałych po zaakceptowaniu przez Zamawiającego umowy o podwykonawstwo, której przedmiotem są prace montażowe i instalacyjne.</w:t>
      </w:r>
    </w:p>
    <w:p w14:paraId="0E30A0EA" w14:textId="77777777" w:rsidR="00D660B7" w:rsidRDefault="002C7255" w:rsidP="00D35DB2">
      <w:pPr>
        <w:pStyle w:val="Akapitzlist"/>
        <w:numPr>
          <w:ilvl w:val="0"/>
          <w:numId w:val="10"/>
        </w:numPr>
        <w:spacing w:line="276" w:lineRule="auto"/>
        <w:ind w:left="426" w:hanging="426"/>
        <w:jc w:val="both"/>
        <w:rPr>
          <w:rFonts w:ascii="Cambria" w:hAnsi="Cambria"/>
          <w:b/>
          <w:color w:val="000000" w:themeColor="text1"/>
        </w:rPr>
      </w:pPr>
      <w:r>
        <w:rPr>
          <w:rFonts w:ascii="Cambria" w:eastAsia="Calibri" w:hAnsi="Cambria" w:cs="ArialNarrow"/>
          <w:color w:val="000000" w:themeColor="text1"/>
        </w:rPr>
        <w:t>Bezpośrednia zapłata, o której mowa w ust. 9, obejmuje wyłącznie należne wynagrodzenie, bez odsetek, należnych podwykonawcy lub dalszemu podwykonawcy.</w:t>
      </w:r>
    </w:p>
    <w:p w14:paraId="7A99E8FA" w14:textId="77777777" w:rsidR="00D660B7" w:rsidRDefault="002C7255" w:rsidP="00D35DB2">
      <w:pPr>
        <w:pStyle w:val="Akapitzlist"/>
        <w:numPr>
          <w:ilvl w:val="0"/>
          <w:numId w:val="10"/>
        </w:numPr>
        <w:spacing w:line="276" w:lineRule="auto"/>
        <w:ind w:left="426" w:hanging="426"/>
        <w:jc w:val="both"/>
        <w:rPr>
          <w:rFonts w:ascii="Cambria" w:hAnsi="Cambria"/>
          <w:b/>
          <w:color w:val="000000" w:themeColor="text1"/>
        </w:rPr>
      </w:pPr>
      <w:r>
        <w:rPr>
          <w:rFonts w:ascii="Cambria" w:eastAsia="Calibri" w:hAnsi="Cambria" w:cs="ArialNarrow"/>
          <w:color w:val="000000" w:themeColor="text1"/>
        </w:rPr>
        <w:t>Przed dokonaniem bezpośredniej zapłaty Wykonawca zostanie poinformowany przez Zamawiającego w formie pisemnej o:</w:t>
      </w:r>
    </w:p>
    <w:p w14:paraId="7D8BB2F5" w14:textId="77777777" w:rsidR="00D660B7" w:rsidRDefault="002C7255" w:rsidP="00D35DB2">
      <w:pPr>
        <w:numPr>
          <w:ilvl w:val="0"/>
          <w:numId w:val="35"/>
        </w:numPr>
        <w:spacing w:line="276" w:lineRule="auto"/>
        <w:ind w:left="709" w:hanging="283"/>
        <w:contextualSpacing/>
        <w:jc w:val="both"/>
        <w:rPr>
          <w:rFonts w:ascii="Cambria" w:eastAsia="Calibri" w:hAnsi="Cambria" w:cs="ArialNarrow"/>
          <w:color w:val="000000" w:themeColor="text1"/>
        </w:rPr>
      </w:pPr>
      <w:r>
        <w:rPr>
          <w:rFonts w:ascii="Cambria" w:eastAsia="Calibri" w:hAnsi="Cambria" w:cs="ArialNarrow"/>
          <w:color w:val="000000" w:themeColor="text1"/>
        </w:rPr>
        <w:t>zamiarze dokonania bezpośredniej zapłaty wymagalnego wynagrodzenia, przysługującego podwykonawcy lub dalszemu podwykonawcy, który zawarł zaakceptowaną przez Zamawiającego umowę o podwykonawstwo, której przedmiotem są prace montażowe i instalacyjne, w przypadku uchylenia się od obowiązku zapłaty odpowiednio przez Wykonawcę, podwykonawcę lub dalszego podwykonawcę,</w:t>
      </w:r>
    </w:p>
    <w:p w14:paraId="735D4FD2" w14:textId="77777777" w:rsidR="00D660B7" w:rsidRDefault="002C7255" w:rsidP="00D35DB2">
      <w:pPr>
        <w:numPr>
          <w:ilvl w:val="0"/>
          <w:numId w:val="35"/>
        </w:numPr>
        <w:spacing w:line="276" w:lineRule="auto"/>
        <w:ind w:left="709" w:hanging="283"/>
        <w:contextualSpacing/>
        <w:jc w:val="both"/>
        <w:rPr>
          <w:rFonts w:ascii="Cambria" w:eastAsia="Calibri" w:hAnsi="Cambria" w:cs="ArialNarrow"/>
          <w:color w:val="000000" w:themeColor="text1"/>
        </w:rPr>
      </w:pPr>
      <w:r>
        <w:rPr>
          <w:rFonts w:ascii="Cambria" w:eastAsia="Calibri" w:hAnsi="Cambria" w:cs="ArialNarrow"/>
          <w:color w:val="000000" w:themeColor="text1"/>
        </w:rPr>
        <w:t xml:space="preserve">możliwości zgłoszenia przez Wykonawcę, w terminie 7 dni od dnia otrzymania informacji, o której mowa w pkt 1, pisemnych uwag dotyczących zasadności </w:t>
      </w:r>
      <w:r>
        <w:rPr>
          <w:rFonts w:ascii="Cambria" w:eastAsia="Calibri" w:hAnsi="Cambria" w:cs="ArialNarrow"/>
          <w:color w:val="000000" w:themeColor="text1"/>
        </w:rPr>
        <w:lastRenderedPageBreak/>
        <w:t>bezpośredniej zapłaty wynagrodzenia podwykonawcy lub dalszemu podwykonawcy, o którym mowa w ust. 11.</w:t>
      </w:r>
    </w:p>
    <w:p w14:paraId="5DCC1E01" w14:textId="77777777" w:rsidR="00D660B7" w:rsidRDefault="002C7255" w:rsidP="00D35DB2">
      <w:pPr>
        <w:pStyle w:val="Akapitzlist"/>
        <w:numPr>
          <w:ilvl w:val="0"/>
          <w:numId w:val="10"/>
        </w:numPr>
        <w:spacing w:line="276" w:lineRule="auto"/>
        <w:ind w:left="426" w:hanging="426"/>
        <w:jc w:val="both"/>
        <w:rPr>
          <w:rFonts w:ascii="Cambria" w:eastAsia="Calibri" w:hAnsi="Cambria" w:cs="ArialNarrow"/>
          <w:color w:val="000000" w:themeColor="text1"/>
        </w:rPr>
      </w:pPr>
      <w:r>
        <w:rPr>
          <w:rFonts w:ascii="Cambria" w:eastAsia="Calibri" w:hAnsi="Cambria" w:cs="ArialNarrow"/>
          <w:color w:val="000000" w:themeColor="text1"/>
        </w:rPr>
        <w:t>W przypadku zgłoszenia przez Wykonawcę uwag, o których mowa w ust. 12 pkt 2, w terminie 7 dni od dnia otrzymania informacji, o której mowa w ust. 12 pkt 1 i 2, Zamawiający może:</w:t>
      </w:r>
    </w:p>
    <w:p w14:paraId="7AA7E9CC" w14:textId="77777777" w:rsidR="00D660B7" w:rsidRDefault="002C7255" w:rsidP="00D35DB2">
      <w:pPr>
        <w:numPr>
          <w:ilvl w:val="0"/>
          <w:numId w:val="36"/>
        </w:numPr>
        <w:spacing w:line="276" w:lineRule="auto"/>
        <w:ind w:left="709" w:hanging="283"/>
        <w:contextualSpacing/>
        <w:jc w:val="both"/>
        <w:rPr>
          <w:rFonts w:ascii="Cambria" w:eastAsia="Calibri" w:hAnsi="Cambria" w:cs="ArialNarrow"/>
          <w:color w:val="000000" w:themeColor="text1"/>
        </w:rPr>
      </w:pPr>
      <w:r>
        <w:rPr>
          <w:rFonts w:ascii="Cambria" w:eastAsia="Calibri" w:hAnsi="Cambria" w:cs="ArialNarrow"/>
          <w:color w:val="000000" w:themeColor="text1"/>
        </w:rPr>
        <w:t>nie dokonać bezpośredniej zapłaty wynagrodzenia podwykonawcy lub dalszemu podwykonawcy, jeżeli wykonawca wykaże niezasadność takiej zapłaty, albo</w:t>
      </w:r>
    </w:p>
    <w:p w14:paraId="16C1245C" w14:textId="77777777" w:rsidR="00D660B7" w:rsidRDefault="002C7255" w:rsidP="00D35DB2">
      <w:pPr>
        <w:numPr>
          <w:ilvl w:val="0"/>
          <w:numId w:val="36"/>
        </w:numPr>
        <w:spacing w:line="276" w:lineRule="auto"/>
        <w:ind w:left="709" w:hanging="283"/>
        <w:contextualSpacing/>
        <w:jc w:val="both"/>
        <w:rPr>
          <w:rFonts w:ascii="Cambria" w:eastAsia="Calibri" w:hAnsi="Cambria" w:cs="ArialNarrow"/>
          <w:color w:val="000000" w:themeColor="text1"/>
        </w:rPr>
      </w:pPr>
      <w:r>
        <w:rPr>
          <w:rFonts w:ascii="Cambria" w:eastAsia="Calibri" w:hAnsi="Cambria" w:cs="ArialNarrow"/>
          <w:color w:val="000000" w:themeColor="text1"/>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0A9C8A9B" w14:textId="77777777" w:rsidR="00D660B7" w:rsidRDefault="002C7255" w:rsidP="00D35DB2">
      <w:pPr>
        <w:numPr>
          <w:ilvl w:val="0"/>
          <w:numId w:val="36"/>
        </w:numPr>
        <w:spacing w:line="276" w:lineRule="auto"/>
        <w:ind w:left="709" w:hanging="283"/>
        <w:contextualSpacing/>
        <w:jc w:val="both"/>
        <w:rPr>
          <w:rFonts w:ascii="Cambria" w:eastAsia="Calibri" w:hAnsi="Cambria" w:cs="ArialNarrow"/>
          <w:color w:val="000000" w:themeColor="text1"/>
        </w:rPr>
      </w:pPr>
      <w:r>
        <w:rPr>
          <w:rFonts w:ascii="Cambria" w:eastAsia="Calibri" w:hAnsi="Cambria" w:cs="ArialNarrow"/>
          <w:color w:val="000000" w:themeColor="text1"/>
        </w:rPr>
        <w:t>dokonać bezpośredniej zapłaty wynagrodzenia podwykonawcy lub dalszemu podwykonawcy, jeżeli podwykonawca lub dalszy podwykonawca wykaże zasadność takiej zapłaty.</w:t>
      </w:r>
    </w:p>
    <w:p w14:paraId="327E2417" w14:textId="77777777" w:rsidR="00D660B7" w:rsidRDefault="002C7255" w:rsidP="00D35DB2">
      <w:pPr>
        <w:numPr>
          <w:ilvl w:val="0"/>
          <w:numId w:val="10"/>
        </w:numPr>
        <w:tabs>
          <w:tab w:val="left" w:pos="426"/>
        </w:tabs>
        <w:spacing w:line="276" w:lineRule="auto"/>
        <w:ind w:left="426" w:hanging="426"/>
        <w:contextualSpacing/>
        <w:jc w:val="both"/>
        <w:rPr>
          <w:rFonts w:ascii="Cambria" w:eastAsia="Calibri" w:hAnsi="Cambria" w:cs="ArialNarrow"/>
          <w:color w:val="000000" w:themeColor="text1"/>
        </w:rPr>
      </w:pPr>
      <w:r>
        <w:rPr>
          <w:rFonts w:ascii="Cambria" w:eastAsia="Calibri" w:hAnsi="Cambria" w:cs="ArialNarrow"/>
          <w:color w:val="000000" w:themeColor="text1"/>
        </w:rPr>
        <w:t>W przypadku dokonania bezpośredniej zapłaty podwykonawcy lub dalszemu podwykonawcy, o której mowa w ust. 11, Zamawiający potrąci kwotę wypłaconego podwykonawcy lub dalszemu podwykonawcy wynagrodzenia z wynagrodzenia należnego Wykonawcy.</w:t>
      </w:r>
    </w:p>
    <w:p w14:paraId="2C3B60A5" w14:textId="77777777" w:rsidR="00D660B7" w:rsidRDefault="002C7255" w:rsidP="00D35DB2">
      <w:pPr>
        <w:numPr>
          <w:ilvl w:val="0"/>
          <w:numId w:val="10"/>
        </w:numPr>
        <w:tabs>
          <w:tab w:val="left" w:pos="426"/>
        </w:tabs>
        <w:spacing w:line="276" w:lineRule="auto"/>
        <w:ind w:left="426" w:hanging="426"/>
        <w:contextualSpacing/>
        <w:jc w:val="both"/>
        <w:rPr>
          <w:rFonts w:ascii="Cambria" w:eastAsia="Calibri" w:hAnsi="Cambria" w:cs="ArialNarrow"/>
          <w:color w:val="000000" w:themeColor="text1"/>
        </w:rPr>
      </w:pPr>
      <w:r>
        <w:rPr>
          <w:rFonts w:ascii="Cambria" w:eastAsia="Calibri" w:hAnsi="Cambria" w:cs="ArialNarrow"/>
          <w:color w:val="000000" w:themeColor="text1"/>
        </w:rPr>
        <w:t xml:space="preserve">Termin zapłaty wynagrodzenia podwykonawcy lub dalszemu podwykonawcy, </w:t>
      </w:r>
      <w:r>
        <w:rPr>
          <w:rFonts w:ascii="Cambria" w:eastAsia="Calibri" w:hAnsi="Cambria" w:cs="ArialNarrow"/>
          <w:color w:val="000000" w:themeColor="text1"/>
        </w:rPr>
        <w:br/>
        <w:t xml:space="preserve">o której mowa w ust. 13 pkt 3, wynosi 21 dni od upływu terminu, o którym mowa </w:t>
      </w:r>
      <w:r>
        <w:rPr>
          <w:rFonts w:ascii="Cambria" w:eastAsia="Calibri" w:hAnsi="Cambria" w:cs="ArialNarrow"/>
          <w:color w:val="000000" w:themeColor="text1"/>
        </w:rPr>
        <w:br/>
        <w:t>w ust. 12 pkt 2).</w:t>
      </w:r>
    </w:p>
    <w:p w14:paraId="7CF76F0E" w14:textId="77777777" w:rsidR="00D660B7" w:rsidRDefault="002C7255" w:rsidP="00D35DB2">
      <w:pPr>
        <w:numPr>
          <w:ilvl w:val="0"/>
          <w:numId w:val="10"/>
        </w:numPr>
        <w:tabs>
          <w:tab w:val="left" w:pos="426"/>
        </w:tabs>
        <w:spacing w:line="276" w:lineRule="auto"/>
        <w:ind w:left="426" w:hanging="426"/>
        <w:contextualSpacing/>
        <w:jc w:val="both"/>
        <w:rPr>
          <w:rFonts w:ascii="Cambria" w:hAnsi="Cambria" w:cs="ArialNarrow"/>
          <w:color w:val="000000"/>
        </w:rPr>
      </w:pPr>
      <w:r>
        <w:rPr>
          <w:rFonts w:ascii="Cambria" w:hAnsi="Cambria" w:cs="†¯øw≥¸"/>
        </w:rPr>
        <w:t>Faktura wystawiano przez Wykonawcę w ramach realizacji niniejszej umowy winna zawierać następujące dane:</w:t>
      </w:r>
    </w:p>
    <w:p w14:paraId="627D547B" w14:textId="77777777" w:rsidR="00AD7F21" w:rsidRDefault="00AD7F21" w:rsidP="00AD7F21">
      <w:pPr>
        <w:pStyle w:val="Akapitzlist"/>
        <w:widowControl w:val="0"/>
        <w:tabs>
          <w:tab w:val="left" w:pos="426"/>
        </w:tabs>
        <w:spacing w:line="276" w:lineRule="auto"/>
        <w:ind w:left="426"/>
        <w:outlineLvl w:val="3"/>
        <w:rPr>
          <w:rFonts w:ascii="Cambria" w:hAnsi="Cambria" w:cs="Arial"/>
          <w:b/>
          <w:bCs/>
          <w:color w:val="000000" w:themeColor="text1"/>
        </w:rPr>
      </w:pPr>
      <w:r w:rsidRPr="00C119E7">
        <w:rPr>
          <w:rFonts w:ascii="Cambria" w:hAnsi="Cambria" w:cs="Arial"/>
          <w:b/>
          <w:bCs/>
          <w:color w:val="000000" w:themeColor="text1"/>
        </w:rPr>
        <w:t xml:space="preserve">Gmina Mirów </w:t>
      </w:r>
    </w:p>
    <w:p w14:paraId="7D1ED0B7" w14:textId="77777777" w:rsidR="00AD7F21" w:rsidRPr="00C119E7" w:rsidRDefault="00AD7F21" w:rsidP="00AD7F21">
      <w:pPr>
        <w:pStyle w:val="Akapitzlist"/>
        <w:widowControl w:val="0"/>
        <w:tabs>
          <w:tab w:val="left" w:pos="426"/>
        </w:tabs>
        <w:spacing w:line="276" w:lineRule="auto"/>
        <w:ind w:left="426"/>
        <w:outlineLvl w:val="3"/>
        <w:rPr>
          <w:rFonts w:ascii="Cambria" w:hAnsi="Cambria" w:cs="Arial"/>
          <w:b/>
          <w:bCs/>
          <w:color w:val="000000" w:themeColor="text1"/>
        </w:rPr>
      </w:pPr>
      <w:r w:rsidRPr="00C119E7">
        <w:rPr>
          <w:rFonts w:ascii="Cambria" w:hAnsi="Cambria" w:cs="Arial"/>
          <w:b/>
          <w:bCs/>
          <w:color w:val="000000" w:themeColor="text1"/>
        </w:rPr>
        <w:t xml:space="preserve">Mirów Stary 27, 26-503 Mirów, </w:t>
      </w:r>
    </w:p>
    <w:p w14:paraId="2239FB1D" w14:textId="77777777" w:rsidR="00AD7F21" w:rsidRPr="00C119E7" w:rsidRDefault="00AD7F21" w:rsidP="00AD7F21">
      <w:pPr>
        <w:pStyle w:val="Akapitzlist"/>
        <w:widowControl w:val="0"/>
        <w:tabs>
          <w:tab w:val="left" w:pos="426"/>
        </w:tabs>
        <w:spacing w:line="276" w:lineRule="auto"/>
        <w:ind w:left="426"/>
        <w:outlineLvl w:val="3"/>
        <w:rPr>
          <w:rFonts w:ascii="Cambria" w:hAnsi="Cambria" w:cs="Arial"/>
          <w:b/>
          <w:bCs/>
          <w:color w:val="000000" w:themeColor="text1"/>
        </w:rPr>
      </w:pPr>
      <w:r w:rsidRPr="00C119E7">
        <w:rPr>
          <w:rFonts w:ascii="Cambria" w:hAnsi="Cambria" w:cs="Arial"/>
          <w:b/>
          <w:bCs/>
          <w:color w:val="000000" w:themeColor="text1"/>
        </w:rPr>
        <w:t>woj. mazowieckie , pow. szydłowiecki,</w:t>
      </w:r>
    </w:p>
    <w:p w14:paraId="25633A1D" w14:textId="77777777" w:rsidR="00AD7F21" w:rsidRPr="00C119E7" w:rsidRDefault="00AD7F21" w:rsidP="00AD7F21">
      <w:pPr>
        <w:pStyle w:val="Akapitzlist"/>
        <w:widowControl w:val="0"/>
        <w:tabs>
          <w:tab w:val="left" w:pos="426"/>
        </w:tabs>
        <w:spacing w:line="276" w:lineRule="auto"/>
        <w:ind w:left="426"/>
        <w:outlineLvl w:val="3"/>
        <w:rPr>
          <w:rFonts w:ascii="Cambria" w:hAnsi="Cambria" w:cs="Arial"/>
          <w:b/>
          <w:bCs/>
          <w:color w:val="000000" w:themeColor="text1"/>
        </w:rPr>
      </w:pPr>
      <w:r>
        <w:rPr>
          <w:rFonts w:ascii="Cambria" w:hAnsi="Cambria" w:cs="Arial"/>
          <w:b/>
          <w:bCs/>
          <w:color w:val="000000" w:themeColor="text1"/>
        </w:rPr>
        <w:t>(NIP: 799-195-89-71).</w:t>
      </w:r>
    </w:p>
    <w:p w14:paraId="1FA0B6A0" w14:textId="7583D691" w:rsidR="00D660B7" w:rsidRDefault="002C7255" w:rsidP="00D35DB2">
      <w:pPr>
        <w:pStyle w:val="Akapitzlist"/>
        <w:numPr>
          <w:ilvl w:val="3"/>
          <w:numId w:val="57"/>
        </w:numPr>
        <w:spacing w:line="276" w:lineRule="auto"/>
        <w:ind w:hanging="294"/>
        <w:jc w:val="both"/>
        <w:rPr>
          <w:rFonts w:ascii="Cambria" w:hAnsi="Cambria"/>
          <w:bCs/>
          <w:i/>
          <w:color w:val="000000" w:themeColor="text1"/>
        </w:rPr>
      </w:pPr>
      <w:r>
        <w:rPr>
          <w:rFonts w:ascii="Cambria" w:hAnsi="Cambria"/>
          <w:bCs/>
          <w:i/>
          <w:color w:val="000000" w:themeColor="text1"/>
        </w:rPr>
        <w:t>Wykonawca ma prawo skorzystania z możliwości przekazania ustrukturyzowanej faktury elektronicznej na zasadach określonych w ustawie z dnia 9 listopada 2018 r. o elektronicznym fakturowaniu w zamówieniach publicznych, koncesjach na roboty budowlane lub usługi oraz partnerstwie publiczno-prywatnym (Dz. U. z 2018 r. poz. 2191).</w:t>
      </w:r>
    </w:p>
    <w:p w14:paraId="738ADE41" w14:textId="77777777" w:rsidR="00D660B7" w:rsidRDefault="002C7255" w:rsidP="00D35DB2">
      <w:pPr>
        <w:pStyle w:val="Akapitzlist"/>
        <w:numPr>
          <w:ilvl w:val="3"/>
          <w:numId w:val="57"/>
        </w:numPr>
        <w:spacing w:line="276" w:lineRule="auto"/>
        <w:ind w:hanging="294"/>
        <w:jc w:val="both"/>
        <w:rPr>
          <w:rFonts w:ascii="Cambria" w:hAnsi="Cambria"/>
          <w:bCs/>
          <w:i/>
          <w:color w:val="000000" w:themeColor="text1"/>
        </w:rPr>
      </w:pPr>
      <w:r>
        <w:rPr>
          <w:rFonts w:ascii="Cambria" w:hAnsi="Cambria"/>
          <w:bCs/>
          <w:i/>
          <w:color w:val="000000" w:themeColor="text1"/>
        </w:rPr>
        <w:t xml:space="preserve">Zapłata faktury nastąpi z uwzględnieniem przepisów art. 108a ust. 1a ustawy </w:t>
      </w:r>
      <w:r>
        <w:rPr>
          <w:rFonts w:ascii="Cambria" w:hAnsi="Cambria"/>
          <w:bCs/>
          <w:i/>
          <w:color w:val="000000" w:themeColor="text1"/>
        </w:rPr>
        <w:br/>
        <w:t>o podatku od towarów i usług.</w:t>
      </w:r>
    </w:p>
    <w:p w14:paraId="317D646B" w14:textId="77777777" w:rsidR="00D660B7" w:rsidRDefault="002C7255" w:rsidP="00D35DB2">
      <w:pPr>
        <w:pStyle w:val="Akapitzlist"/>
        <w:numPr>
          <w:ilvl w:val="3"/>
          <w:numId w:val="57"/>
        </w:numPr>
        <w:spacing w:line="276" w:lineRule="auto"/>
        <w:ind w:hanging="294"/>
        <w:jc w:val="both"/>
        <w:rPr>
          <w:rFonts w:ascii="Cambria" w:hAnsi="Cambria"/>
          <w:bCs/>
          <w:i/>
          <w:color w:val="000000" w:themeColor="text1"/>
        </w:rPr>
      </w:pPr>
      <w:r>
        <w:rPr>
          <w:rFonts w:ascii="Cambria" w:hAnsi="Cambria"/>
          <w:bCs/>
          <w:i/>
          <w:color w:val="000000" w:themeColor="text1"/>
        </w:rPr>
        <w:t>Wykonawca jest zobowiązany podać na fakturze adnotację „mechanizm podzielonej płatności”.</w:t>
      </w:r>
    </w:p>
    <w:p w14:paraId="328219A4" w14:textId="77777777" w:rsidR="00D660B7" w:rsidRDefault="002C7255" w:rsidP="00D35DB2">
      <w:pPr>
        <w:pStyle w:val="Akapitzlist"/>
        <w:numPr>
          <w:ilvl w:val="3"/>
          <w:numId w:val="57"/>
        </w:numPr>
        <w:spacing w:line="276" w:lineRule="auto"/>
        <w:ind w:hanging="294"/>
        <w:jc w:val="both"/>
        <w:rPr>
          <w:rFonts w:ascii="Cambria" w:hAnsi="Cambria"/>
          <w:bCs/>
          <w:i/>
          <w:color w:val="000000" w:themeColor="text1"/>
        </w:rPr>
      </w:pPr>
      <w:r>
        <w:rPr>
          <w:rFonts w:ascii="Cambria" w:hAnsi="Cambria"/>
          <w:i/>
        </w:rPr>
        <w:t xml:space="preserve">Strony zgodnie postanawiają, że warunkiem zapłaty w umówionym terminie za fakturę wystawioną przez czynnego podatnika VAT jest wskazanie przez Wykonawcę dla potrzeb dokonania zapłaty rachunku bankowego zawartego na dzień zlecenia przelewu w wykazie podmiotów, o którym mowa w art. 96b ust. 1 ustawy o VAT - </w:t>
      </w:r>
      <w:r>
        <w:rPr>
          <w:rFonts w:ascii="Cambria" w:hAnsi="Cambria"/>
          <w:i/>
          <w:iCs/>
        </w:rPr>
        <w:t>Wykazie podmiotów zarejestrowanych jako podatnicy VAT, niezarejestrowanych oraz wykreślonych i przywróconych do rejestru VAT,</w:t>
      </w:r>
      <w:r>
        <w:rPr>
          <w:rFonts w:ascii="Cambria" w:hAnsi="Cambria"/>
          <w:b/>
          <w:bCs/>
          <w:i/>
          <w:iCs/>
        </w:rPr>
        <w:t xml:space="preserve"> </w:t>
      </w:r>
      <w:r>
        <w:rPr>
          <w:rFonts w:ascii="Cambria" w:hAnsi="Cambria"/>
          <w:i/>
        </w:rPr>
        <w:t>najpóźniej na 5  dni roboczych przed wyznaczonym terminem płatności,</w:t>
      </w:r>
    </w:p>
    <w:p w14:paraId="441E67F8" w14:textId="6E6E386B" w:rsidR="00D660B7" w:rsidRDefault="002C7255" w:rsidP="00D35DB2">
      <w:pPr>
        <w:pStyle w:val="Akapitzlist"/>
        <w:numPr>
          <w:ilvl w:val="3"/>
          <w:numId w:val="57"/>
        </w:numPr>
        <w:spacing w:line="276" w:lineRule="auto"/>
        <w:ind w:hanging="294"/>
        <w:jc w:val="both"/>
        <w:rPr>
          <w:rFonts w:ascii="Cambria" w:hAnsi="Cambria"/>
          <w:bCs/>
          <w:i/>
          <w:color w:val="000000" w:themeColor="text1"/>
        </w:rPr>
      </w:pPr>
      <w:r>
        <w:rPr>
          <w:rFonts w:ascii="Cambria" w:eastAsia="Times New Roman" w:hAnsi="Cambria"/>
          <w:i/>
        </w:rPr>
        <w:lastRenderedPageBreak/>
        <w:t>W przypadku, w którym Wykonawca, dla potrzeb płatności, wskaże rachunek bankowy zawarty w powyższym W</w:t>
      </w:r>
      <w:r w:rsidR="00BA0260">
        <w:rPr>
          <w:rFonts w:ascii="Cambria" w:eastAsia="Times New Roman" w:hAnsi="Cambria"/>
          <w:i/>
        </w:rPr>
        <w:t>ykazie</w:t>
      </w:r>
      <w:r>
        <w:rPr>
          <w:rFonts w:ascii="Cambria" w:eastAsia="Times New Roman" w:hAnsi="Cambria"/>
          <w:i/>
        </w:rPr>
        <w:t xml:space="preserve"> w terminie późniejszym, ustalony pierwotnie termin płatności ulega wydłużeniu i wynosi  5 dni roboczych od dnia wskazania rachunku ujawnionego w/w Wykazie.</w:t>
      </w:r>
    </w:p>
    <w:p w14:paraId="5D876232" w14:textId="77777777" w:rsidR="00D660B7" w:rsidRDefault="002C7255" w:rsidP="00D35DB2">
      <w:pPr>
        <w:numPr>
          <w:ilvl w:val="0"/>
          <w:numId w:val="10"/>
        </w:numPr>
        <w:tabs>
          <w:tab w:val="left" w:pos="426"/>
        </w:tabs>
        <w:spacing w:line="276" w:lineRule="auto"/>
        <w:ind w:left="426" w:hanging="426"/>
        <w:contextualSpacing/>
        <w:jc w:val="both"/>
        <w:rPr>
          <w:rFonts w:ascii="Cambria" w:eastAsia="Calibri" w:hAnsi="Cambria" w:cs="ArialNarrow"/>
          <w:color w:val="000000" w:themeColor="text1"/>
        </w:rPr>
      </w:pPr>
      <w:r>
        <w:rPr>
          <w:rFonts w:ascii="Cambria" w:eastAsia="Calibri" w:hAnsi="Cambria" w:cs="ArialNarrow"/>
          <w:color w:val="000000" w:themeColor="text1"/>
        </w:rPr>
        <w:t xml:space="preserve">Zamawiający zastrzega sobie prawo </w:t>
      </w:r>
      <w:r>
        <w:rPr>
          <w:rFonts w:ascii="Cambria" w:hAnsi="Cambria" w:cs="ArialNarrow"/>
          <w:color w:val="000000"/>
        </w:rPr>
        <w:t>odmowy zapłaty faktury niezgodnej z zapisami niniejszej umowy lub przepisów powszechnie obowiązujących.</w:t>
      </w:r>
    </w:p>
    <w:p w14:paraId="2DCEEE7C" w14:textId="77777777" w:rsidR="00D660B7" w:rsidRDefault="002C7255" w:rsidP="00D35DB2">
      <w:pPr>
        <w:numPr>
          <w:ilvl w:val="0"/>
          <w:numId w:val="10"/>
        </w:numPr>
        <w:tabs>
          <w:tab w:val="left" w:pos="426"/>
        </w:tabs>
        <w:spacing w:line="276" w:lineRule="auto"/>
        <w:ind w:left="426" w:hanging="426"/>
        <w:contextualSpacing/>
        <w:jc w:val="both"/>
        <w:rPr>
          <w:rFonts w:ascii="Cambria" w:eastAsia="Calibri" w:hAnsi="Cambria" w:cs="ArialNarrow"/>
          <w:color w:val="000000" w:themeColor="text1"/>
        </w:rPr>
      </w:pPr>
      <w:r>
        <w:rPr>
          <w:rFonts w:ascii="Cambria" w:eastAsia="Calibri" w:hAnsi="Cambria" w:cs="ArialNarrow"/>
          <w:color w:val="000000" w:themeColor="text1"/>
        </w:rPr>
        <w:t>W przypadku, o którym mowa w ust. 17, Zamawiający dokona zwrotu faktury bez jej zaksięgowania i zapłaty Wykonawcy, żądając jednocześnie dodatkowych wyjaśnień lub zmiany faktury.</w:t>
      </w:r>
    </w:p>
    <w:p w14:paraId="769FC81C" w14:textId="77777777" w:rsidR="00D660B7" w:rsidRDefault="002C7255" w:rsidP="00D35DB2">
      <w:pPr>
        <w:numPr>
          <w:ilvl w:val="0"/>
          <w:numId w:val="10"/>
        </w:numPr>
        <w:tabs>
          <w:tab w:val="left" w:pos="426"/>
        </w:tabs>
        <w:spacing w:line="276" w:lineRule="auto"/>
        <w:ind w:left="426" w:hanging="426"/>
        <w:contextualSpacing/>
        <w:jc w:val="both"/>
        <w:rPr>
          <w:rFonts w:ascii="Cambria" w:eastAsia="Calibri" w:hAnsi="Cambria" w:cs="ArialNarrow"/>
          <w:color w:val="000000" w:themeColor="text1"/>
        </w:rPr>
      </w:pPr>
      <w:r>
        <w:rPr>
          <w:rFonts w:ascii="Cambria" w:eastAsia="Calibri" w:hAnsi="Cambria" w:cs="ArialNarrow"/>
          <w:color w:val="000000" w:themeColor="text1"/>
        </w:rPr>
        <w:t>Termin płatności faktury, o której mowa w ust. 2, w sytuacji opisanej w ust. 18, będzie liczony od dnia otrzymania wymaganych wyjaśnień lub prawidłowo wystawionej faktury.</w:t>
      </w:r>
    </w:p>
    <w:p w14:paraId="6ACCDBCC" w14:textId="19CE0F2D" w:rsidR="00D660B7" w:rsidRDefault="002C7255" w:rsidP="00D35DB2">
      <w:pPr>
        <w:numPr>
          <w:ilvl w:val="0"/>
          <w:numId w:val="10"/>
        </w:numPr>
        <w:tabs>
          <w:tab w:val="left" w:pos="426"/>
        </w:tabs>
        <w:spacing w:line="276" w:lineRule="auto"/>
        <w:ind w:left="426" w:hanging="426"/>
        <w:contextualSpacing/>
        <w:jc w:val="both"/>
        <w:rPr>
          <w:rFonts w:ascii="Cambria" w:hAnsi="Cambria" w:cs="ArialNarrow"/>
          <w:color w:val="000000"/>
        </w:rPr>
      </w:pPr>
      <w:r>
        <w:rPr>
          <w:rFonts w:ascii="Cambria" w:hAnsi="Cambria" w:cs="ArialNarrow"/>
          <w:color w:val="000000"/>
        </w:rPr>
        <w:t xml:space="preserve">Wykonawca na fakturze VAT ujmuje ilość wykonanych </w:t>
      </w:r>
      <w:r w:rsidRPr="00D35DB2">
        <w:rPr>
          <w:rFonts w:ascii="Cambria" w:hAnsi="Cambria"/>
          <w:color w:val="000000" w:themeColor="text1"/>
        </w:rPr>
        <w:t xml:space="preserve">instalacji </w:t>
      </w:r>
      <w:r w:rsidR="00785E0B">
        <w:rPr>
          <w:rFonts w:ascii="Cambria" w:hAnsi="Cambria" w:cs="†¯øw≥¸"/>
          <w:color w:val="000000" w:themeColor="text1"/>
        </w:rPr>
        <w:t>pomp ciepła</w:t>
      </w:r>
      <w:r>
        <w:rPr>
          <w:rFonts w:ascii="Cambria" w:hAnsi="Cambria" w:cs="†¯øw≥¸"/>
          <w:color w:val="000000" w:themeColor="text1"/>
        </w:rPr>
        <w:t xml:space="preserve"> </w:t>
      </w:r>
      <w:r>
        <w:rPr>
          <w:rFonts w:ascii="Cambria" w:hAnsi="Cambria" w:cs="ArialNarrow"/>
          <w:color w:val="000000"/>
        </w:rPr>
        <w:t>każdego rodzaju oraz ich cenę wskazaną w ofercie.</w:t>
      </w:r>
    </w:p>
    <w:p w14:paraId="5019043D" w14:textId="77777777" w:rsidR="00D660B7" w:rsidRDefault="00D660B7">
      <w:pPr>
        <w:spacing w:line="276" w:lineRule="auto"/>
        <w:jc w:val="center"/>
        <w:rPr>
          <w:rFonts w:ascii="Cambria" w:eastAsia="Calibri" w:hAnsi="Cambria" w:cs="ArialNarrow,Bold"/>
          <w:b/>
          <w:bCs/>
          <w:color w:val="000000" w:themeColor="text1"/>
        </w:rPr>
      </w:pPr>
    </w:p>
    <w:p w14:paraId="6AC47DFC" w14:textId="77777777" w:rsidR="00D660B7" w:rsidRDefault="002C7255">
      <w:pPr>
        <w:spacing w:line="276" w:lineRule="auto"/>
        <w:jc w:val="center"/>
        <w:rPr>
          <w:rFonts w:ascii="Cambria" w:hAnsi="Cambria"/>
          <w:color w:val="000000" w:themeColor="text1"/>
        </w:rPr>
      </w:pPr>
      <w:r>
        <w:rPr>
          <w:rFonts w:ascii="Cambria" w:eastAsia="Calibri" w:hAnsi="Cambria" w:cs="ArialNarrow,Bold"/>
          <w:b/>
          <w:bCs/>
          <w:color w:val="000000" w:themeColor="text1"/>
        </w:rPr>
        <w:t>§ 11</w:t>
      </w:r>
      <w:r>
        <w:rPr>
          <w:rFonts w:ascii="Cambria" w:hAnsi="Cambria"/>
          <w:color w:val="000000" w:themeColor="text1"/>
        </w:rPr>
        <w:t xml:space="preserve"> </w:t>
      </w:r>
    </w:p>
    <w:p w14:paraId="0F2226FC" w14:textId="77777777" w:rsidR="00D660B7" w:rsidRDefault="002C7255">
      <w:pPr>
        <w:spacing w:line="276" w:lineRule="auto"/>
        <w:jc w:val="center"/>
        <w:rPr>
          <w:rFonts w:ascii="Cambria" w:eastAsia="Calibri" w:hAnsi="Cambria" w:cs="ArialNarrow,Bold"/>
          <w:b/>
          <w:bCs/>
          <w:color w:val="000000" w:themeColor="text1"/>
        </w:rPr>
      </w:pPr>
      <w:r>
        <w:rPr>
          <w:rFonts w:ascii="Cambria" w:eastAsia="Calibri" w:hAnsi="Cambria" w:cs="ArialNarrow,Bold"/>
          <w:b/>
          <w:bCs/>
          <w:color w:val="000000" w:themeColor="text1"/>
        </w:rPr>
        <w:t>Zabezpieczenie należytego wykonania umowy</w:t>
      </w:r>
    </w:p>
    <w:p w14:paraId="2C3E3D62" w14:textId="06873E42" w:rsidR="00D660B7" w:rsidRDefault="002C7255" w:rsidP="00D35DB2">
      <w:pPr>
        <w:numPr>
          <w:ilvl w:val="0"/>
          <w:numId w:val="14"/>
        </w:numPr>
        <w:spacing w:line="276" w:lineRule="auto"/>
        <w:ind w:left="426" w:hanging="426"/>
        <w:contextualSpacing/>
        <w:jc w:val="both"/>
        <w:rPr>
          <w:rFonts w:ascii="Cambria" w:eastAsia="Calibri" w:hAnsi="Cambria" w:cs="ArialNarrow"/>
          <w:color w:val="000000" w:themeColor="text1"/>
        </w:rPr>
      </w:pPr>
      <w:r>
        <w:rPr>
          <w:rFonts w:ascii="Cambria" w:eastAsia="Calibri" w:hAnsi="Cambria" w:cs="ArialNarrow"/>
          <w:color w:val="000000" w:themeColor="text1"/>
        </w:rPr>
        <w:t xml:space="preserve">Strony uzgodniły, że Wykonawca w dniu zawarcia umowy wniesie zabezpieczenie należytego wykonania umowy w formie ……………….. w wysokości </w:t>
      </w:r>
      <w:r w:rsidR="00455F5F">
        <w:rPr>
          <w:rFonts w:ascii="Cambria" w:eastAsia="Calibri" w:hAnsi="Cambria" w:cs="ArialNarrow"/>
          <w:b/>
          <w:color w:val="000000" w:themeColor="text1"/>
        </w:rPr>
        <w:t>5</w:t>
      </w:r>
      <w:r>
        <w:rPr>
          <w:rFonts w:ascii="Cambria" w:eastAsia="Calibri" w:hAnsi="Cambria" w:cs="ArialNarrow"/>
          <w:b/>
          <w:color w:val="000000" w:themeColor="text1"/>
        </w:rPr>
        <w:t>% ceny brutto przedstawionej w ofercie</w:t>
      </w:r>
      <w:r>
        <w:rPr>
          <w:rFonts w:ascii="Cambria" w:eastAsia="Calibri" w:hAnsi="Cambria" w:cs="ArialNarrow"/>
          <w:color w:val="000000" w:themeColor="text1"/>
        </w:rPr>
        <w:t>, co stanowi kwotę: ………………… złotych (słownie: ……………………..).</w:t>
      </w:r>
    </w:p>
    <w:p w14:paraId="6AC5960A" w14:textId="77777777" w:rsidR="00D660B7" w:rsidRDefault="002C7255" w:rsidP="00D35DB2">
      <w:pPr>
        <w:numPr>
          <w:ilvl w:val="0"/>
          <w:numId w:val="14"/>
        </w:numPr>
        <w:spacing w:line="276" w:lineRule="auto"/>
        <w:ind w:left="426" w:hanging="426"/>
        <w:contextualSpacing/>
        <w:jc w:val="both"/>
        <w:rPr>
          <w:rFonts w:ascii="Cambria" w:eastAsia="Calibri" w:hAnsi="Cambria" w:cs="ArialNarrow"/>
          <w:color w:val="000000" w:themeColor="text1"/>
        </w:rPr>
      </w:pPr>
      <w:r>
        <w:rPr>
          <w:rFonts w:ascii="Cambria" w:eastAsia="Calibri" w:hAnsi="Cambria" w:cs="ArialNarrow"/>
          <w:color w:val="000000" w:themeColor="text1"/>
        </w:rPr>
        <w:t xml:space="preserve">Zabezpieczenie należytego wykonania umowy ma na celu zabezpieczenie </w:t>
      </w:r>
      <w:r>
        <w:rPr>
          <w:rFonts w:ascii="Cambria" w:eastAsia="Calibri" w:hAnsi="Cambria" w:cs="ArialNarrow"/>
          <w:color w:val="000000" w:themeColor="text1"/>
        </w:rPr>
        <w:br/>
        <w:t>i ewentualne zaspokojenie roszczeń Zamawiającego z tytułu niewykonania lub nienależytego wykonania umowy przez Wykonawcę, w tym usunięcia wad lub usterek, w szczególności roszczeń Zamawiającego wobec Wykonawcy o zapłatę kar umownych.</w:t>
      </w:r>
    </w:p>
    <w:p w14:paraId="3919FBBD" w14:textId="77777777" w:rsidR="00D660B7" w:rsidRDefault="002C7255" w:rsidP="00D35DB2">
      <w:pPr>
        <w:numPr>
          <w:ilvl w:val="0"/>
          <w:numId w:val="14"/>
        </w:numPr>
        <w:spacing w:line="276" w:lineRule="auto"/>
        <w:ind w:left="426" w:hanging="426"/>
        <w:contextualSpacing/>
        <w:jc w:val="both"/>
        <w:rPr>
          <w:rFonts w:ascii="Cambria" w:eastAsia="Calibri" w:hAnsi="Cambria" w:cs="ArialNarrow"/>
          <w:color w:val="000000" w:themeColor="text1"/>
        </w:rPr>
      </w:pPr>
      <w:r>
        <w:rPr>
          <w:rFonts w:ascii="Cambria" w:eastAsia="Calibri" w:hAnsi="Cambria" w:cs="ArialNarrow"/>
          <w:color w:val="000000" w:themeColor="text1"/>
        </w:rPr>
        <w:t>Koszty zabezpieczenia należytego wykonania umowy ponosi Wykonawca.</w:t>
      </w:r>
    </w:p>
    <w:p w14:paraId="34DB501C" w14:textId="77777777" w:rsidR="00D660B7" w:rsidRDefault="002C7255" w:rsidP="00D35DB2">
      <w:pPr>
        <w:numPr>
          <w:ilvl w:val="0"/>
          <w:numId w:val="14"/>
        </w:numPr>
        <w:spacing w:line="276" w:lineRule="auto"/>
        <w:ind w:left="426" w:hanging="426"/>
        <w:contextualSpacing/>
        <w:jc w:val="both"/>
        <w:rPr>
          <w:rFonts w:ascii="Cambria" w:eastAsia="Calibri" w:hAnsi="Cambria" w:cs="ArialNarrow"/>
          <w:color w:val="000000" w:themeColor="text1"/>
        </w:rPr>
      </w:pPr>
      <w:r>
        <w:rPr>
          <w:rFonts w:ascii="Cambria" w:eastAsia="Calibri" w:hAnsi="Cambria" w:cs="ArialNarrow"/>
          <w:color w:val="000000" w:themeColor="text1"/>
        </w:rPr>
        <w:t>Wykonawca jest zobowiązany zapewnić, aby zabezpieczenie należytego wykonania umowy zachowało moc wiążącą w okresie wykonywania umowy oraz w okresie rękojmi za wady fizyczne. Wykonawca jest zobowiązany do niezwłocznego informowania Zamawiającego o faktycznych lub prawnych okolicznościach, które mają lub mogą mieć wpływ na moc wiążącą Zabezpieczenia należytego wykonania umowy oraz na możliwość i zakres wykonywania przez Zamawiającego praw wynikających z zabezpieczenia.</w:t>
      </w:r>
    </w:p>
    <w:p w14:paraId="5C9D22D4" w14:textId="77777777" w:rsidR="00D660B7" w:rsidRDefault="002C7255" w:rsidP="00D35DB2">
      <w:pPr>
        <w:numPr>
          <w:ilvl w:val="0"/>
          <w:numId w:val="14"/>
        </w:numPr>
        <w:spacing w:line="276" w:lineRule="auto"/>
        <w:ind w:left="426" w:hanging="426"/>
        <w:contextualSpacing/>
        <w:jc w:val="both"/>
        <w:rPr>
          <w:rFonts w:ascii="Cambria" w:eastAsia="Calibri" w:hAnsi="Cambria" w:cs="ArialNarrow"/>
          <w:color w:val="000000" w:themeColor="text1"/>
        </w:rPr>
      </w:pPr>
      <w:r>
        <w:rPr>
          <w:rFonts w:ascii="Cambria" w:eastAsia="Calibri" w:hAnsi="Cambria" w:cs="ArialNarrow"/>
          <w:color w:val="000000" w:themeColor="text1"/>
        </w:rPr>
        <w:t xml:space="preserve">Kwota w wysokości ………………… złotych (słownie: ……………………..), stanowiąca 70% zabezpieczenia należytego wykonania umowy, zostanie zwrócona w terminie 30 dni od dnia podpisania </w:t>
      </w:r>
      <w:r>
        <w:rPr>
          <w:rFonts w:ascii="Cambria" w:hAnsi="Cambria" w:cs="ArialNarrow"/>
          <w:color w:val="000000" w:themeColor="text1"/>
        </w:rPr>
        <w:t xml:space="preserve">przez Zamawiającego bez uwag </w:t>
      </w:r>
      <w:r>
        <w:rPr>
          <w:rFonts w:ascii="Cambria" w:eastAsia="Calibri" w:hAnsi="Cambria" w:cs="ArialNarrow"/>
          <w:color w:val="000000" w:themeColor="text1"/>
        </w:rPr>
        <w:t>protokołu odbioru końcowego przedmiotu umowy.</w:t>
      </w:r>
    </w:p>
    <w:p w14:paraId="134E04FF" w14:textId="77777777" w:rsidR="00D660B7" w:rsidRDefault="002C7255" w:rsidP="00D35DB2">
      <w:pPr>
        <w:numPr>
          <w:ilvl w:val="0"/>
          <w:numId w:val="14"/>
        </w:numPr>
        <w:spacing w:line="276" w:lineRule="auto"/>
        <w:ind w:left="426" w:hanging="426"/>
        <w:contextualSpacing/>
        <w:jc w:val="both"/>
        <w:rPr>
          <w:rFonts w:ascii="Cambria" w:eastAsia="Calibri" w:hAnsi="Cambria" w:cs="ArialNarrow"/>
          <w:color w:val="000000" w:themeColor="text1"/>
        </w:rPr>
      </w:pPr>
      <w:r>
        <w:rPr>
          <w:rFonts w:ascii="Cambria" w:eastAsia="Calibri" w:hAnsi="Cambria" w:cs="ArialNarrow"/>
          <w:color w:val="000000" w:themeColor="text1"/>
        </w:rPr>
        <w:t xml:space="preserve">Kwota pozostawiona na zabezpieczenie roszczeń z tytułu rękojmi za wady fizyczne, wynosząca 30% wartości zabezpieczenia należytego wykonania umowy, wynosząca ………………… złotych (słownie: ……………………..), zostanie zwrócona nie później niż w 15 dniu po upływie okresu rękojmi. W trakcie realizacji umowy Wykonawca może dokonać zmiany formy zabezpieczenia należytego wykonania umowy na jedną lub </w:t>
      </w:r>
      <w:r>
        <w:rPr>
          <w:rFonts w:ascii="Cambria" w:eastAsia="Calibri" w:hAnsi="Cambria" w:cs="ArialNarrow"/>
          <w:color w:val="000000" w:themeColor="text1"/>
        </w:rPr>
        <w:lastRenderedPageBreak/>
        <w:t>kilka form, o których mowa w przepisach ustawy – Prawo zamówień publicznych, pod warunkiem, że zmiana formy zabezpieczenia zostanie dokonana z zachowaniem ciągłości zabezpieczenia i bez zmniejszenia jego wysokości.</w:t>
      </w:r>
    </w:p>
    <w:p w14:paraId="33226648" w14:textId="77777777" w:rsidR="00D660B7" w:rsidRDefault="002C7255" w:rsidP="00D35DB2">
      <w:pPr>
        <w:numPr>
          <w:ilvl w:val="0"/>
          <w:numId w:val="14"/>
        </w:numPr>
        <w:spacing w:line="276" w:lineRule="auto"/>
        <w:ind w:left="426" w:hanging="426"/>
        <w:contextualSpacing/>
        <w:jc w:val="both"/>
        <w:rPr>
          <w:rFonts w:ascii="Cambria" w:eastAsia="Calibri" w:hAnsi="Cambria" w:cs="ArialNarrow"/>
          <w:color w:val="000000" w:themeColor="text1"/>
        </w:rPr>
      </w:pPr>
      <w:r>
        <w:rPr>
          <w:rFonts w:ascii="Cambria" w:eastAsia="Calibri" w:hAnsi="Cambria" w:cs="ArialNarrow"/>
          <w:color w:val="000000" w:themeColor="text1"/>
        </w:rPr>
        <w:t>Zabezpieczenie należytego wykonania umowy pozostaje w dyspozycji Zamawiającego i zachowuje swoją ważność na czas określony w umowie.</w:t>
      </w:r>
    </w:p>
    <w:p w14:paraId="49BAA21C" w14:textId="77777777" w:rsidR="00D660B7" w:rsidRDefault="002C7255" w:rsidP="00D35DB2">
      <w:pPr>
        <w:numPr>
          <w:ilvl w:val="0"/>
          <w:numId w:val="14"/>
        </w:numPr>
        <w:spacing w:line="276" w:lineRule="auto"/>
        <w:ind w:left="426" w:hanging="426"/>
        <w:contextualSpacing/>
        <w:jc w:val="both"/>
        <w:rPr>
          <w:rFonts w:ascii="Cambria" w:eastAsia="Calibri" w:hAnsi="Cambria" w:cs="ArialNarrow"/>
          <w:color w:val="000000" w:themeColor="text1"/>
        </w:rPr>
      </w:pPr>
      <w:r>
        <w:rPr>
          <w:rFonts w:ascii="Cambria" w:eastAsia="Calibri" w:hAnsi="Cambria" w:cs="ArialNarrow"/>
          <w:color w:val="000000" w:themeColor="text1"/>
        </w:rPr>
        <w:t>Jeżeli nie zajdzie powód do realizacji zabezpieczenia w całości lub w części, podlega ono zwrotowi Wykonawcy odpowiednio w całości lub w części w terminach, o których mowa w ust. 6 i 7.</w:t>
      </w:r>
    </w:p>
    <w:p w14:paraId="17E9F0BA" w14:textId="77777777" w:rsidR="00D660B7" w:rsidRDefault="002C7255" w:rsidP="00D35DB2">
      <w:pPr>
        <w:numPr>
          <w:ilvl w:val="0"/>
          <w:numId w:val="14"/>
        </w:numPr>
        <w:spacing w:line="276" w:lineRule="auto"/>
        <w:ind w:left="426" w:hanging="426"/>
        <w:contextualSpacing/>
        <w:jc w:val="both"/>
        <w:rPr>
          <w:rFonts w:ascii="Cambria" w:eastAsia="Calibri" w:hAnsi="Cambria" w:cs="ArialNarrow"/>
          <w:color w:val="000000" w:themeColor="text1"/>
        </w:rPr>
      </w:pPr>
      <w:r>
        <w:rPr>
          <w:rFonts w:ascii="Cambria" w:eastAsia="Calibri" w:hAnsi="Cambria" w:cs="ArialNarrow"/>
          <w:color w:val="000000" w:themeColor="text1"/>
        </w:rPr>
        <w:t>Zabezpieczenie należytego wykonania umowy wniesione w pieniądzu zostanie zwrócone wraz z odsetkami wynikającymi z umowy rachunku bankowego Zamawiającego, na którym było ono przechowywane, pomniejszone o koszty prowadzenia rachunku oraz prowizji bankowej za przelew pieniędzy na rachunek Wykonawcy.</w:t>
      </w:r>
    </w:p>
    <w:p w14:paraId="04C4E046" w14:textId="77777777" w:rsidR="00D660B7" w:rsidRDefault="002C7255" w:rsidP="00D35DB2">
      <w:pPr>
        <w:numPr>
          <w:ilvl w:val="0"/>
          <w:numId w:val="14"/>
        </w:numPr>
        <w:spacing w:line="276" w:lineRule="auto"/>
        <w:ind w:left="426" w:hanging="426"/>
        <w:contextualSpacing/>
        <w:jc w:val="both"/>
        <w:rPr>
          <w:rFonts w:ascii="Cambria" w:eastAsia="Calibri" w:hAnsi="Cambria" w:cs="ArialNarrow"/>
          <w:color w:val="000000" w:themeColor="text1"/>
        </w:rPr>
      </w:pPr>
      <w:r>
        <w:rPr>
          <w:rFonts w:ascii="Cambria" w:eastAsia="Calibri" w:hAnsi="Cambria" w:cs="ArialNarrow"/>
          <w:color w:val="000000" w:themeColor="text1"/>
        </w:rPr>
        <w:t>Zamawiający może dochodzić zaspokojenia z zabezpieczenia należytego wykonania umowy, jeżeli jakakolwiek kwota należna Zamawiającemu od Wykonawcy w związku z niewykonaniem lub nienależytym wykonaniem umowy nie zostanie zapłacona w terminie 5 dni od dnia otrzymania przez Wykonawcę pisemnego wezwania do zapłaty.</w:t>
      </w:r>
    </w:p>
    <w:p w14:paraId="371CF83A" w14:textId="77777777" w:rsidR="00AD7F21" w:rsidRDefault="00AD7F21" w:rsidP="00AD7F21">
      <w:pPr>
        <w:numPr>
          <w:ilvl w:val="0"/>
          <w:numId w:val="14"/>
        </w:numPr>
        <w:spacing w:line="276" w:lineRule="auto"/>
        <w:ind w:left="426" w:hanging="426"/>
        <w:contextualSpacing/>
        <w:jc w:val="both"/>
        <w:rPr>
          <w:rFonts w:ascii="Cambria" w:eastAsia="Calibri" w:hAnsi="Cambria" w:cs="ArialNarrow"/>
          <w:color w:val="000000" w:themeColor="text1"/>
        </w:rPr>
      </w:pPr>
      <w:r w:rsidRPr="00115479">
        <w:rPr>
          <w:rFonts w:ascii="Cambria" w:eastAsia="Calibri" w:hAnsi="Cambria" w:cs="ArialNarrow"/>
          <w:color w:val="000000" w:themeColor="text1"/>
        </w:rPr>
        <w:t>W sytuacji, gdy wystąpi konieczność przedłużenia terminu realizacji umowy,</w:t>
      </w:r>
      <w:r>
        <w:rPr>
          <w:rFonts w:ascii="Cambria" w:eastAsia="Calibri" w:hAnsi="Cambria" w:cs="ArialNarrow"/>
          <w:color w:val="000000" w:themeColor="text1"/>
        </w:rPr>
        <w:t xml:space="preserve"> o którym mowa w § 2 ust. 1 Umowy,</w:t>
      </w:r>
      <w:r w:rsidRPr="00115479">
        <w:rPr>
          <w:rFonts w:ascii="Cambria" w:eastAsia="Calibri" w:hAnsi="Cambria" w:cs="ArialNarrow"/>
          <w:color w:val="000000" w:themeColor="text1"/>
        </w:rPr>
        <w:t xml:space="preserve"> Wykonawca przed zawarciem aneksu, zobowiązany jest do przedłużenia terminu ważności wniesionego zabezpieczenia należytego wykonania umowy, albo jeśli nie jest to możliwe, do wniesienia nowego zabezpieczenia, na warunkach zaakceptowanych przez Zamawiającego, na okres wynikający z aneksu do umowy.</w:t>
      </w:r>
    </w:p>
    <w:p w14:paraId="6D6B98B7" w14:textId="77777777" w:rsidR="00AD7F21" w:rsidRPr="00C119E7" w:rsidRDefault="00AD7F21" w:rsidP="00AD7F21">
      <w:pPr>
        <w:numPr>
          <w:ilvl w:val="0"/>
          <w:numId w:val="14"/>
        </w:numPr>
        <w:spacing w:line="276" w:lineRule="auto"/>
        <w:ind w:left="426" w:hanging="426"/>
        <w:contextualSpacing/>
        <w:jc w:val="both"/>
        <w:rPr>
          <w:rFonts w:ascii="Cambria" w:eastAsia="Calibri" w:hAnsi="Cambria" w:cs="ArialNarrow"/>
          <w:color w:val="000000" w:themeColor="text1"/>
        </w:rPr>
      </w:pPr>
      <w:r w:rsidRPr="00C119E7">
        <w:rPr>
          <w:rFonts w:ascii="Cambria" w:hAnsi="Cambria"/>
        </w:rPr>
        <w:t>Zasady zaspokojenia roszczeń Zamawiającego z zabezpieczenia należytego wykonania umowy w okresie obowiązywania stanu zagrożenia epidemicznego albo stanu epidemii ogłoszonego w związku z COVID-19, i przez 90 dni od dnia odwołania stanu, który obowiązywał jako ostatni, oraz obowiązki Wykonawcy związane z utrzymaniem zabezpieczenia w tym okresie określają przepisy art. 15r1 ustawy z 2 marca o szczególnych rozwiązaniach związanych z zapobieganiem, przeciwdziałaniem i zwalczaniem COVID-19, innych chorób zakaźnych oraz wywołanych nimi sytuacji kryzysowych (Dz. U. poz. 374, 567, 568, 695 i 875).</w:t>
      </w:r>
    </w:p>
    <w:p w14:paraId="53CEA7E7" w14:textId="77777777" w:rsidR="00AD7F21" w:rsidRDefault="00AD7F21">
      <w:pPr>
        <w:widowControl w:val="0"/>
        <w:spacing w:line="276" w:lineRule="auto"/>
        <w:jc w:val="center"/>
        <w:rPr>
          <w:rFonts w:ascii="Cambria" w:hAnsi="Cambria" w:cs="†¯øw≥¸"/>
          <w:b/>
        </w:rPr>
      </w:pPr>
    </w:p>
    <w:p w14:paraId="7F8C99E9" w14:textId="77777777" w:rsidR="00D660B7" w:rsidRDefault="002C7255">
      <w:pPr>
        <w:widowControl w:val="0"/>
        <w:spacing w:line="276" w:lineRule="auto"/>
        <w:jc w:val="center"/>
        <w:rPr>
          <w:rFonts w:ascii="Cambria" w:hAnsi="Cambria" w:cs="†¯øw≥¸"/>
          <w:b/>
        </w:rPr>
      </w:pPr>
      <w:r>
        <w:rPr>
          <w:rFonts w:ascii="Cambria" w:hAnsi="Cambria" w:cs="†¯øw≥¸"/>
          <w:b/>
        </w:rPr>
        <w:t xml:space="preserve">§ 12 </w:t>
      </w:r>
    </w:p>
    <w:p w14:paraId="4FF97967" w14:textId="77777777" w:rsidR="00D660B7" w:rsidRDefault="002C7255">
      <w:pPr>
        <w:widowControl w:val="0"/>
        <w:spacing w:line="276" w:lineRule="auto"/>
        <w:jc w:val="center"/>
        <w:rPr>
          <w:rFonts w:ascii="Cambria" w:hAnsi="Cambria" w:cs="†¯øw≥¸"/>
          <w:b/>
        </w:rPr>
      </w:pPr>
      <w:r>
        <w:rPr>
          <w:rFonts w:ascii="Cambria" w:hAnsi="Cambria" w:cs="†¯øw≥¸"/>
          <w:b/>
        </w:rPr>
        <w:t>Odbiór przedmiotu zamówienia</w:t>
      </w:r>
    </w:p>
    <w:p w14:paraId="30B344B4" w14:textId="77777777" w:rsidR="00D660B7" w:rsidRDefault="002C7255" w:rsidP="00D35DB2">
      <w:pPr>
        <w:pStyle w:val="Akapitzlist"/>
        <w:widowControl w:val="0"/>
        <w:numPr>
          <w:ilvl w:val="0"/>
          <w:numId w:val="11"/>
        </w:numPr>
        <w:tabs>
          <w:tab w:val="left" w:pos="0"/>
        </w:tabs>
        <w:spacing w:line="276" w:lineRule="auto"/>
        <w:ind w:left="426" w:hanging="426"/>
        <w:jc w:val="both"/>
        <w:rPr>
          <w:rFonts w:ascii="Cambria" w:hAnsi="Cambria" w:cs="†¯øw≥¸"/>
          <w:color w:val="000000"/>
        </w:rPr>
      </w:pPr>
      <w:r>
        <w:rPr>
          <w:rFonts w:ascii="Cambria" w:hAnsi="Cambria" w:cs="†¯øw≥¸"/>
          <w:color w:val="000000"/>
        </w:rPr>
        <w:t xml:space="preserve">Strony przewidują </w:t>
      </w:r>
      <w:r>
        <w:rPr>
          <w:rFonts w:ascii="Cambria" w:hAnsi="Cambria" w:cs="†¯øw≥¸"/>
          <w:b/>
          <w:color w:val="000000"/>
        </w:rPr>
        <w:t>jeden odbiór końcowy</w:t>
      </w:r>
      <w:r>
        <w:rPr>
          <w:rFonts w:ascii="Cambria" w:hAnsi="Cambria" w:cs="†¯øw≥¸"/>
          <w:color w:val="000000"/>
        </w:rPr>
        <w:t xml:space="preserve"> </w:t>
      </w:r>
      <w:r>
        <w:rPr>
          <w:rFonts w:ascii="Cambria" w:hAnsi="Cambria" w:cs="†¯øw≥¸"/>
          <w:b/>
          <w:color w:val="000000"/>
        </w:rPr>
        <w:t>- stanowiący podstawę do wystawienia faktury końcowej,</w:t>
      </w:r>
      <w:r>
        <w:rPr>
          <w:rFonts w:ascii="Cambria" w:hAnsi="Cambria" w:cs="†¯øw≥¸"/>
          <w:color w:val="000000"/>
        </w:rPr>
        <w:t xml:space="preserve"> o której mowa w</w:t>
      </w:r>
      <w:r>
        <w:rPr>
          <w:rFonts w:ascii="Cambria" w:hAnsi="Cambria" w:cs="†¯øw≥¸"/>
          <w:b/>
          <w:color w:val="000000"/>
        </w:rPr>
        <w:t xml:space="preserve"> </w:t>
      </w:r>
      <w:r>
        <w:rPr>
          <w:rFonts w:ascii="Cambria" w:hAnsi="Cambria" w:cs="†¯øw≥¸"/>
          <w:color w:val="000000"/>
        </w:rPr>
        <w:t xml:space="preserve">z § 10 ust. 1 umowy.  </w:t>
      </w:r>
    </w:p>
    <w:p w14:paraId="685F7086" w14:textId="77777777" w:rsidR="00D660B7" w:rsidRDefault="002C7255" w:rsidP="00D35DB2">
      <w:pPr>
        <w:pStyle w:val="Akapitzlist"/>
        <w:numPr>
          <w:ilvl w:val="0"/>
          <w:numId w:val="11"/>
        </w:numPr>
        <w:spacing w:line="276" w:lineRule="auto"/>
        <w:ind w:left="426" w:hanging="426"/>
        <w:jc w:val="both"/>
        <w:rPr>
          <w:rFonts w:ascii="Cambria" w:hAnsi="Cambria"/>
          <w:color w:val="000000" w:themeColor="text1"/>
        </w:rPr>
      </w:pPr>
      <w:r>
        <w:rPr>
          <w:rFonts w:ascii="Cambria" w:hAnsi="Cambria"/>
          <w:color w:val="000000" w:themeColor="text1"/>
        </w:rPr>
        <w:t xml:space="preserve">Za termin wykonania umowy rozumie się datę zgłoszenia gotowości do odbioru pod warunkiem dokonania przez Zamawiającego odbioru bez stwierdzenia wad istotnych, przez które w umowie rozumie się wady które uniemożliwiają korzystanie z przedmiotu zamówienia. </w:t>
      </w:r>
    </w:p>
    <w:p w14:paraId="306CBB4B" w14:textId="77777777" w:rsidR="00D660B7" w:rsidRDefault="002C7255" w:rsidP="00D35DB2">
      <w:pPr>
        <w:pStyle w:val="Akapitzlist"/>
        <w:numPr>
          <w:ilvl w:val="0"/>
          <w:numId w:val="11"/>
        </w:numPr>
        <w:spacing w:line="276" w:lineRule="auto"/>
        <w:ind w:left="426" w:hanging="426"/>
        <w:jc w:val="both"/>
        <w:rPr>
          <w:rFonts w:ascii="Cambria" w:hAnsi="Cambria"/>
          <w:color w:val="000000" w:themeColor="text1"/>
        </w:rPr>
      </w:pPr>
      <w:r>
        <w:rPr>
          <w:rFonts w:ascii="Cambria" w:hAnsi="Cambria"/>
          <w:color w:val="000000" w:themeColor="text1"/>
        </w:rPr>
        <w:t xml:space="preserve">W przypadku stwierdzenia podczas odbioru wad istotnych, które uniemożliwiają korzystanie z przedmiotu zamówienia zamawiający odmówi odbioru i wyznaczy </w:t>
      </w:r>
      <w:r>
        <w:rPr>
          <w:rFonts w:ascii="Cambria" w:hAnsi="Cambria"/>
          <w:color w:val="000000" w:themeColor="text1"/>
        </w:rPr>
        <w:lastRenderedPageBreak/>
        <w:t xml:space="preserve">termin do usunięcia wad. Za termin wykonania umowy rozumie się wówczas datę zgłoszenia gotowości do odbioru po usunięciu wad istotnych. Ust. 2 stosuje się odpowiednio. </w:t>
      </w:r>
    </w:p>
    <w:p w14:paraId="5659F453" w14:textId="77777777" w:rsidR="00D660B7" w:rsidRDefault="002C7255" w:rsidP="00D35DB2">
      <w:pPr>
        <w:pStyle w:val="Akapitzlist"/>
        <w:numPr>
          <w:ilvl w:val="0"/>
          <w:numId w:val="11"/>
        </w:numPr>
        <w:spacing w:line="276" w:lineRule="auto"/>
        <w:ind w:left="426" w:hanging="426"/>
        <w:jc w:val="both"/>
        <w:rPr>
          <w:rFonts w:ascii="Cambria" w:hAnsi="Cambria"/>
        </w:rPr>
      </w:pPr>
      <w:r>
        <w:rPr>
          <w:rFonts w:ascii="Cambria" w:hAnsi="Cambria" w:cs="†¯øw≥¸"/>
        </w:rPr>
        <w:t>Strony postanawiają, że przedmiotem odbioru końcowego będzie wykonanie całości zamówienia.</w:t>
      </w:r>
    </w:p>
    <w:p w14:paraId="53FF0A50" w14:textId="70ABE336" w:rsidR="00D660B7" w:rsidRDefault="002C7255" w:rsidP="00D35DB2">
      <w:pPr>
        <w:pStyle w:val="Akapitzlist"/>
        <w:widowControl w:val="0"/>
        <w:numPr>
          <w:ilvl w:val="0"/>
          <w:numId w:val="11"/>
        </w:numPr>
        <w:spacing w:line="276" w:lineRule="auto"/>
        <w:ind w:left="426" w:hanging="426"/>
        <w:jc w:val="both"/>
        <w:rPr>
          <w:rFonts w:ascii="Cambria" w:hAnsi="Cambria" w:cs="†¯øw≥¸"/>
        </w:rPr>
      </w:pPr>
      <w:r>
        <w:rPr>
          <w:rFonts w:ascii="Cambria" w:hAnsi="Cambria" w:cs="†¯øw≥¸"/>
        </w:rPr>
        <w:t xml:space="preserve">Wykonawca zgłosi pisemnie Zamawiającemu gotowość do odbioru wykonanych </w:t>
      </w:r>
      <w:r w:rsidR="00785E0B">
        <w:rPr>
          <w:rFonts w:ascii="Cambria" w:hAnsi="Cambria" w:cs="†¯øw≥¸"/>
          <w:color w:val="000000" w:themeColor="text1"/>
        </w:rPr>
        <w:t>pomp ciepła</w:t>
      </w:r>
      <w:r>
        <w:rPr>
          <w:rFonts w:ascii="Cambria" w:hAnsi="Cambria" w:cs="†¯øw≥¸"/>
          <w:color w:val="000000" w:themeColor="text1"/>
        </w:rPr>
        <w:t xml:space="preserve"> </w:t>
      </w:r>
      <w:r>
        <w:rPr>
          <w:rFonts w:ascii="Cambria" w:hAnsi="Cambria" w:cs="†¯øw≥¸"/>
        </w:rPr>
        <w:t>po zakończeniu o zakończeniu wszystkich prac.</w:t>
      </w:r>
    </w:p>
    <w:p w14:paraId="7A3B8A0F" w14:textId="1B4C3F3F" w:rsidR="00D660B7" w:rsidRDefault="002C7255" w:rsidP="00D35DB2">
      <w:pPr>
        <w:pStyle w:val="Akapitzlist"/>
        <w:widowControl w:val="0"/>
        <w:numPr>
          <w:ilvl w:val="0"/>
          <w:numId w:val="11"/>
        </w:numPr>
        <w:spacing w:line="276" w:lineRule="auto"/>
        <w:ind w:left="426" w:hanging="426"/>
        <w:jc w:val="both"/>
        <w:rPr>
          <w:rFonts w:ascii="Cambria" w:hAnsi="Cambria" w:cs="†¯øw≥¸"/>
          <w:b/>
          <w:color w:val="000000" w:themeColor="text1"/>
        </w:rPr>
      </w:pPr>
      <w:r>
        <w:rPr>
          <w:rFonts w:ascii="Cambria" w:hAnsi="Cambria" w:cs="†¯øw≥¸"/>
          <w:b/>
          <w:color w:val="000000" w:themeColor="text1"/>
        </w:rPr>
        <w:t xml:space="preserve">Termin odbioru końcowego wyznaczy Zamawiający </w:t>
      </w:r>
      <w:r>
        <w:rPr>
          <w:rFonts w:ascii="Cambria" w:hAnsi="Cambria" w:cs="†¯øw≥¸"/>
          <w:b/>
          <w:color w:val="000000" w:themeColor="text1"/>
          <w:u w:val="single"/>
        </w:rPr>
        <w:t>w ciągu 5 dni</w:t>
      </w:r>
      <w:r>
        <w:rPr>
          <w:rFonts w:ascii="Cambria" w:hAnsi="Cambria" w:cs="†¯øw≥¸"/>
          <w:b/>
          <w:color w:val="000000" w:themeColor="text1"/>
        </w:rPr>
        <w:t xml:space="preserve"> od daty pisemnego zawiadomienia go przez Wykonawcę o zakończeniu prac </w:t>
      </w:r>
      <w:r>
        <w:rPr>
          <w:rFonts w:ascii="Cambria" w:hAnsi="Cambria" w:cs="†¯øw≥¸"/>
          <w:b/>
          <w:color w:val="000000" w:themeColor="text1"/>
        </w:rPr>
        <w:br/>
        <w:t xml:space="preserve">i gotowości do przystąpienia do odbioru. Termin ten </w:t>
      </w:r>
      <w:r>
        <w:rPr>
          <w:rFonts w:ascii="Cambria" w:hAnsi="Cambria" w:cs="†¯øw≥¸"/>
          <w:b/>
          <w:color w:val="000000" w:themeColor="text1"/>
          <w:u w:val="single"/>
        </w:rPr>
        <w:t>nie może być dłuższy niż 15 dni</w:t>
      </w:r>
      <w:r>
        <w:rPr>
          <w:rFonts w:ascii="Cambria" w:hAnsi="Cambria" w:cs="†¯øw≥¸"/>
          <w:b/>
          <w:color w:val="000000" w:themeColor="text1"/>
        </w:rPr>
        <w:t xml:space="preserve"> od dnia zgłoszenia</w:t>
      </w:r>
      <w:r w:rsidR="00FB7E01">
        <w:rPr>
          <w:rFonts w:ascii="Cambria" w:hAnsi="Cambria" w:cs="†¯øw≥¸"/>
          <w:b/>
          <w:color w:val="000000" w:themeColor="text1"/>
        </w:rPr>
        <w:t>,</w:t>
      </w:r>
      <w:r>
        <w:rPr>
          <w:rFonts w:ascii="Cambria" w:hAnsi="Cambria" w:cs="†¯øw≥¸"/>
          <w:b/>
          <w:color w:val="000000" w:themeColor="text1"/>
        </w:rPr>
        <w:t xml:space="preserve"> o którym mowa w ust. 5.</w:t>
      </w:r>
    </w:p>
    <w:p w14:paraId="592C49F9" w14:textId="77777777" w:rsidR="00D660B7" w:rsidRDefault="002C7255" w:rsidP="00D35DB2">
      <w:pPr>
        <w:pStyle w:val="Akapitzlist"/>
        <w:widowControl w:val="0"/>
        <w:numPr>
          <w:ilvl w:val="0"/>
          <w:numId w:val="11"/>
        </w:numPr>
        <w:spacing w:line="276" w:lineRule="auto"/>
        <w:ind w:left="426" w:hanging="426"/>
        <w:jc w:val="both"/>
        <w:rPr>
          <w:rFonts w:ascii="Cambria" w:hAnsi="Cambria" w:cs="†¯øw≥¸"/>
          <w:color w:val="000000" w:themeColor="text1"/>
        </w:rPr>
      </w:pPr>
      <w:r>
        <w:rPr>
          <w:rFonts w:ascii="Cambria" w:hAnsi="Cambria" w:cs="†¯øw≥¸"/>
          <w:color w:val="000000" w:themeColor="text1"/>
        </w:rPr>
        <w:t>Zgłaszając gotowość do odbioru Wykonawca przedłoży Zamawiającemu dla każdej rozliczanej instalacji:</w:t>
      </w:r>
    </w:p>
    <w:p w14:paraId="131EBE49" w14:textId="77777777" w:rsidR="00D660B7" w:rsidRDefault="002C7255" w:rsidP="00D35DB2">
      <w:pPr>
        <w:pStyle w:val="Akapitzlist"/>
        <w:widowControl w:val="0"/>
        <w:numPr>
          <w:ilvl w:val="0"/>
          <w:numId w:val="12"/>
        </w:numPr>
        <w:spacing w:line="276" w:lineRule="auto"/>
        <w:ind w:hanging="294"/>
        <w:rPr>
          <w:rFonts w:ascii="Cambria" w:hAnsi="Cambria" w:cs="†¯øw≥¸"/>
        </w:rPr>
      </w:pPr>
      <w:r>
        <w:rPr>
          <w:rFonts w:ascii="Cambria" w:hAnsi="Cambria" w:cs="†¯øw≥¸"/>
        </w:rPr>
        <w:t>protokoły badań i sprawdzeń z wynikiem pozytywnym, w tym:</w:t>
      </w:r>
    </w:p>
    <w:p w14:paraId="1D76AE6B" w14:textId="44FC9ABA" w:rsidR="00D660B7" w:rsidRDefault="002C7255" w:rsidP="00D35DB2">
      <w:pPr>
        <w:pStyle w:val="Akapitzlist"/>
        <w:widowControl w:val="0"/>
        <w:numPr>
          <w:ilvl w:val="0"/>
          <w:numId w:val="13"/>
        </w:numPr>
        <w:spacing w:line="276" w:lineRule="auto"/>
        <w:ind w:left="993" w:hanging="284"/>
        <w:rPr>
          <w:rFonts w:ascii="Cambria" w:hAnsi="Cambria" w:cs="†¯øw≥¸"/>
          <w:color w:val="000000" w:themeColor="text1"/>
        </w:rPr>
      </w:pPr>
      <w:r>
        <w:rPr>
          <w:rFonts w:ascii="Cambria" w:hAnsi="Cambria" w:cs="†¯øw≥¸"/>
          <w:color w:val="000000" w:themeColor="text1"/>
        </w:rPr>
        <w:t xml:space="preserve">protokół szczelności instalacji </w:t>
      </w:r>
      <w:r w:rsidR="00785E0B">
        <w:rPr>
          <w:rFonts w:ascii="Cambria" w:hAnsi="Cambria" w:cs="†¯øw≥¸"/>
          <w:color w:val="000000"/>
        </w:rPr>
        <w:t>pompy ciepła</w:t>
      </w:r>
      <w:r>
        <w:rPr>
          <w:rFonts w:ascii="Cambria" w:hAnsi="Cambria" w:cs="†¯øw≥¸"/>
          <w:color w:val="000000" w:themeColor="text1"/>
        </w:rPr>
        <w:t>,</w:t>
      </w:r>
    </w:p>
    <w:p w14:paraId="6D0E05AD" w14:textId="77777777" w:rsidR="00D660B7" w:rsidRDefault="002C7255" w:rsidP="00D35DB2">
      <w:pPr>
        <w:pStyle w:val="Akapitzlist"/>
        <w:widowControl w:val="0"/>
        <w:numPr>
          <w:ilvl w:val="0"/>
          <w:numId w:val="13"/>
        </w:numPr>
        <w:spacing w:line="276" w:lineRule="auto"/>
        <w:ind w:left="993" w:hanging="284"/>
        <w:jc w:val="both"/>
        <w:rPr>
          <w:rFonts w:ascii="Cambria" w:hAnsi="Cambria" w:cs="†¯øw≥¸"/>
          <w:color w:val="000000"/>
        </w:rPr>
      </w:pPr>
      <w:r>
        <w:rPr>
          <w:rFonts w:ascii="Cambria" w:hAnsi="Cambria" w:cs="†¯øw≥¸"/>
          <w:color w:val="000000"/>
        </w:rPr>
        <w:t>inne protokoły badań i sprawdzeń, które zostaną zalecone przez Zamawiającego;</w:t>
      </w:r>
    </w:p>
    <w:p w14:paraId="4DFCB0A3" w14:textId="77777777" w:rsidR="00D660B7" w:rsidRDefault="002C7255" w:rsidP="00D35DB2">
      <w:pPr>
        <w:pStyle w:val="Akapitzlist"/>
        <w:widowControl w:val="0"/>
        <w:numPr>
          <w:ilvl w:val="0"/>
          <w:numId w:val="12"/>
        </w:numPr>
        <w:spacing w:line="276" w:lineRule="auto"/>
        <w:ind w:left="709" w:hanging="283"/>
        <w:jc w:val="both"/>
        <w:rPr>
          <w:rFonts w:ascii="Cambria" w:hAnsi="Cambria" w:cs="†¯øw≥¸"/>
          <w:color w:val="000000"/>
        </w:rPr>
      </w:pPr>
      <w:r>
        <w:rPr>
          <w:rFonts w:ascii="Cambria" w:hAnsi="Cambria" w:cs="†¯øw≥¸"/>
          <w:color w:val="000000"/>
        </w:rPr>
        <w:t>deklaracje zgodności lub certyfikaty, atesty zgodności na wbudowane materiały;</w:t>
      </w:r>
    </w:p>
    <w:p w14:paraId="7211418B" w14:textId="5A2FA5A7" w:rsidR="00D660B7" w:rsidRDefault="002C7255" w:rsidP="00D35DB2">
      <w:pPr>
        <w:pStyle w:val="Akapitzlist"/>
        <w:widowControl w:val="0"/>
        <w:numPr>
          <w:ilvl w:val="0"/>
          <w:numId w:val="12"/>
        </w:numPr>
        <w:spacing w:line="276" w:lineRule="auto"/>
        <w:ind w:left="709" w:hanging="283"/>
        <w:jc w:val="both"/>
        <w:rPr>
          <w:rFonts w:ascii="Cambria" w:hAnsi="Cambria" w:cs="†¯øw≥¸"/>
        </w:rPr>
      </w:pPr>
      <w:r>
        <w:rPr>
          <w:rFonts w:ascii="Cambria" w:hAnsi="Cambria" w:cs="†¯øw≥¸"/>
          <w:color w:val="000000"/>
        </w:rPr>
        <w:t xml:space="preserve">protokoły odbioru wykonanej instalacji oddzielenie dla każdej lokalizacji zawierający informację o przeszkoleniu każdego z Użytkowników w zakresie obsługi </w:t>
      </w:r>
      <w:r w:rsidR="00785E0B">
        <w:rPr>
          <w:rFonts w:ascii="Cambria" w:hAnsi="Cambria" w:cs="†¯øw≥¸"/>
          <w:color w:val="000000"/>
        </w:rPr>
        <w:t>pomp ciepła</w:t>
      </w:r>
      <w:r>
        <w:rPr>
          <w:rFonts w:ascii="Cambria" w:hAnsi="Cambria" w:cs="†¯øw≥¸"/>
          <w:color w:val="000000"/>
        </w:rPr>
        <w:t xml:space="preserve"> i przekazaniu instrukcji użytkowania;</w:t>
      </w:r>
    </w:p>
    <w:p w14:paraId="1B0C53A8" w14:textId="77777777" w:rsidR="00D660B7" w:rsidRDefault="002C7255" w:rsidP="00D35DB2">
      <w:pPr>
        <w:pStyle w:val="Akapitzlist"/>
        <w:widowControl w:val="0"/>
        <w:numPr>
          <w:ilvl w:val="0"/>
          <w:numId w:val="12"/>
        </w:numPr>
        <w:spacing w:line="276" w:lineRule="auto"/>
        <w:ind w:left="709" w:hanging="283"/>
        <w:jc w:val="both"/>
        <w:rPr>
          <w:rFonts w:ascii="Cambria" w:hAnsi="Cambria" w:cs="†¯øw≥¸"/>
        </w:rPr>
      </w:pPr>
      <w:r>
        <w:rPr>
          <w:rFonts w:ascii="Cambria" w:hAnsi="Cambria" w:cs="†¯øw≥¸"/>
        </w:rPr>
        <w:t>potwierdzenie przekazania instrukcji użytkowania zestawu napisaną językiem nietechnicznym dla każdego z użytkowników;</w:t>
      </w:r>
    </w:p>
    <w:p w14:paraId="42F205B5" w14:textId="5B19AA8A" w:rsidR="00D660B7" w:rsidRDefault="002C7255" w:rsidP="00D35DB2">
      <w:pPr>
        <w:pStyle w:val="Akapitzlist"/>
        <w:widowControl w:val="0"/>
        <w:numPr>
          <w:ilvl w:val="0"/>
          <w:numId w:val="12"/>
        </w:numPr>
        <w:spacing w:line="276" w:lineRule="auto"/>
        <w:ind w:left="709" w:hanging="283"/>
        <w:jc w:val="both"/>
        <w:rPr>
          <w:rFonts w:ascii="Cambria" w:hAnsi="Cambria" w:cs="†¯øw≥¸"/>
          <w:color w:val="000000"/>
        </w:rPr>
      </w:pPr>
      <w:r>
        <w:rPr>
          <w:rFonts w:ascii="Cambria" w:hAnsi="Cambria" w:cs="†¯øw≥¸"/>
          <w:color w:val="000000"/>
        </w:rPr>
        <w:t>potwierdzenie przekazania użytkownikowi wykazu i harmonogramu obowiązkowych przeglądów gwarancyjnych</w:t>
      </w:r>
      <w:r w:rsidR="00FB7E01">
        <w:rPr>
          <w:rFonts w:ascii="Cambria" w:hAnsi="Cambria" w:cs="†¯øw≥¸"/>
          <w:color w:val="000000"/>
        </w:rPr>
        <w:t>;</w:t>
      </w:r>
    </w:p>
    <w:p w14:paraId="59D1DB00" w14:textId="77777777" w:rsidR="00D660B7" w:rsidRDefault="002C7255" w:rsidP="00D35DB2">
      <w:pPr>
        <w:pStyle w:val="Akapitzlist"/>
        <w:widowControl w:val="0"/>
        <w:numPr>
          <w:ilvl w:val="0"/>
          <w:numId w:val="12"/>
        </w:numPr>
        <w:spacing w:line="276" w:lineRule="auto"/>
        <w:jc w:val="both"/>
        <w:rPr>
          <w:rFonts w:ascii="Cambria" w:hAnsi="Cambria" w:cs="†¯øw≥¸"/>
        </w:rPr>
      </w:pPr>
      <w:r>
        <w:rPr>
          <w:rFonts w:ascii="Cambria" w:hAnsi="Cambria" w:cs="†¯øw≥¸"/>
        </w:rPr>
        <w:t>potwierdzenie przekazania  użytkownikowi katalogu zdarzeń (awarii, usterek) stanowiących wezwanie nieuzasadnione, których koszty pokrywa użytkownik.</w:t>
      </w:r>
    </w:p>
    <w:p w14:paraId="62CB7E91" w14:textId="77777777" w:rsidR="00D660B7" w:rsidRDefault="002C7255" w:rsidP="00D35DB2">
      <w:pPr>
        <w:pStyle w:val="Akapitzlist"/>
        <w:numPr>
          <w:ilvl w:val="0"/>
          <w:numId w:val="11"/>
        </w:numPr>
        <w:ind w:left="426" w:hanging="426"/>
        <w:jc w:val="both"/>
        <w:rPr>
          <w:rFonts w:ascii="Cambria" w:hAnsi="Cambria"/>
          <w:b/>
        </w:rPr>
      </w:pPr>
      <w:r>
        <w:rPr>
          <w:rFonts w:ascii="Cambria" w:hAnsi="Cambria"/>
          <w:b/>
        </w:rPr>
        <w:t>Podczas odbioru końcowego stosowane będą następujące zasady:</w:t>
      </w:r>
    </w:p>
    <w:p w14:paraId="33C36C46" w14:textId="77777777" w:rsidR="00D660B7" w:rsidRDefault="002C7255" w:rsidP="00D35DB2">
      <w:pPr>
        <w:pStyle w:val="Akapitzlist"/>
        <w:widowControl w:val="0"/>
        <w:numPr>
          <w:ilvl w:val="1"/>
          <w:numId w:val="43"/>
        </w:numPr>
        <w:spacing w:line="276" w:lineRule="auto"/>
        <w:ind w:left="709" w:hanging="283"/>
        <w:jc w:val="both"/>
        <w:rPr>
          <w:rFonts w:ascii="Cambria" w:hAnsi="Cambria" w:cs="†¯øw≥¸"/>
        </w:rPr>
      </w:pPr>
      <w:r>
        <w:rPr>
          <w:rFonts w:ascii="Cambria" w:hAnsi="Cambria" w:cs="†¯øw≥¸"/>
        </w:rPr>
        <w:t>jeżeli zamawiający stwierdzi wady istotne nie dokona odbioru i wyznaczy termin ich usunięcia;</w:t>
      </w:r>
    </w:p>
    <w:p w14:paraId="6B1D8CF9" w14:textId="77777777" w:rsidR="00D660B7" w:rsidRDefault="002C7255" w:rsidP="00D35DB2">
      <w:pPr>
        <w:pStyle w:val="Akapitzlist"/>
        <w:widowControl w:val="0"/>
        <w:numPr>
          <w:ilvl w:val="1"/>
          <w:numId w:val="43"/>
        </w:numPr>
        <w:spacing w:line="276" w:lineRule="auto"/>
        <w:ind w:left="709" w:hanging="283"/>
        <w:jc w:val="both"/>
        <w:rPr>
          <w:rFonts w:ascii="Cambria" w:hAnsi="Cambria" w:cs="†¯øw≥¸"/>
        </w:rPr>
      </w:pPr>
      <w:r>
        <w:rPr>
          <w:rFonts w:ascii="Cambria" w:hAnsi="Cambria" w:cs="†¯øw≥¸"/>
        </w:rPr>
        <w:t xml:space="preserve">jeżeli zamawiający stwierdzi usterki, które nie uniemożliwiają korzystania </w:t>
      </w:r>
      <w:r>
        <w:rPr>
          <w:rFonts w:ascii="Cambria" w:hAnsi="Cambria" w:cs="†¯øw≥¸"/>
        </w:rPr>
        <w:br/>
        <w:t xml:space="preserve">z przedmiotu zamówienia, dokona odbioru i wyznaczy termin ich usunięcia </w:t>
      </w:r>
      <w:r>
        <w:rPr>
          <w:rFonts w:ascii="Cambria" w:hAnsi="Cambria" w:cs="†¯øw≥¸"/>
        </w:rPr>
        <w:br/>
        <w:t>z zastrzeżeniem § 13 ust. 1 pkt 1 lit b umowy;</w:t>
      </w:r>
    </w:p>
    <w:p w14:paraId="67B61A99" w14:textId="77777777" w:rsidR="00D660B7" w:rsidRDefault="002C7255" w:rsidP="00D35DB2">
      <w:pPr>
        <w:pStyle w:val="Akapitzlist"/>
        <w:widowControl w:val="0"/>
        <w:numPr>
          <w:ilvl w:val="1"/>
          <w:numId w:val="43"/>
        </w:numPr>
        <w:spacing w:line="276" w:lineRule="auto"/>
        <w:ind w:left="709" w:hanging="283"/>
        <w:jc w:val="both"/>
        <w:rPr>
          <w:rFonts w:ascii="Cambria" w:hAnsi="Cambria" w:cs="†¯øw≥¸"/>
        </w:rPr>
      </w:pPr>
      <w:r>
        <w:rPr>
          <w:rFonts w:ascii="Cambria" w:hAnsi="Cambria" w:cs="†¯øw≥¸"/>
        </w:rPr>
        <w:t xml:space="preserve">jeżeli </w:t>
      </w:r>
      <w:r>
        <w:rPr>
          <w:rFonts w:ascii="Cambria" w:hAnsi="Cambria" w:cs="†¯øw≥¸"/>
          <w:color w:val="000000" w:themeColor="text1"/>
        </w:rPr>
        <w:t xml:space="preserve">wady istotne nie nadają się do usunięcia, to Zamawiający może odstąpić od </w:t>
      </w:r>
      <w:r>
        <w:rPr>
          <w:rFonts w:ascii="Cambria" w:hAnsi="Cambria" w:cs="†¯øw≥¸"/>
        </w:rPr>
        <w:t>umowy lub żądać wykonania przedmiotu odbioru po raz drugi.</w:t>
      </w:r>
    </w:p>
    <w:p w14:paraId="50276062" w14:textId="4203F0C1" w:rsidR="00D660B7" w:rsidRDefault="002C7255" w:rsidP="00D35DB2">
      <w:pPr>
        <w:pStyle w:val="Akapitzlist"/>
        <w:widowControl w:val="0"/>
        <w:numPr>
          <w:ilvl w:val="0"/>
          <w:numId w:val="11"/>
        </w:numPr>
        <w:spacing w:line="276" w:lineRule="auto"/>
        <w:ind w:left="425" w:hanging="425"/>
        <w:jc w:val="both"/>
        <w:rPr>
          <w:rFonts w:ascii="Cambria" w:hAnsi="Cambria" w:cs="†¯øw≥¸"/>
          <w:color w:val="000000" w:themeColor="text1"/>
        </w:rPr>
      </w:pPr>
      <w:r>
        <w:rPr>
          <w:rFonts w:ascii="Cambria" w:hAnsi="Cambria" w:cs="†¯øw≥¸"/>
          <w:color w:val="000000" w:themeColor="text1"/>
        </w:rPr>
        <w:t xml:space="preserve">W przypadku określonym, w ust. 8 pkt 1 terminem wykonania zamówienia przez wykonawcę - branym pod uwagę przy naliczeniu kary umownej, o której mowa w § 13 ust. 1 pkt 1 lit. a  będzie data odbioru po usunięciu wad istotnych. </w:t>
      </w:r>
    </w:p>
    <w:p w14:paraId="11A972A9" w14:textId="77777777" w:rsidR="00D660B7" w:rsidRDefault="002C7255" w:rsidP="00D35DB2">
      <w:pPr>
        <w:pStyle w:val="Akapitzlist"/>
        <w:widowControl w:val="0"/>
        <w:numPr>
          <w:ilvl w:val="0"/>
          <w:numId w:val="11"/>
        </w:numPr>
        <w:spacing w:line="276" w:lineRule="auto"/>
        <w:ind w:left="426" w:hanging="426"/>
        <w:jc w:val="both"/>
        <w:rPr>
          <w:rFonts w:ascii="Cambria" w:hAnsi="Cambria" w:cs="†¯øw≥¸"/>
        </w:rPr>
      </w:pPr>
      <w:r>
        <w:rPr>
          <w:rFonts w:ascii="Cambria" w:hAnsi="Cambria" w:cs="†¯øw≥¸"/>
        </w:rPr>
        <w:t xml:space="preserve">Z czynności odbioru strony spiszą protokół w formie pisemnej w dwóch egzemplarzach. </w:t>
      </w:r>
    </w:p>
    <w:p w14:paraId="2CA075D1" w14:textId="3933B7D5" w:rsidR="00D660B7" w:rsidRDefault="002C7255" w:rsidP="00D35DB2">
      <w:pPr>
        <w:pStyle w:val="Akapitzlist"/>
        <w:widowControl w:val="0"/>
        <w:numPr>
          <w:ilvl w:val="0"/>
          <w:numId w:val="11"/>
        </w:numPr>
        <w:spacing w:line="276" w:lineRule="auto"/>
        <w:ind w:left="426" w:hanging="426"/>
        <w:jc w:val="both"/>
        <w:rPr>
          <w:rFonts w:ascii="Cambria" w:hAnsi="Cambria" w:cs="†¯øw≥¸"/>
        </w:rPr>
      </w:pPr>
      <w:r>
        <w:rPr>
          <w:rFonts w:ascii="Cambria" w:hAnsi="Cambria" w:cs="†¯øw≥¸"/>
          <w:b/>
        </w:rPr>
        <w:t>W momencie odbioru końcowego wykonawca przekaże zamawiającemu kartę gwarancyjną</w:t>
      </w:r>
      <w:r>
        <w:rPr>
          <w:rFonts w:ascii="Cambria" w:hAnsi="Cambria" w:cs="†¯øw≥¸"/>
        </w:rPr>
        <w:t xml:space="preserve"> na wykonane roboty oraz zainstalowane urządzenia i sprzęt zgodną z wzorem stanowiącym </w:t>
      </w:r>
      <w:r>
        <w:rPr>
          <w:rFonts w:ascii="Cambria" w:hAnsi="Cambria" w:cs="†¯øw≥¸"/>
          <w:b/>
        </w:rPr>
        <w:t>załącznik Nr 3 do umowy</w:t>
      </w:r>
      <w:r>
        <w:rPr>
          <w:rFonts w:ascii="Cambria" w:hAnsi="Cambria" w:cs="†¯øw≥¸"/>
        </w:rPr>
        <w:t xml:space="preserve"> oddzielną dla każdego </w:t>
      </w:r>
      <w:r>
        <w:rPr>
          <w:rFonts w:ascii="Cambria" w:hAnsi="Cambria" w:cs="†¯øw≥¸"/>
        </w:rPr>
        <w:br/>
        <w:t xml:space="preserve">z Użytkowników lub jedną kartę gwarancyjną z załącznikiem określającym dokładne </w:t>
      </w:r>
      <w:r>
        <w:rPr>
          <w:rFonts w:ascii="Cambria" w:hAnsi="Cambria" w:cs="†¯øw≥¸"/>
        </w:rPr>
        <w:lastRenderedPageBreak/>
        <w:t>lokalizacje dla których została wystawiona.</w:t>
      </w:r>
    </w:p>
    <w:p w14:paraId="102037FB" w14:textId="77777777" w:rsidR="00B025B8" w:rsidRDefault="00B025B8" w:rsidP="00B025B8">
      <w:pPr>
        <w:pStyle w:val="Akapitzlist"/>
        <w:widowControl w:val="0"/>
        <w:spacing w:line="276" w:lineRule="auto"/>
        <w:ind w:left="426"/>
        <w:jc w:val="both"/>
        <w:rPr>
          <w:rFonts w:ascii="Cambria" w:hAnsi="Cambria" w:cs="†¯øw≥¸"/>
        </w:rPr>
      </w:pPr>
    </w:p>
    <w:p w14:paraId="52AA1BBF" w14:textId="77777777" w:rsidR="00D660B7" w:rsidRDefault="002C7255">
      <w:pPr>
        <w:widowControl w:val="0"/>
        <w:spacing w:line="276" w:lineRule="auto"/>
        <w:jc w:val="center"/>
        <w:rPr>
          <w:rFonts w:ascii="Cambria" w:hAnsi="Cambria" w:cs="†¯øw≥¸"/>
          <w:b/>
        </w:rPr>
      </w:pPr>
      <w:r>
        <w:rPr>
          <w:rFonts w:ascii="Cambria" w:hAnsi="Cambria" w:cs="†¯øw≥¸"/>
          <w:b/>
        </w:rPr>
        <w:t>§ 13</w:t>
      </w:r>
    </w:p>
    <w:p w14:paraId="62F75556" w14:textId="77777777" w:rsidR="00D660B7" w:rsidRDefault="002C7255">
      <w:pPr>
        <w:widowControl w:val="0"/>
        <w:spacing w:line="276" w:lineRule="auto"/>
        <w:jc w:val="center"/>
        <w:rPr>
          <w:rFonts w:ascii="Cambria" w:hAnsi="Cambria" w:cs="†¯øw≥¸"/>
          <w:b/>
        </w:rPr>
      </w:pPr>
      <w:r>
        <w:rPr>
          <w:rFonts w:ascii="Cambria" w:hAnsi="Cambria" w:cs="†¯øw≥¸"/>
          <w:b/>
        </w:rPr>
        <w:t>Kary umowne</w:t>
      </w:r>
    </w:p>
    <w:p w14:paraId="4591B41C" w14:textId="77777777" w:rsidR="00D660B7" w:rsidRDefault="002C7255" w:rsidP="00D35DB2">
      <w:pPr>
        <w:pStyle w:val="Akapitzlist"/>
        <w:widowControl w:val="0"/>
        <w:numPr>
          <w:ilvl w:val="0"/>
          <w:numId w:val="28"/>
        </w:numPr>
        <w:spacing w:line="276" w:lineRule="auto"/>
        <w:ind w:left="426" w:hanging="426"/>
        <w:jc w:val="both"/>
        <w:rPr>
          <w:rFonts w:ascii="Cambria" w:hAnsi="Cambria" w:cs="†¯øw≥¸"/>
        </w:rPr>
      </w:pPr>
      <w:r>
        <w:rPr>
          <w:rFonts w:ascii="Cambria" w:hAnsi="Cambria" w:cs="†¯øw≥¸"/>
        </w:rPr>
        <w:t>Strony postanawiają, że obowiązującą je formę odszkodowania stanowią kary umowne. Kary te będą naliczane w następujących wypadkach i wysokościach:</w:t>
      </w:r>
    </w:p>
    <w:p w14:paraId="01B77748" w14:textId="77777777" w:rsidR="00D660B7" w:rsidRDefault="002C7255" w:rsidP="00D35DB2">
      <w:pPr>
        <w:pStyle w:val="Akapitzlist"/>
        <w:widowControl w:val="0"/>
        <w:numPr>
          <w:ilvl w:val="0"/>
          <w:numId w:val="40"/>
        </w:numPr>
        <w:spacing w:line="276" w:lineRule="auto"/>
        <w:ind w:hanging="294"/>
        <w:rPr>
          <w:rFonts w:ascii="Cambria" w:hAnsi="Cambria" w:cs="†¯øw≥¸"/>
          <w:color w:val="000000" w:themeColor="text1"/>
        </w:rPr>
      </w:pPr>
      <w:r>
        <w:rPr>
          <w:rFonts w:ascii="Cambria" w:hAnsi="Cambria" w:cs="†¯øw≥¸"/>
          <w:b/>
          <w:color w:val="000000" w:themeColor="text1"/>
        </w:rPr>
        <w:t>Wykonawca płaci Zamawiającemu kary umowne</w:t>
      </w:r>
      <w:r>
        <w:rPr>
          <w:rFonts w:ascii="Cambria" w:hAnsi="Cambria" w:cs="†¯øw≥¸"/>
          <w:color w:val="000000" w:themeColor="text1"/>
        </w:rPr>
        <w:t>:</w:t>
      </w:r>
    </w:p>
    <w:p w14:paraId="7667C837" w14:textId="21E2C8B3" w:rsidR="00D660B7" w:rsidRDefault="002C7255" w:rsidP="00D35DB2">
      <w:pPr>
        <w:pStyle w:val="Akapitzlist"/>
        <w:widowControl w:val="0"/>
        <w:numPr>
          <w:ilvl w:val="2"/>
          <w:numId w:val="28"/>
        </w:numPr>
        <w:spacing w:line="276" w:lineRule="auto"/>
        <w:ind w:left="993" w:hanging="284"/>
        <w:jc w:val="both"/>
        <w:rPr>
          <w:rFonts w:ascii="Cambria" w:hAnsi="Cambria" w:cs="†¯øw≥¸"/>
          <w:color w:val="000000" w:themeColor="text1"/>
        </w:rPr>
      </w:pPr>
      <w:r>
        <w:rPr>
          <w:rFonts w:ascii="Cambria" w:hAnsi="Cambria" w:cs="†¯øw≥¸"/>
          <w:color w:val="000000" w:themeColor="text1"/>
        </w:rPr>
        <w:t xml:space="preserve">za </w:t>
      </w:r>
      <w:r w:rsidR="00A07FEC">
        <w:rPr>
          <w:rFonts w:ascii="Cambria" w:hAnsi="Cambria" w:cs="†¯øw≥¸"/>
          <w:color w:val="000000" w:themeColor="text1"/>
        </w:rPr>
        <w:t>opóźnienie</w:t>
      </w:r>
      <w:r>
        <w:rPr>
          <w:rFonts w:ascii="Cambria" w:hAnsi="Cambria" w:cs="†¯øw≥¸"/>
          <w:color w:val="000000" w:themeColor="text1"/>
        </w:rPr>
        <w:t xml:space="preserve"> w wykonaniu </w:t>
      </w:r>
      <w:r w:rsidRPr="00941A5C">
        <w:rPr>
          <w:rFonts w:ascii="Cambria" w:hAnsi="Cambria" w:cs="†¯øw≥¸"/>
          <w:color w:val="000000" w:themeColor="text1"/>
        </w:rPr>
        <w:t>zamówienia w wysokości 0,</w:t>
      </w:r>
      <w:r w:rsidR="00D25281" w:rsidRPr="00941A5C">
        <w:rPr>
          <w:rFonts w:ascii="Cambria" w:hAnsi="Cambria" w:cs="†¯øw≥¸"/>
          <w:color w:val="000000" w:themeColor="text1"/>
        </w:rPr>
        <w:t>5</w:t>
      </w:r>
      <w:r w:rsidRPr="00941A5C">
        <w:rPr>
          <w:rFonts w:ascii="Cambria" w:hAnsi="Cambria" w:cs="†¯øw≥¸"/>
          <w:color w:val="000000" w:themeColor="text1"/>
        </w:rPr>
        <w:t xml:space="preserve"> % ustalonego w § 9 ust. 2 wynagrodzenia umownego brutto – liczonego za każdy dzień </w:t>
      </w:r>
      <w:r w:rsidR="00A07FEC" w:rsidRPr="00941A5C">
        <w:rPr>
          <w:rFonts w:ascii="Cambria" w:hAnsi="Cambria" w:cs="†¯øw≥¸"/>
          <w:color w:val="000000" w:themeColor="text1"/>
        </w:rPr>
        <w:t>opóźnienia</w:t>
      </w:r>
      <w:r w:rsidR="00A07FEC">
        <w:rPr>
          <w:rFonts w:ascii="Cambria" w:hAnsi="Cambria" w:cs="†¯øw≥¸"/>
          <w:color w:val="000000" w:themeColor="text1"/>
        </w:rPr>
        <w:t xml:space="preserve"> </w:t>
      </w:r>
      <w:r>
        <w:rPr>
          <w:rFonts w:ascii="Cambria" w:hAnsi="Cambria" w:cs="†¯øw≥¸"/>
          <w:color w:val="000000" w:themeColor="text1"/>
        </w:rPr>
        <w:t>w stosunku od terminu wskazanego w § 2</w:t>
      </w:r>
      <w:r w:rsidR="00A07FEC">
        <w:rPr>
          <w:rFonts w:ascii="Cambria" w:hAnsi="Cambria" w:cs="†¯øw≥¸"/>
          <w:color w:val="000000" w:themeColor="text1"/>
        </w:rPr>
        <w:t>,</w:t>
      </w:r>
    </w:p>
    <w:p w14:paraId="0678D5A1" w14:textId="7CAD7FD8" w:rsidR="00D660B7" w:rsidRDefault="002C7255" w:rsidP="00D35DB2">
      <w:pPr>
        <w:pStyle w:val="Akapitzlist"/>
        <w:widowControl w:val="0"/>
        <w:numPr>
          <w:ilvl w:val="2"/>
          <w:numId w:val="28"/>
        </w:numPr>
        <w:spacing w:line="276" w:lineRule="auto"/>
        <w:ind w:left="993" w:hanging="284"/>
        <w:jc w:val="both"/>
        <w:rPr>
          <w:rFonts w:ascii="Cambria" w:hAnsi="Cambria" w:cs="†¯øw≥¸"/>
          <w:strike/>
          <w:color w:val="000000" w:themeColor="text1"/>
        </w:rPr>
      </w:pPr>
      <w:r>
        <w:rPr>
          <w:rFonts w:ascii="Cambria" w:hAnsi="Cambria" w:cs="†¯øw≥¸"/>
          <w:color w:val="000000" w:themeColor="text1"/>
        </w:rPr>
        <w:t xml:space="preserve">za </w:t>
      </w:r>
      <w:r w:rsidR="00A07FEC">
        <w:rPr>
          <w:rFonts w:ascii="Cambria" w:hAnsi="Cambria" w:cs="†¯øw≥¸"/>
          <w:color w:val="000000" w:themeColor="text1"/>
        </w:rPr>
        <w:t xml:space="preserve"> opóźnienie</w:t>
      </w:r>
      <w:r>
        <w:rPr>
          <w:rFonts w:ascii="Cambria" w:hAnsi="Cambria" w:cs="†¯øw≥¸"/>
          <w:color w:val="000000" w:themeColor="text1"/>
        </w:rPr>
        <w:t xml:space="preserve"> w usunięciu usterek stwierdzonych przy odbiorze w wysokości 0,03 % ustalonego w § 9 ust. 2 wynagrodzenia umownego brutto – liczonego za każdy dzień</w:t>
      </w:r>
      <w:r w:rsidR="00A07FEC">
        <w:rPr>
          <w:rFonts w:ascii="Cambria" w:hAnsi="Cambria" w:cs="†¯øw≥¸"/>
          <w:color w:val="000000" w:themeColor="text1"/>
        </w:rPr>
        <w:t xml:space="preserve"> opóźnienia</w:t>
      </w:r>
      <w:r>
        <w:rPr>
          <w:rFonts w:ascii="Cambria" w:hAnsi="Cambria" w:cs="†¯øw≥¸"/>
          <w:color w:val="000000" w:themeColor="text1"/>
        </w:rPr>
        <w:t xml:space="preserve"> w stosunku od terminu wskazanego przez zamawiającego na usunięcie wad,</w:t>
      </w:r>
    </w:p>
    <w:p w14:paraId="64A83E67" w14:textId="270E7A68" w:rsidR="00D660B7" w:rsidRDefault="002C7255" w:rsidP="00D35DB2">
      <w:pPr>
        <w:pStyle w:val="Akapitzlist"/>
        <w:widowControl w:val="0"/>
        <w:numPr>
          <w:ilvl w:val="2"/>
          <w:numId w:val="28"/>
        </w:numPr>
        <w:spacing w:line="276" w:lineRule="auto"/>
        <w:ind w:left="993" w:hanging="284"/>
        <w:jc w:val="both"/>
        <w:rPr>
          <w:rFonts w:ascii="Cambria" w:hAnsi="Cambria" w:cs="†¯øw≥¸"/>
          <w:color w:val="000000" w:themeColor="text1"/>
        </w:rPr>
      </w:pPr>
      <w:r>
        <w:rPr>
          <w:rFonts w:ascii="Cambria" w:hAnsi="Cambria" w:cs="†¯øw≥¸"/>
          <w:color w:val="000000" w:themeColor="text1"/>
        </w:rPr>
        <w:t xml:space="preserve">za odstąpienie od umowy z przyczyn leżących po stronie Wykonawcy </w:t>
      </w:r>
      <w:r>
        <w:rPr>
          <w:rFonts w:ascii="Cambria" w:hAnsi="Cambria" w:cs="†¯øw≥¸"/>
          <w:color w:val="000000" w:themeColor="text1"/>
        </w:rPr>
        <w:br/>
        <w:t>w wysokości 10 % ustalonego w § 9 ust. 2 wynagrodzenia umownego brutto</w:t>
      </w:r>
      <w:r w:rsidR="00A07FEC">
        <w:rPr>
          <w:rFonts w:ascii="Cambria" w:hAnsi="Cambria" w:cs="†¯øw≥¸"/>
          <w:color w:val="000000" w:themeColor="text1"/>
        </w:rPr>
        <w:t>,</w:t>
      </w:r>
    </w:p>
    <w:p w14:paraId="256EE91C" w14:textId="717AA1D9" w:rsidR="00D660B7" w:rsidRDefault="002C7255" w:rsidP="00D35DB2">
      <w:pPr>
        <w:pStyle w:val="Akapitzlist"/>
        <w:widowControl w:val="0"/>
        <w:numPr>
          <w:ilvl w:val="2"/>
          <w:numId w:val="28"/>
        </w:numPr>
        <w:spacing w:line="276" w:lineRule="auto"/>
        <w:ind w:left="993" w:hanging="284"/>
        <w:jc w:val="both"/>
        <w:rPr>
          <w:rFonts w:ascii="Cambria" w:hAnsi="Cambria" w:cs="†¯øw≥¸"/>
          <w:color w:val="000000" w:themeColor="text1"/>
        </w:rPr>
      </w:pPr>
      <w:r>
        <w:rPr>
          <w:rFonts w:ascii="Cambria" w:hAnsi="Cambria" w:cs="†¯øw≥¸"/>
          <w:color w:val="000000" w:themeColor="text1"/>
        </w:rPr>
        <w:t xml:space="preserve">za brak udziału Wykonawcy przy sporządzeniu szczegółowego protokołu inwentaryzacji prac w toku według stanu na dzień odstąpienia w wysokości </w:t>
      </w:r>
      <w:r>
        <w:rPr>
          <w:rFonts w:ascii="Cambria" w:hAnsi="Cambria" w:cs="†¯øw≥¸"/>
          <w:color w:val="000000" w:themeColor="text1"/>
        </w:rPr>
        <w:br/>
        <w:t>5 % ustalonego w § 9 ust. 2 wynagrodzenia umownego brutto</w:t>
      </w:r>
      <w:r w:rsidR="00A07FEC">
        <w:rPr>
          <w:rFonts w:ascii="Cambria" w:hAnsi="Cambria" w:cs="†¯øw≥¸"/>
          <w:color w:val="000000" w:themeColor="text1"/>
        </w:rPr>
        <w:t xml:space="preserve">, </w:t>
      </w:r>
    </w:p>
    <w:p w14:paraId="2AF19C08" w14:textId="089FF945" w:rsidR="00D660B7" w:rsidRDefault="002C7255" w:rsidP="00D35DB2">
      <w:pPr>
        <w:pStyle w:val="Akapitzlist"/>
        <w:numPr>
          <w:ilvl w:val="2"/>
          <w:numId w:val="28"/>
        </w:numPr>
        <w:spacing w:line="276" w:lineRule="auto"/>
        <w:ind w:left="993" w:hanging="284"/>
        <w:jc w:val="both"/>
        <w:rPr>
          <w:rFonts w:ascii="Cambria" w:hAnsi="Cambria"/>
          <w:color w:val="000000" w:themeColor="text1"/>
        </w:rPr>
      </w:pPr>
      <w:r>
        <w:rPr>
          <w:rFonts w:ascii="Cambria" w:hAnsi="Cambria"/>
          <w:color w:val="000000" w:themeColor="text1"/>
        </w:rPr>
        <w:t xml:space="preserve">za brak zapłaty wynagrodzenia podwykonawcom lub dalszym podwykonawcom w wysokości 1% </w:t>
      </w:r>
      <w:r>
        <w:rPr>
          <w:rFonts w:ascii="Cambria" w:hAnsi="Cambria" w:cs="†¯øw≥¸"/>
          <w:color w:val="000000" w:themeColor="text1"/>
        </w:rPr>
        <w:t xml:space="preserve">ustalonego w § 9 ust. 2 </w:t>
      </w:r>
      <w:r>
        <w:rPr>
          <w:rFonts w:ascii="Cambria" w:hAnsi="Cambria"/>
          <w:color w:val="000000" w:themeColor="text1"/>
        </w:rPr>
        <w:t>wynagrodzenia umownego brutto za każdy stwierdzony przypadek</w:t>
      </w:r>
      <w:r w:rsidR="00A07FEC">
        <w:rPr>
          <w:rFonts w:ascii="Cambria" w:hAnsi="Cambria"/>
          <w:color w:val="000000" w:themeColor="text1"/>
        </w:rPr>
        <w:t>,</w:t>
      </w:r>
    </w:p>
    <w:p w14:paraId="11FBB5FA" w14:textId="7C2A9438" w:rsidR="00D660B7" w:rsidRDefault="002C7255" w:rsidP="00D35DB2">
      <w:pPr>
        <w:pStyle w:val="Akapitzlist"/>
        <w:numPr>
          <w:ilvl w:val="2"/>
          <w:numId w:val="28"/>
        </w:numPr>
        <w:spacing w:line="276" w:lineRule="auto"/>
        <w:ind w:left="993" w:hanging="284"/>
        <w:jc w:val="both"/>
        <w:rPr>
          <w:rFonts w:ascii="Cambria" w:hAnsi="Cambria"/>
          <w:color w:val="000000" w:themeColor="text1"/>
        </w:rPr>
      </w:pPr>
      <w:r>
        <w:rPr>
          <w:rFonts w:ascii="Cambria" w:hAnsi="Cambria"/>
          <w:color w:val="000000" w:themeColor="text1"/>
        </w:rPr>
        <w:t xml:space="preserve">za nieterminową zapłatę wynagrodzenia podwykonawcom lub dalszym podwykonawcom w wysokości 0,5% </w:t>
      </w:r>
      <w:r>
        <w:rPr>
          <w:rFonts w:ascii="Cambria" w:hAnsi="Cambria" w:cs="†¯øw≥¸"/>
          <w:color w:val="000000" w:themeColor="text1"/>
        </w:rPr>
        <w:t>ustalonego w § 9 ust. 2 wynagrodzenia umownego brutto</w:t>
      </w:r>
      <w:r>
        <w:rPr>
          <w:rFonts w:ascii="Cambria" w:hAnsi="Cambria"/>
          <w:color w:val="000000" w:themeColor="text1"/>
        </w:rPr>
        <w:t xml:space="preserve"> zapłaconego po terminie podwykonawcy, za każdy dzień zwłoki</w:t>
      </w:r>
      <w:r w:rsidR="00A07FEC">
        <w:rPr>
          <w:rFonts w:ascii="Cambria" w:hAnsi="Cambria"/>
          <w:color w:val="000000" w:themeColor="text1"/>
        </w:rPr>
        <w:t>,</w:t>
      </w:r>
    </w:p>
    <w:p w14:paraId="0080EDD9" w14:textId="0885257A" w:rsidR="00D660B7" w:rsidRDefault="002C7255" w:rsidP="00D35DB2">
      <w:pPr>
        <w:pStyle w:val="Akapitzlist"/>
        <w:numPr>
          <w:ilvl w:val="2"/>
          <w:numId w:val="28"/>
        </w:numPr>
        <w:spacing w:line="276" w:lineRule="auto"/>
        <w:ind w:left="993" w:hanging="284"/>
        <w:jc w:val="both"/>
        <w:rPr>
          <w:rFonts w:ascii="Cambria" w:hAnsi="Cambria"/>
          <w:color w:val="000000" w:themeColor="text1"/>
        </w:rPr>
      </w:pPr>
      <w:r>
        <w:rPr>
          <w:rFonts w:ascii="Cambria" w:hAnsi="Cambria"/>
          <w:color w:val="000000" w:themeColor="text1"/>
        </w:rPr>
        <w:t>za nieprzedłożenie do zaakceptowania projektu umowy o podwykonawstwo, w wysokości 1%</w:t>
      </w:r>
      <w:r>
        <w:rPr>
          <w:rFonts w:ascii="Cambria" w:hAnsi="Cambria" w:cs="†¯øw≥¸"/>
          <w:color w:val="000000" w:themeColor="text1"/>
        </w:rPr>
        <w:t xml:space="preserve"> ustalonego w § 9 ust. 2 </w:t>
      </w:r>
      <w:r>
        <w:rPr>
          <w:rFonts w:ascii="Cambria" w:hAnsi="Cambria"/>
          <w:color w:val="000000" w:themeColor="text1"/>
        </w:rPr>
        <w:t>wynagrodzenia umownego brutto, za każdy stwierdzony przypadek</w:t>
      </w:r>
      <w:r w:rsidR="00A07FEC">
        <w:rPr>
          <w:rFonts w:ascii="Cambria" w:hAnsi="Cambria"/>
          <w:color w:val="000000" w:themeColor="text1"/>
        </w:rPr>
        <w:t>,</w:t>
      </w:r>
    </w:p>
    <w:p w14:paraId="6D314FE2" w14:textId="76FB79FB" w:rsidR="00D660B7" w:rsidRDefault="002C7255" w:rsidP="00D35DB2">
      <w:pPr>
        <w:pStyle w:val="Akapitzlist"/>
        <w:numPr>
          <w:ilvl w:val="2"/>
          <w:numId w:val="28"/>
        </w:numPr>
        <w:spacing w:line="276" w:lineRule="auto"/>
        <w:ind w:left="993" w:hanging="284"/>
        <w:jc w:val="both"/>
        <w:rPr>
          <w:rFonts w:ascii="Cambria" w:hAnsi="Cambria"/>
          <w:color w:val="000000" w:themeColor="text1"/>
        </w:rPr>
      </w:pPr>
      <w:r>
        <w:rPr>
          <w:rFonts w:ascii="Cambria" w:hAnsi="Cambria"/>
          <w:color w:val="000000" w:themeColor="text1"/>
        </w:rPr>
        <w:t xml:space="preserve">za nieprzedłożenie poświadczonej za zgodność z oryginałem kopii umowy o podwykonawstwo w wysokości 1% </w:t>
      </w:r>
      <w:r>
        <w:rPr>
          <w:rFonts w:ascii="Cambria" w:hAnsi="Cambria" w:cs="†¯øw≥¸"/>
          <w:color w:val="000000" w:themeColor="text1"/>
        </w:rPr>
        <w:t>ustalonego w § 9 ust. 2</w:t>
      </w:r>
      <w:r>
        <w:rPr>
          <w:rFonts w:ascii="Cambria" w:hAnsi="Cambria"/>
          <w:color w:val="000000" w:themeColor="text1"/>
        </w:rPr>
        <w:t xml:space="preserve"> wynagrodzenia umownego brutto, za każdy stwierdzony przypadek</w:t>
      </w:r>
      <w:r w:rsidR="00A07FEC">
        <w:rPr>
          <w:rFonts w:ascii="Cambria" w:hAnsi="Cambria"/>
          <w:color w:val="000000" w:themeColor="text1"/>
        </w:rPr>
        <w:t xml:space="preserve">, </w:t>
      </w:r>
    </w:p>
    <w:p w14:paraId="17D277D5" w14:textId="28838906" w:rsidR="00D660B7" w:rsidRDefault="002C7255" w:rsidP="00D35DB2">
      <w:pPr>
        <w:pStyle w:val="Akapitzlist"/>
        <w:numPr>
          <w:ilvl w:val="2"/>
          <w:numId w:val="28"/>
        </w:numPr>
        <w:spacing w:line="276" w:lineRule="auto"/>
        <w:ind w:left="993" w:hanging="284"/>
        <w:jc w:val="both"/>
        <w:rPr>
          <w:rFonts w:ascii="Cambria" w:hAnsi="Cambria"/>
          <w:color w:val="000000" w:themeColor="text1"/>
        </w:rPr>
      </w:pPr>
      <w:r>
        <w:rPr>
          <w:rFonts w:ascii="Cambria" w:hAnsi="Cambria"/>
          <w:color w:val="000000" w:themeColor="text1"/>
        </w:rPr>
        <w:t xml:space="preserve">za brak zmiany umowy o podwykonawstwo w zakresie terminu zapłaty </w:t>
      </w:r>
      <w:r>
        <w:rPr>
          <w:rFonts w:ascii="Cambria" w:hAnsi="Cambria"/>
          <w:color w:val="000000" w:themeColor="text1"/>
        </w:rPr>
        <w:br/>
        <w:t xml:space="preserve">w wysokości 1% </w:t>
      </w:r>
      <w:r>
        <w:rPr>
          <w:rFonts w:ascii="Cambria" w:hAnsi="Cambria" w:cs="†¯øw≥¸"/>
          <w:color w:val="000000" w:themeColor="text1"/>
        </w:rPr>
        <w:t xml:space="preserve">ustalonego w § 9 ust. 2 </w:t>
      </w:r>
      <w:r>
        <w:rPr>
          <w:rFonts w:ascii="Cambria" w:hAnsi="Cambria"/>
          <w:color w:val="000000" w:themeColor="text1"/>
        </w:rPr>
        <w:t>wynagrodzenia umownego brutto za każdy stwierdzony przypadek.</w:t>
      </w:r>
    </w:p>
    <w:p w14:paraId="7ADA223E" w14:textId="4CDF3721" w:rsidR="00D660B7" w:rsidRDefault="002C7255" w:rsidP="00D35DB2">
      <w:pPr>
        <w:pStyle w:val="Akapitzlist"/>
        <w:widowControl w:val="0"/>
        <w:numPr>
          <w:ilvl w:val="0"/>
          <w:numId w:val="28"/>
        </w:numPr>
        <w:spacing w:line="276" w:lineRule="auto"/>
        <w:ind w:left="426" w:hanging="426"/>
        <w:jc w:val="both"/>
        <w:rPr>
          <w:rFonts w:ascii="Cambria" w:hAnsi="Cambria" w:cs="†¯øw≥¸"/>
        </w:rPr>
      </w:pPr>
      <w:r>
        <w:rPr>
          <w:rFonts w:ascii="Cambria" w:hAnsi="Cambria" w:cs="†¯øw≥¸"/>
          <w:color w:val="000000" w:themeColor="text1"/>
        </w:rPr>
        <w:t xml:space="preserve">Zamawiający </w:t>
      </w:r>
      <w:r w:rsidR="00B025B8">
        <w:rPr>
          <w:rFonts w:ascii="Cambria" w:hAnsi="Cambria" w:cs="†¯øw≥¸"/>
          <w:color w:val="000000" w:themeColor="text1"/>
        </w:rPr>
        <w:t xml:space="preserve">zastrzega </w:t>
      </w:r>
      <w:r>
        <w:rPr>
          <w:rFonts w:ascii="Cambria" w:hAnsi="Cambria" w:cs="†¯øw≥¸"/>
        </w:rPr>
        <w:t xml:space="preserve">sobie prawo do odszkodowania uzupełniającego, przenoszącego wysokość kar umownych do wysokości rzeczywiście poniesionej szkody, w szczególności, gdy na skutek nieprawidłowego wykonania umowy Zamawiający utraci całość lub część dofinansowania w ramach Regionalnego Programu Operacyjnego Województwa </w:t>
      </w:r>
      <w:r w:rsidR="007721F4">
        <w:rPr>
          <w:rFonts w:ascii="Cambria" w:hAnsi="Cambria" w:cs="†¯øw≥¸"/>
        </w:rPr>
        <w:t>Mazowieckiego.</w:t>
      </w:r>
    </w:p>
    <w:p w14:paraId="1D609A3D" w14:textId="77777777" w:rsidR="00D660B7" w:rsidRDefault="002C7255" w:rsidP="00D35DB2">
      <w:pPr>
        <w:pStyle w:val="Akapitzlist"/>
        <w:widowControl w:val="0"/>
        <w:numPr>
          <w:ilvl w:val="0"/>
          <w:numId w:val="28"/>
        </w:numPr>
        <w:spacing w:line="276" w:lineRule="auto"/>
        <w:ind w:left="426" w:hanging="426"/>
        <w:jc w:val="both"/>
        <w:rPr>
          <w:rFonts w:ascii="Cambria" w:hAnsi="Cambria" w:cs="†¯øw≥¸"/>
        </w:rPr>
      </w:pPr>
      <w:r>
        <w:rPr>
          <w:rFonts w:ascii="Cambria" w:hAnsi="Cambria" w:cs="†¯øw≥¸"/>
          <w:color w:val="000000"/>
        </w:rPr>
        <w:t>Wykonawca oświadcza niniejszym, że wyraża zgodę na potrącanie przez Zamawiającego wierzytelności z tytułu kar umownych z wynagrodzenia Wykonawcy.</w:t>
      </w:r>
    </w:p>
    <w:p w14:paraId="1E09E5D0" w14:textId="0E4FCCB6" w:rsidR="00D660B7" w:rsidRDefault="002C7255" w:rsidP="00D35DB2">
      <w:pPr>
        <w:pStyle w:val="Akapitzlist"/>
        <w:widowControl w:val="0"/>
        <w:numPr>
          <w:ilvl w:val="0"/>
          <w:numId w:val="28"/>
        </w:numPr>
        <w:spacing w:line="276" w:lineRule="auto"/>
        <w:ind w:left="426" w:hanging="426"/>
        <w:jc w:val="both"/>
        <w:rPr>
          <w:rFonts w:ascii="Cambria" w:hAnsi="Cambria" w:cs="†¯øw≥¸"/>
        </w:rPr>
      </w:pPr>
      <w:r>
        <w:rPr>
          <w:rFonts w:ascii="Cambria" w:hAnsi="Cambria" w:cs="Calibri"/>
          <w:bCs/>
          <w:color w:val="000000"/>
          <w:shd w:val="clear" w:color="auto" w:fill="FFFFFF"/>
        </w:rPr>
        <w:t xml:space="preserve">Strony ustalają, że maksymalna wysokość kar umownych jaką Zamawiający może </w:t>
      </w:r>
      <w:r>
        <w:rPr>
          <w:rFonts w:ascii="Cambria" w:hAnsi="Cambria" w:cs="Calibri"/>
          <w:bCs/>
          <w:color w:val="000000"/>
          <w:shd w:val="clear" w:color="auto" w:fill="FFFFFF"/>
        </w:rPr>
        <w:lastRenderedPageBreak/>
        <w:t xml:space="preserve">obciążyć Wykonawcę z tytułów, o których mowa w niniejszym paragrafie nie może przekroczyć 30 % ustalonego w § 9 ust. </w:t>
      </w:r>
      <w:r w:rsidR="00BA0260">
        <w:rPr>
          <w:rFonts w:ascii="Cambria" w:hAnsi="Cambria" w:cs="Calibri"/>
          <w:bCs/>
          <w:color w:val="000000"/>
          <w:shd w:val="clear" w:color="auto" w:fill="FFFFFF"/>
        </w:rPr>
        <w:t>2</w:t>
      </w:r>
      <w:r>
        <w:rPr>
          <w:rFonts w:ascii="Cambria" w:hAnsi="Cambria" w:cs="Calibri"/>
          <w:bCs/>
          <w:color w:val="000000"/>
          <w:shd w:val="clear" w:color="auto" w:fill="FFFFFF"/>
        </w:rPr>
        <w:t xml:space="preserve"> wynagrodzenia umownego brutto.</w:t>
      </w:r>
    </w:p>
    <w:p w14:paraId="7CC21342" w14:textId="77777777" w:rsidR="00D660B7" w:rsidRDefault="00D660B7">
      <w:pPr>
        <w:widowControl w:val="0"/>
        <w:spacing w:line="276" w:lineRule="auto"/>
        <w:jc w:val="center"/>
        <w:rPr>
          <w:rFonts w:ascii="Cambria" w:hAnsi="Cambria" w:cs="†¯øw≥¸"/>
          <w:b/>
          <w:color w:val="000000" w:themeColor="text1"/>
        </w:rPr>
      </w:pPr>
    </w:p>
    <w:p w14:paraId="3C69BBBF" w14:textId="77777777" w:rsidR="00D660B7" w:rsidRDefault="002C7255">
      <w:pPr>
        <w:widowControl w:val="0"/>
        <w:spacing w:line="276" w:lineRule="auto"/>
        <w:jc w:val="center"/>
        <w:rPr>
          <w:rFonts w:ascii="Cambria" w:hAnsi="Cambria" w:cs="†¯øw≥¸"/>
          <w:b/>
          <w:color w:val="000000" w:themeColor="text1"/>
        </w:rPr>
      </w:pPr>
      <w:r>
        <w:rPr>
          <w:rFonts w:ascii="Cambria" w:hAnsi="Cambria" w:cs="†¯øw≥¸"/>
          <w:b/>
          <w:color w:val="000000" w:themeColor="text1"/>
        </w:rPr>
        <w:t xml:space="preserve">§ 14 </w:t>
      </w:r>
    </w:p>
    <w:p w14:paraId="3F545019" w14:textId="77777777" w:rsidR="00D660B7" w:rsidRDefault="002C7255">
      <w:pPr>
        <w:widowControl w:val="0"/>
        <w:spacing w:line="276" w:lineRule="auto"/>
        <w:jc w:val="center"/>
        <w:textAlignment w:val="baseline"/>
        <w:rPr>
          <w:rFonts w:ascii="Cambria" w:eastAsia="Lucida Sans Unicode" w:hAnsi="Cambria"/>
          <w:b/>
          <w:bCs/>
          <w:color w:val="000000" w:themeColor="text1"/>
          <w:kern w:val="2"/>
          <w:lang w:bidi="pl-PL"/>
        </w:rPr>
      </w:pPr>
      <w:r>
        <w:rPr>
          <w:rFonts w:ascii="Cambria" w:eastAsia="Lucida Sans Unicode" w:hAnsi="Cambria"/>
          <w:b/>
          <w:bCs/>
          <w:color w:val="000000" w:themeColor="text1"/>
          <w:kern w:val="2"/>
          <w:lang w:bidi="pl-PL"/>
        </w:rPr>
        <w:t>Gwarancja jakości i rękojmia za wady</w:t>
      </w:r>
    </w:p>
    <w:p w14:paraId="2091B463" w14:textId="77777777" w:rsidR="00D660B7" w:rsidRDefault="002C7255" w:rsidP="00D35DB2">
      <w:pPr>
        <w:pStyle w:val="Akapitzlist"/>
        <w:widowControl w:val="0"/>
        <w:numPr>
          <w:ilvl w:val="3"/>
          <w:numId w:val="9"/>
        </w:numPr>
        <w:tabs>
          <w:tab w:val="left" w:pos="-30"/>
          <w:tab w:val="left" w:pos="426"/>
          <w:tab w:val="left" w:pos="1785"/>
        </w:tabs>
        <w:spacing w:line="276" w:lineRule="auto"/>
        <w:ind w:left="426" w:hanging="426"/>
        <w:jc w:val="both"/>
        <w:textAlignment w:val="baseline"/>
        <w:rPr>
          <w:rFonts w:ascii="Cambria" w:hAnsi="Cambria" w:cs="†¯øw≥¸"/>
        </w:rPr>
      </w:pPr>
      <w:r>
        <w:rPr>
          <w:rFonts w:ascii="Cambria" w:hAnsi="Cambria"/>
          <w:kern w:val="2"/>
          <w:shd w:val="clear" w:color="auto" w:fill="FFFFFF"/>
        </w:rPr>
        <w:t xml:space="preserve">Na wykonany przedmiot umowy </w:t>
      </w:r>
      <w:r>
        <w:rPr>
          <w:rFonts w:ascii="Cambria" w:hAnsi="Cambria"/>
          <w:b/>
          <w:kern w:val="2"/>
          <w:shd w:val="clear" w:color="auto" w:fill="FFFFFF"/>
        </w:rPr>
        <w:t>Wykonawca</w:t>
      </w:r>
      <w:r>
        <w:rPr>
          <w:rFonts w:ascii="Cambria" w:hAnsi="Cambria"/>
          <w:kern w:val="2"/>
          <w:shd w:val="clear" w:color="auto" w:fill="FFFFFF"/>
        </w:rPr>
        <w:t xml:space="preserve"> udziela </w:t>
      </w:r>
      <w:r>
        <w:rPr>
          <w:rFonts w:ascii="Cambria" w:hAnsi="Cambria"/>
        </w:rPr>
        <w:t>gwarancji obejmującej całość prac wykonanych w ramach przedmiotu zamówienia, w tym także za części realizowane przez podwykonawców. Termin gwarancji wynosi:</w:t>
      </w:r>
    </w:p>
    <w:p w14:paraId="10C2039F" w14:textId="111B1D9B" w:rsidR="00D660B7" w:rsidRDefault="002C7255" w:rsidP="00D35DB2">
      <w:pPr>
        <w:pStyle w:val="Akapitzlist"/>
        <w:numPr>
          <w:ilvl w:val="0"/>
          <w:numId w:val="52"/>
        </w:numPr>
        <w:tabs>
          <w:tab w:val="left" w:pos="709"/>
        </w:tabs>
        <w:spacing w:line="276" w:lineRule="auto"/>
        <w:ind w:hanging="294"/>
        <w:jc w:val="both"/>
        <w:rPr>
          <w:rFonts w:ascii="Cambria" w:eastAsia="TimesNewRoman" w:hAnsi="Cambria"/>
          <w:strike/>
          <w:color w:val="000000" w:themeColor="text1"/>
        </w:rPr>
      </w:pPr>
      <w:r>
        <w:rPr>
          <w:rFonts w:ascii="Cambria" w:eastAsia="TimesNewRoman" w:hAnsi="Cambria"/>
          <w:b/>
          <w:bCs/>
          <w:color w:val="000000" w:themeColor="text1"/>
        </w:rPr>
        <w:t xml:space="preserve">na </w:t>
      </w:r>
      <w:r w:rsidR="00785E0B">
        <w:rPr>
          <w:rFonts w:ascii="Cambria" w:eastAsia="TimesNewRoman" w:hAnsi="Cambria"/>
          <w:b/>
          <w:bCs/>
          <w:color w:val="000000" w:themeColor="text1"/>
        </w:rPr>
        <w:t>pompy ciepła</w:t>
      </w:r>
      <w:r w:rsidRPr="00491A9F">
        <w:rPr>
          <w:rFonts w:ascii="Cambria" w:hAnsi="Cambria"/>
          <w:b/>
          <w:color w:val="000000" w:themeColor="text1"/>
        </w:rPr>
        <w:t xml:space="preserve"> </w:t>
      </w:r>
      <w:r>
        <w:rPr>
          <w:rFonts w:ascii="Cambria" w:eastAsia="TimesNewRoman" w:hAnsi="Cambria"/>
          <w:bCs/>
          <w:color w:val="000000" w:themeColor="text1"/>
        </w:rPr>
        <w:t xml:space="preserve">– minimum </w:t>
      </w:r>
      <w:r w:rsidR="00AD7F21">
        <w:rPr>
          <w:rFonts w:ascii="Cambria" w:eastAsia="TimesNewRoman" w:hAnsi="Cambria"/>
          <w:b/>
          <w:bCs/>
          <w:color w:val="000000" w:themeColor="text1"/>
        </w:rPr>
        <w:t>………. miesięcy</w:t>
      </w:r>
      <w:r>
        <w:rPr>
          <w:rFonts w:ascii="Cambria" w:eastAsia="TimesNewRoman" w:hAnsi="Cambria"/>
          <w:bCs/>
          <w:color w:val="000000" w:themeColor="text1"/>
        </w:rPr>
        <w:t xml:space="preserve"> </w:t>
      </w:r>
      <w:r>
        <w:rPr>
          <w:rFonts w:ascii="Cambria" w:eastAsia="TimesNewRoman" w:hAnsi="Cambria"/>
          <w:color w:val="000000" w:themeColor="text1"/>
        </w:rPr>
        <w:t>liczonych zgodnie z ust. 7,</w:t>
      </w:r>
    </w:p>
    <w:p w14:paraId="081DD73D" w14:textId="584B8A31" w:rsidR="00D660B7" w:rsidRDefault="002C7255" w:rsidP="00D35DB2">
      <w:pPr>
        <w:pStyle w:val="Akapitzlist"/>
        <w:numPr>
          <w:ilvl w:val="0"/>
          <w:numId w:val="52"/>
        </w:numPr>
        <w:tabs>
          <w:tab w:val="left" w:pos="709"/>
        </w:tabs>
        <w:spacing w:line="276" w:lineRule="auto"/>
        <w:ind w:hanging="294"/>
        <w:jc w:val="both"/>
        <w:rPr>
          <w:rFonts w:ascii="Cambria" w:eastAsia="TimesNewRoman" w:hAnsi="Cambria"/>
          <w:strike/>
          <w:color w:val="000000" w:themeColor="text1"/>
        </w:rPr>
      </w:pPr>
      <w:r>
        <w:rPr>
          <w:rFonts w:ascii="Cambria" w:eastAsia="TimesNewRoman" w:hAnsi="Cambria"/>
          <w:b/>
          <w:color w:val="000000" w:themeColor="text1"/>
        </w:rPr>
        <w:t>na pozostały osprzęt instalacji</w:t>
      </w:r>
      <w:r>
        <w:rPr>
          <w:rFonts w:ascii="Cambria" w:eastAsia="TimesNewRoman" w:hAnsi="Cambria"/>
          <w:color w:val="000000" w:themeColor="text1"/>
        </w:rPr>
        <w:t xml:space="preserve"> - </w:t>
      </w:r>
      <w:r>
        <w:rPr>
          <w:rFonts w:ascii="Cambria" w:eastAsia="TimesNewRoman" w:hAnsi="Cambria"/>
          <w:bCs/>
          <w:color w:val="000000" w:themeColor="text1"/>
        </w:rPr>
        <w:t xml:space="preserve">minimum </w:t>
      </w:r>
      <w:r w:rsidR="00D35DB2">
        <w:rPr>
          <w:rFonts w:ascii="Cambria" w:eastAsia="TimesNewRoman" w:hAnsi="Cambria"/>
          <w:b/>
          <w:color w:val="000000" w:themeColor="text1"/>
        </w:rPr>
        <w:t>5</w:t>
      </w:r>
      <w:r w:rsidR="00AD7F21">
        <w:rPr>
          <w:rFonts w:ascii="Cambria" w:eastAsia="TimesNewRoman" w:hAnsi="Cambria"/>
          <w:b/>
          <w:color w:val="000000" w:themeColor="text1"/>
        </w:rPr>
        <w:t xml:space="preserve"> </w:t>
      </w:r>
      <w:r>
        <w:rPr>
          <w:rFonts w:ascii="Cambria" w:eastAsia="TimesNewRoman" w:hAnsi="Cambria"/>
          <w:b/>
          <w:color w:val="000000" w:themeColor="text1"/>
        </w:rPr>
        <w:t>lat</w:t>
      </w:r>
      <w:r>
        <w:rPr>
          <w:rFonts w:ascii="Cambria" w:eastAsia="TimesNewRoman" w:hAnsi="Cambria"/>
          <w:color w:val="000000" w:themeColor="text1"/>
        </w:rPr>
        <w:t xml:space="preserve"> liczonych zgodnie z ust.7, </w:t>
      </w:r>
    </w:p>
    <w:p w14:paraId="7BD6E2E6" w14:textId="1FD38828" w:rsidR="00D660B7" w:rsidRDefault="002C7255" w:rsidP="00D35DB2">
      <w:pPr>
        <w:pStyle w:val="Akapitzlist"/>
        <w:numPr>
          <w:ilvl w:val="0"/>
          <w:numId w:val="52"/>
        </w:numPr>
        <w:tabs>
          <w:tab w:val="left" w:pos="709"/>
        </w:tabs>
        <w:spacing w:line="276" w:lineRule="auto"/>
        <w:ind w:hanging="294"/>
        <w:jc w:val="both"/>
        <w:rPr>
          <w:rFonts w:ascii="Cambria" w:eastAsia="TimesNewRoman" w:hAnsi="Cambria"/>
          <w:strike/>
          <w:color w:val="000000" w:themeColor="text1"/>
        </w:rPr>
      </w:pPr>
      <w:r>
        <w:rPr>
          <w:rFonts w:ascii="Cambria" w:eastAsia="Times New Roman" w:hAnsi="Cambria"/>
          <w:b/>
          <w:color w:val="000000" w:themeColor="text1"/>
          <w:kern w:val="2"/>
          <w:lang w:bidi="pl-PL"/>
        </w:rPr>
        <w:t xml:space="preserve">na wykonane prace </w:t>
      </w:r>
      <w:r w:rsidR="00AD7F21">
        <w:rPr>
          <w:rFonts w:ascii="Cambria" w:eastAsia="Times New Roman" w:hAnsi="Cambria"/>
          <w:b/>
          <w:color w:val="000000" w:themeColor="text1"/>
          <w:kern w:val="2"/>
          <w:lang w:bidi="pl-PL"/>
        </w:rPr>
        <w:t xml:space="preserve">i materiały </w:t>
      </w:r>
      <w:r>
        <w:rPr>
          <w:rFonts w:ascii="Cambria" w:eastAsia="Times New Roman" w:hAnsi="Cambria"/>
          <w:b/>
          <w:color w:val="000000" w:themeColor="text1"/>
          <w:kern w:val="2"/>
          <w:lang w:bidi="pl-PL"/>
        </w:rPr>
        <w:t xml:space="preserve">instalacyjne </w:t>
      </w:r>
      <w:r>
        <w:rPr>
          <w:rFonts w:ascii="Cambria" w:eastAsia="TimesNewRoman" w:hAnsi="Cambria"/>
          <w:color w:val="000000" w:themeColor="text1"/>
        </w:rPr>
        <w:t xml:space="preserve">–  </w:t>
      </w:r>
      <w:r>
        <w:rPr>
          <w:rFonts w:ascii="Cambria" w:eastAsia="TimesNewRoman" w:hAnsi="Cambria"/>
          <w:bCs/>
          <w:color w:val="000000" w:themeColor="text1"/>
        </w:rPr>
        <w:t xml:space="preserve">minimum </w:t>
      </w:r>
      <w:r w:rsidR="00AD7F21">
        <w:rPr>
          <w:rFonts w:ascii="Cambria" w:eastAsia="TimesNewRoman" w:hAnsi="Cambria"/>
          <w:b/>
          <w:color w:val="000000" w:themeColor="text1"/>
        </w:rPr>
        <w:t xml:space="preserve">………. Miesięcy </w:t>
      </w:r>
      <w:r>
        <w:rPr>
          <w:rFonts w:ascii="Cambria" w:eastAsia="TimesNewRoman" w:hAnsi="Cambria"/>
          <w:color w:val="000000" w:themeColor="text1"/>
        </w:rPr>
        <w:t>liczonych zgodnie z ust.7.</w:t>
      </w:r>
    </w:p>
    <w:p w14:paraId="7DCB840B" w14:textId="5B5ECEE1" w:rsidR="00D660B7" w:rsidRDefault="002C7255" w:rsidP="00D35DB2">
      <w:pPr>
        <w:pStyle w:val="Akapitzlist"/>
        <w:widowControl w:val="0"/>
        <w:numPr>
          <w:ilvl w:val="3"/>
          <w:numId w:val="9"/>
        </w:numPr>
        <w:tabs>
          <w:tab w:val="left" w:pos="0"/>
        </w:tabs>
        <w:spacing w:line="276" w:lineRule="auto"/>
        <w:ind w:left="426" w:right="20" w:hanging="426"/>
        <w:jc w:val="both"/>
        <w:rPr>
          <w:rFonts w:ascii="Cambria" w:hAnsi="Cambria"/>
          <w:b/>
          <w:color w:val="000000" w:themeColor="text1"/>
          <w:kern w:val="2"/>
        </w:rPr>
      </w:pPr>
      <w:r>
        <w:rPr>
          <w:rFonts w:ascii="Cambria" w:hAnsi="Cambria"/>
          <w:b/>
          <w:color w:val="000000" w:themeColor="text1"/>
          <w:kern w:val="2"/>
        </w:rPr>
        <w:t xml:space="preserve">Jeżeli producent materiałów, sprzętu, urządzenia, produktu użytego przez Wykonawcę do wykonania przedmiotu umowy oferuje na te materiały lub sprzęt, urządzenie, produkt, dłuższy okres gwarancji niż wynikający z umowy, obowiązują gwarancje producenta.   </w:t>
      </w:r>
    </w:p>
    <w:p w14:paraId="039588D2" w14:textId="77777777" w:rsidR="00D660B7" w:rsidRDefault="002C7255" w:rsidP="00D35DB2">
      <w:pPr>
        <w:pStyle w:val="Akapitzlist"/>
        <w:widowControl w:val="0"/>
        <w:numPr>
          <w:ilvl w:val="3"/>
          <w:numId w:val="9"/>
        </w:numPr>
        <w:tabs>
          <w:tab w:val="left" w:pos="0"/>
        </w:tabs>
        <w:spacing w:line="276" w:lineRule="auto"/>
        <w:ind w:left="426" w:right="20" w:hanging="426"/>
        <w:jc w:val="both"/>
        <w:rPr>
          <w:rFonts w:ascii="Cambria" w:hAnsi="Cambria"/>
          <w:b/>
          <w:color w:val="000000" w:themeColor="text1"/>
          <w:kern w:val="2"/>
        </w:rPr>
      </w:pPr>
      <w:r>
        <w:rPr>
          <w:rFonts w:ascii="Cambria" w:hAnsi="Cambria" w:cs="†¯øw≥¸"/>
          <w:color w:val="000000" w:themeColor="text1"/>
        </w:rPr>
        <w:t xml:space="preserve">Sposób realizacji uprawnień gwarancyjnych, czas reakcji na zgłoszenie usterki oraz szczegóły w tym zakresie zostały określone w </w:t>
      </w:r>
      <w:r>
        <w:rPr>
          <w:rFonts w:ascii="Cambria" w:hAnsi="Cambria" w:cs="†¯øw≥¸"/>
          <w:b/>
          <w:color w:val="000000" w:themeColor="text1"/>
        </w:rPr>
        <w:t xml:space="preserve">załączniku nr 3 do umowy (wzór karty gwarancyjnej). </w:t>
      </w:r>
      <w:r>
        <w:rPr>
          <w:rFonts w:ascii="Cambria" w:eastAsia="Times New Roman" w:hAnsi="Cambria"/>
          <w:color w:val="000000" w:themeColor="text1"/>
          <w:lang w:eastAsia="ar-SA"/>
        </w:rPr>
        <w:t>W okresie gwarancji Wykonawca jest odpowiedzialny wobec Zamawiającego za naprawienie wszelkich wad i usterek oraz szkód, które powstały w wyniku użytkowania uszkodzonych urządzeń lub materiałów oraz wadliwie wykonanych prac zgodnie z kartą gwarancyjną stanowiąca integralną część umowy.</w:t>
      </w:r>
    </w:p>
    <w:p w14:paraId="1AAE8648" w14:textId="77777777" w:rsidR="00D660B7" w:rsidRDefault="002C7255" w:rsidP="00D35DB2">
      <w:pPr>
        <w:pStyle w:val="Akapitzlist"/>
        <w:widowControl w:val="0"/>
        <w:numPr>
          <w:ilvl w:val="3"/>
          <w:numId w:val="9"/>
        </w:numPr>
        <w:tabs>
          <w:tab w:val="left" w:pos="0"/>
        </w:tabs>
        <w:spacing w:line="276" w:lineRule="auto"/>
        <w:ind w:left="426" w:right="20" w:hanging="426"/>
        <w:jc w:val="both"/>
        <w:rPr>
          <w:rFonts w:ascii="Cambria" w:hAnsi="Cambria"/>
          <w:b/>
          <w:color w:val="000000" w:themeColor="text1"/>
          <w:kern w:val="2"/>
        </w:rPr>
      </w:pPr>
      <w:r>
        <w:rPr>
          <w:rFonts w:ascii="Cambria" w:eastAsia="Times New Roman" w:hAnsi="Cambria"/>
          <w:color w:val="000000" w:themeColor="text1"/>
        </w:rPr>
        <w:t xml:space="preserve">Strony nie ograniczają uprawnień zamawiającego z tytułu rękojmi za wady fizyczne wynikających z przepisów art. 556 – 576 kodeksu cywilnego. Uprawnienia te zostają natomiast rozszerzone w niniejszej umowie poprzez przyjęcie, że okres rękojmi za wady fizyczne na instalacje i wszystkie materiały </w:t>
      </w:r>
      <w:r>
        <w:rPr>
          <w:rFonts w:ascii="Cambria" w:eastAsia="Times New Roman" w:hAnsi="Cambria"/>
          <w:b/>
          <w:color w:val="000000" w:themeColor="text1"/>
        </w:rPr>
        <w:t>wynosi 60 miesięcy.</w:t>
      </w:r>
    </w:p>
    <w:p w14:paraId="34622F28" w14:textId="22E9CD73" w:rsidR="00D660B7" w:rsidRDefault="002C7255" w:rsidP="00D35DB2">
      <w:pPr>
        <w:pStyle w:val="Akapitzlist"/>
        <w:widowControl w:val="0"/>
        <w:numPr>
          <w:ilvl w:val="3"/>
          <w:numId w:val="9"/>
        </w:numPr>
        <w:tabs>
          <w:tab w:val="left" w:pos="0"/>
        </w:tabs>
        <w:spacing w:line="276" w:lineRule="auto"/>
        <w:ind w:left="426" w:right="20" w:hanging="426"/>
        <w:jc w:val="both"/>
        <w:rPr>
          <w:rFonts w:ascii="Cambria" w:hAnsi="Cambria"/>
          <w:b/>
          <w:color w:val="000000" w:themeColor="text1"/>
          <w:kern w:val="2"/>
        </w:rPr>
      </w:pPr>
      <w:r>
        <w:rPr>
          <w:rFonts w:ascii="Cambria" w:eastAsia="Times New Roman" w:hAnsi="Cambria"/>
          <w:color w:val="000000" w:themeColor="text1"/>
        </w:rPr>
        <w:t xml:space="preserve">Odpowiedzialność Wykonawcy z tytułu rękojmi za wady fizyczne dotyczy wad przedmiotu umowy istniejących w czasie dokonywania czynności odbioru oraz wad powstałych po odbiorze, przyczyn tkwiących w przedmiocie umowy w chwili odbioru, z zastrzeżeniem, że w przypadku gdy </w:t>
      </w:r>
      <w:r>
        <w:rPr>
          <w:rFonts w:ascii="Cambria" w:hAnsi="Cambria"/>
          <w:color w:val="000000" w:themeColor="text1"/>
        </w:rPr>
        <w:t xml:space="preserve">w wykonaniu swoich obowiązków wykonawca dostarczył uprawnionemu z rękojmi zamiast rzeczy wadliwej rzecz wolną od wad albo dokonał istotnych napraw rzeczy objętej rękojmią, termin rękojmi biegnie na nowo od chwili dostarczenia rzeczy wolnej od wad lub zwrócenia rzeczy naprawionej. Jeżeli </w:t>
      </w:r>
      <w:r w:rsidR="002E3B55">
        <w:rPr>
          <w:rFonts w:ascii="Cambria" w:hAnsi="Cambria"/>
          <w:color w:val="000000" w:themeColor="text1"/>
        </w:rPr>
        <w:t xml:space="preserve">Wykonawca </w:t>
      </w:r>
      <w:r>
        <w:rPr>
          <w:rFonts w:ascii="Cambria" w:hAnsi="Cambria"/>
          <w:color w:val="000000" w:themeColor="text1"/>
        </w:rPr>
        <w:t>wymienił część rzeczy, przepis powyższy stosuje się odpowiednio do części wymienionej (klauzula rozszerzająca rękojmię na podstawie 558 § 1 kodeksu cywilnego).</w:t>
      </w:r>
    </w:p>
    <w:p w14:paraId="35B7D172" w14:textId="39DD9F2D" w:rsidR="00D660B7" w:rsidRDefault="002C7255" w:rsidP="00D35DB2">
      <w:pPr>
        <w:pStyle w:val="Akapitzlist"/>
        <w:widowControl w:val="0"/>
        <w:numPr>
          <w:ilvl w:val="3"/>
          <w:numId w:val="9"/>
        </w:numPr>
        <w:tabs>
          <w:tab w:val="left" w:pos="0"/>
        </w:tabs>
        <w:spacing w:line="276" w:lineRule="auto"/>
        <w:ind w:left="426" w:right="20" w:hanging="426"/>
        <w:jc w:val="both"/>
        <w:rPr>
          <w:rFonts w:ascii="Cambria" w:hAnsi="Cambria"/>
          <w:b/>
          <w:color w:val="000000" w:themeColor="text1"/>
          <w:kern w:val="2"/>
        </w:rPr>
      </w:pPr>
      <w:r>
        <w:rPr>
          <w:rFonts w:ascii="Cambria" w:eastAsia="Times New Roman" w:hAnsi="Cambria"/>
          <w:color w:val="000000" w:themeColor="text1"/>
        </w:rPr>
        <w:t>Wada fizyczna polega na niezgodności rzeczy z umową. W szczególności rzecz jest niezgodna z umową, jeżeli:</w:t>
      </w:r>
    </w:p>
    <w:p w14:paraId="67EAD9EE" w14:textId="77777777" w:rsidR="00D660B7" w:rsidRDefault="002C7255" w:rsidP="00D35DB2">
      <w:pPr>
        <w:pStyle w:val="Akapitzlist"/>
        <w:numPr>
          <w:ilvl w:val="2"/>
          <w:numId w:val="53"/>
        </w:numPr>
        <w:spacing w:line="276" w:lineRule="auto"/>
        <w:ind w:hanging="294"/>
        <w:jc w:val="both"/>
        <w:rPr>
          <w:rFonts w:ascii="Cambria" w:eastAsia="Times New Roman" w:hAnsi="Cambria"/>
          <w:color w:val="000000" w:themeColor="text1"/>
        </w:rPr>
      </w:pPr>
      <w:r>
        <w:rPr>
          <w:rFonts w:ascii="Cambria" w:eastAsia="Times New Roman" w:hAnsi="Cambria"/>
          <w:color w:val="000000" w:themeColor="text1"/>
        </w:rPr>
        <w:t>nie ma właściwości, które rzecz tego rodzaju powinna mieć ze względu na cel w umowie oznaczony albo wynikający z okoliczności lub przeznaczenia;</w:t>
      </w:r>
    </w:p>
    <w:p w14:paraId="37B75F4C" w14:textId="198F3238" w:rsidR="00D660B7" w:rsidRDefault="002C7255" w:rsidP="00D35DB2">
      <w:pPr>
        <w:pStyle w:val="Akapitzlist"/>
        <w:numPr>
          <w:ilvl w:val="2"/>
          <w:numId w:val="53"/>
        </w:numPr>
        <w:spacing w:line="276" w:lineRule="auto"/>
        <w:ind w:hanging="294"/>
        <w:jc w:val="both"/>
        <w:rPr>
          <w:rFonts w:ascii="Cambria" w:eastAsia="Times New Roman" w:hAnsi="Cambria"/>
          <w:color w:val="000000" w:themeColor="text1"/>
        </w:rPr>
      </w:pPr>
      <w:r>
        <w:rPr>
          <w:rFonts w:ascii="Cambria" w:eastAsia="Times New Roman" w:hAnsi="Cambria"/>
          <w:color w:val="000000" w:themeColor="text1"/>
        </w:rPr>
        <w:t xml:space="preserve">nie ma właściwości, o których istnieniu </w:t>
      </w:r>
      <w:r w:rsidR="00D675D1">
        <w:rPr>
          <w:rFonts w:ascii="Cambria" w:eastAsia="Times New Roman" w:hAnsi="Cambria"/>
          <w:color w:val="000000" w:themeColor="text1"/>
        </w:rPr>
        <w:t>Wykonaw</w:t>
      </w:r>
      <w:r>
        <w:rPr>
          <w:rFonts w:ascii="Cambria" w:eastAsia="Times New Roman" w:hAnsi="Cambria"/>
          <w:color w:val="000000" w:themeColor="text1"/>
        </w:rPr>
        <w:t xml:space="preserve">ca zapewnił </w:t>
      </w:r>
      <w:r w:rsidR="00D675D1">
        <w:rPr>
          <w:rFonts w:ascii="Cambria" w:eastAsia="Times New Roman" w:hAnsi="Cambria"/>
          <w:color w:val="000000" w:themeColor="text1"/>
        </w:rPr>
        <w:t>Zamawiającego</w:t>
      </w:r>
      <w:r>
        <w:rPr>
          <w:rFonts w:ascii="Cambria" w:eastAsia="Times New Roman" w:hAnsi="Cambria"/>
          <w:color w:val="000000" w:themeColor="text1"/>
        </w:rPr>
        <w:t>, w tym przedstawiając próbkę lub wzór;</w:t>
      </w:r>
    </w:p>
    <w:p w14:paraId="10CFA64D" w14:textId="2BF6972F" w:rsidR="00D660B7" w:rsidRDefault="002C7255" w:rsidP="00D35DB2">
      <w:pPr>
        <w:pStyle w:val="Akapitzlist"/>
        <w:numPr>
          <w:ilvl w:val="2"/>
          <w:numId w:val="53"/>
        </w:numPr>
        <w:spacing w:line="276" w:lineRule="auto"/>
        <w:ind w:hanging="294"/>
        <w:jc w:val="both"/>
        <w:rPr>
          <w:rFonts w:ascii="Cambria" w:eastAsia="Times New Roman" w:hAnsi="Cambria"/>
          <w:color w:val="000000" w:themeColor="text1"/>
        </w:rPr>
      </w:pPr>
      <w:r>
        <w:rPr>
          <w:rFonts w:ascii="Cambria" w:eastAsia="Times New Roman" w:hAnsi="Cambria"/>
          <w:color w:val="000000" w:themeColor="text1"/>
        </w:rPr>
        <w:t xml:space="preserve">nie nadaje się do celu, </w:t>
      </w:r>
      <w:r w:rsidR="002E3B55">
        <w:rPr>
          <w:rFonts w:ascii="Cambria" w:eastAsia="Times New Roman" w:hAnsi="Cambria"/>
          <w:color w:val="000000" w:themeColor="text1"/>
        </w:rPr>
        <w:t>określonego w SIWZ</w:t>
      </w:r>
      <w:r>
        <w:rPr>
          <w:rFonts w:ascii="Cambria" w:eastAsia="Times New Roman" w:hAnsi="Cambria"/>
          <w:color w:val="000000" w:themeColor="text1"/>
        </w:rPr>
        <w:t>;</w:t>
      </w:r>
    </w:p>
    <w:p w14:paraId="092B9A96" w14:textId="2E12BB6B" w:rsidR="00D660B7" w:rsidRDefault="002C7255" w:rsidP="00D35DB2">
      <w:pPr>
        <w:pStyle w:val="Akapitzlist"/>
        <w:numPr>
          <w:ilvl w:val="2"/>
          <w:numId w:val="53"/>
        </w:numPr>
        <w:spacing w:line="276" w:lineRule="auto"/>
        <w:ind w:hanging="294"/>
        <w:jc w:val="both"/>
        <w:rPr>
          <w:rFonts w:ascii="Cambria" w:eastAsia="Times New Roman" w:hAnsi="Cambria"/>
          <w:color w:val="000000" w:themeColor="text1"/>
        </w:rPr>
      </w:pPr>
      <w:r>
        <w:rPr>
          <w:rFonts w:ascii="Cambria" w:eastAsia="Times New Roman" w:hAnsi="Cambria"/>
          <w:color w:val="000000" w:themeColor="text1"/>
        </w:rPr>
        <w:lastRenderedPageBreak/>
        <w:t xml:space="preserve">została </w:t>
      </w:r>
      <w:r w:rsidR="00D675D1">
        <w:rPr>
          <w:rFonts w:ascii="Cambria" w:eastAsia="Times New Roman" w:hAnsi="Cambria"/>
          <w:color w:val="000000" w:themeColor="text1"/>
        </w:rPr>
        <w:t>zainstalowana</w:t>
      </w:r>
      <w:r>
        <w:rPr>
          <w:rFonts w:ascii="Cambria" w:eastAsia="Times New Roman" w:hAnsi="Cambria"/>
          <w:color w:val="000000" w:themeColor="text1"/>
        </w:rPr>
        <w:t xml:space="preserve"> w stanie niezupełnym.</w:t>
      </w:r>
    </w:p>
    <w:p w14:paraId="68D63253" w14:textId="3B4ADCD5" w:rsidR="00D660B7" w:rsidRDefault="002C7255" w:rsidP="00D35DB2">
      <w:pPr>
        <w:pStyle w:val="Akapitzlist"/>
        <w:numPr>
          <w:ilvl w:val="2"/>
          <w:numId w:val="53"/>
        </w:numPr>
        <w:spacing w:line="276" w:lineRule="auto"/>
        <w:ind w:hanging="294"/>
        <w:jc w:val="both"/>
        <w:rPr>
          <w:rFonts w:ascii="Cambria" w:eastAsia="Times New Roman" w:hAnsi="Cambria"/>
          <w:color w:val="000000" w:themeColor="text1"/>
        </w:rPr>
      </w:pPr>
      <w:r>
        <w:rPr>
          <w:rFonts w:ascii="Cambria" w:eastAsia="Times New Roman" w:hAnsi="Cambria"/>
          <w:color w:val="000000" w:themeColor="text1"/>
        </w:rPr>
        <w:t xml:space="preserve">rzecz  ma wadę fizyczną także w razie nieprawidłowego jej zamontowania i uruchomienia, jeżeli czynności te zostały wykonane przez </w:t>
      </w:r>
      <w:r w:rsidR="00D675D1">
        <w:rPr>
          <w:rFonts w:ascii="Cambria" w:eastAsia="Times New Roman" w:hAnsi="Cambria"/>
          <w:color w:val="000000" w:themeColor="text1"/>
        </w:rPr>
        <w:t xml:space="preserve">Wykonawcę </w:t>
      </w:r>
      <w:r>
        <w:rPr>
          <w:rFonts w:ascii="Cambria" w:eastAsia="Times New Roman" w:hAnsi="Cambria"/>
          <w:color w:val="000000" w:themeColor="text1"/>
        </w:rPr>
        <w:t xml:space="preserve">lub osobę trzecią, za którą </w:t>
      </w:r>
      <w:r w:rsidR="00D675D1">
        <w:rPr>
          <w:rFonts w:ascii="Cambria" w:eastAsia="Times New Roman" w:hAnsi="Cambria"/>
          <w:color w:val="000000" w:themeColor="text1"/>
        </w:rPr>
        <w:t>Wykona</w:t>
      </w:r>
      <w:r>
        <w:rPr>
          <w:rFonts w:ascii="Cambria" w:eastAsia="Times New Roman" w:hAnsi="Cambria"/>
          <w:color w:val="000000" w:themeColor="text1"/>
        </w:rPr>
        <w:t xml:space="preserve">wca ponosi odpowiedzialność, albo przez </w:t>
      </w:r>
      <w:r w:rsidR="00D675D1">
        <w:rPr>
          <w:rFonts w:ascii="Cambria" w:eastAsia="Times New Roman" w:hAnsi="Cambria"/>
          <w:color w:val="000000" w:themeColor="text1"/>
        </w:rPr>
        <w:t>Zamawiającego</w:t>
      </w:r>
      <w:r>
        <w:rPr>
          <w:rFonts w:ascii="Cambria" w:eastAsia="Times New Roman" w:hAnsi="Cambria"/>
          <w:color w:val="000000" w:themeColor="text1"/>
        </w:rPr>
        <w:t xml:space="preserve">, który postąpił według instrukcji otrzymanej od </w:t>
      </w:r>
      <w:r w:rsidR="00D675D1">
        <w:rPr>
          <w:rFonts w:ascii="Cambria" w:eastAsia="Times New Roman" w:hAnsi="Cambria"/>
          <w:color w:val="000000" w:themeColor="text1"/>
        </w:rPr>
        <w:t>Wykonawcy</w:t>
      </w:r>
      <w:r>
        <w:rPr>
          <w:rFonts w:ascii="Cambria" w:eastAsia="Times New Roman" w:hAnsi="Cambria"/>
          <w:color w:val="000000" w:themeColor="text1"/>
        </w:rPr>
        <w:t>.</w:t>
      </w:r>
    </w:p>
    <w:p w14:paraId="7C557F14" w14:textId="77777777" w:rsidR="00D660B7" w:rsidRDefault="002C7255" w:rsidP="00D35DB2">
      <w:pPr>
        <w:pStyle w:val="Akapitzlist"/>
        <w:numPr>
          <w:ilvl w:val="3"/>
          <w:numId w:val="9"/>
        </w:numPr>
        <w:spacing w:line="276" w:lineRule="auto"/>
        <w:ind w:left="426" w:hanging="426"/>
        <w:jc w:val="both"/>
        <w:textAlignment w:val="baseline"/>
        <w:rPr>
          <w:rFonts w:ascii="Cambria" w:eastAsia="Times New Roman" w:hAnsi="Cambria"/>
          <w:color w:val="000000" w:themeColor="text1"/>
          <w:lang w:eastAsia="ar-SA"/>
        </w:rPr>
      </w:pPr>
      <w:r>
        <w:rPr>
          <w:rFonts w:ascii="Cambria" w:eastAsia="Times New Roman" w:hAnsi="Cambria"/>
          <w:color w:val="000000" w:themeColor="text1"/>
          <w:lang w:eastAsia="ar-SA"/>
        </w:rPr>
        <w:t>Bieg terminu gwarancji i rękojmi rozpoczyna się w dniu następnym licząc od daty bezusterkowego odbioru końcowego przedmiotu Umowy.</w:t>
      </w:r>
    </w:p>
    <w:p w14:paraId="76F915CD" w14:textId="42069A37" w:rsidR="00D660B7" w:rsidRDefault="002C7255" w:rsidP="00D35DB2">
      <w:pPr>
        <w:pStyle w:val="Akapitzlist"/>
        <w:numPr>
          <w:ilvl w:val="3"/>
          <w:numId w:val="9"/>
        </w:numPr>
        <w:spacing w:line="276" w:lineRule="auto"/>
        <w:ind w:left="426" w:hanging="426"/>
        <w:jc w:val="both"/>
        <w:textAlignment w:val="baseline"/>
        <w:rPr>
          <w:rFonts w:ascii="Cambria" w:eastAsia="Times New Roman" w:hAnsi="Cambria"/>
          <w:color w:val="000000" w:themeColor="text1"/>
          <w:lang w:eastAsia="ar-SA"/>
        </w:rPr>
      </w:pPr>
      <w:r>
        <w:rPr>
          <w:rFonts w:ascii="Cambria" w:eastAsia="Times New Roman" w:hAnsi="Cambria"/>
          <w:color w:val="000000" w:themeColor="text1"/>
          <w:lang w:eastAsia="ar-SA"/>
        </w:rPr>
        <w:t xml:space="preserve">Zamawiający może dochodzić roszczeń z tytułu gwarancji i rękojmi także po terminie określonym w ust. 4, jeżeli </w:t>
      </w:r>
      <w:r w:rsidR="00805D7F">
        <w:rPr>
          <w:rFonts w:ascii="Cambria" w:eastAsia="Times New Roman" w:hAnsi="Cambria"/>
          <w:color w:val="000000" w:themeColor="text1"/>
          <w:lang w:eastAsia="ar-SA"/>
        </w:rPr>
        <w:t xml:space="preserve">zgłosił </w:t>
      </w:r>
      <w:r>
        <w:rPr>
          <w:rFonts w:ascii="Cambria" w:eastAsia="Times New Roman" w:hAnsi="Cambria"/>
          <w:color w:val="000000" w:themeColor="text1"/>
          <w:lang w:eastAsia="ar-SA"/>
        </w:rPr>
        <w:t>wadę przed upływem tego terminu.</w:t>
      </w:r>
    </w:p>
    <w:p w14:paraId="4CC65D45" w14:textId="77777777" w:rsidR="00D660B7" w:rsidRDefault="002C7255" w:rsidP="00D35DB2">
      <w:pPr>
        <w:pStyle w:val="Akapitzlist"/>
        <w:numPr>
          <w:ilvl w:val="3"/>
          <w:numId w:val="9"/>
        </w:numPr>
        <w:spacing w:line="276" w:lineRule="auto"/>
        <w:ind w:left="426" w:hanging="426"/>
        <w:jc w:val="both"/>
        <w:textAlignment w:val="baseline"/>
        <w:rPr>
          <w:rFonts w:ascii="Cambria" w:eastAsia="Times New Roman" w:hAnsi="Cambria"/>
          <w:color w:val="000000" w:themeColor="text1"/>
          <w:lang w:eastAsia="ar-SA"/>
        </w:rPr>
      </w:pPr>
      <w:r>
        <w:rPr>
          <w:rFonts w:ascii="Cambria" w:eastAsia="Times New Roman" w:hAnsi="Cambria"/>
          <w:color w:val="000000" w:themeColor="text1"/>
          <w:lang w:eastAsia="ar-SA"/>
        </w:rPr>
        <w:t>Szczegółowe postanowienia dotyczące gwarancji określa karta gwarancji jakości stanowiąca załącznik do niniejszej umowy.</w:t>
      </w:r>
    </w:p>
    <w:p w14:paraId="70F50D62" w14:textId="77777777" w:rsidR="00D660B7" w:rsidRDefault="002C7255" w:rsidP="00D35DB2">
      <w:pPr>
        <w:pStyle w:val="Akapitzlist"/>
        <w:numPr>
          <w:ilvl w:val="3"/>
          <w:numId w:val="9"/>
        </w:numPr>
        <w:spacing w:line="276" w:lineRule="auto"/>
        <w:ind w:left="426" w:hanging="426"/>
        <w:jc w:val="both"/>
        <w:textAlignment w:val="baseline"/>
        <w:rPr>
          <w:rFonts w:ascii="Cambria" w:eastAsia="Times New Roman" w:hAnsi="Cambria"/>
          <w:color w:val="000000" w:themeColor="text1"/>
          <w:lang w:eastAsia="ar-SA"/>
        </w:rPr>
      </w:pPr>
      <w:r>
        <w:rPr>
          <w:rFonts w:ascii="Cambria" w:eastAsia="Times New Roman" w:hAnsi="Cambria"/>
          <w:color w:val="000000" w:themeColor="text1"/>
          <w:lang w:eastAsia="ar-SA"/>
        </w:rPr>
        <w:t>Szczegółowe postanowienia dotyczące rękojmi określają przepisy 556-576 Kodeksu cywilnego.</w:t>
      </w:r>
    </w:p>
    <w:p w14:paraId="040F6955" w14:textId="318CAE3B" w:rsidR="00D660B7" w:rsidRDefault="002C7255">
      <w:pPr>
        <w:spacing w:line="276" w:lineRule="auto"/>
        <w:ind w:left="360"/>
        <w:jc w:val="center"/>
        <w:rPr>
          <w:rFonts w:ascii="Cambria" w:eastAsia="Times New Roman" w:hAnsi="Cambria"/>
          <w:color w:val="000000" w:themeColor="text1"/>
          <w:lang w:eastAsia="ar-SA"/>
        </w:rPr>
      </w:pPr>
      <w:r>
        <w:rPr>
          <w:rFonts w:ascii="Cambria" w:eastAsia="Lucida Sans Unicode" w:hAnsi="Cambria"/>
          <w:b/>
          <w:bCs/>
          <w:color w:val="000000" w:themeColor="text1"/>
          <w:kern w:val="2"/>
          <w:shd w:val="clear" w:color="auto" w:fill="FFFFFF"/>
          <w:lang w:bidi="pl-PL"/>
        </w:rPr>
        <w:t>§ 15a</w:t>
      </w:r>
    </w:p>
    <w:p w14:paraId="5E4897C0" w14:textId="77777777" w:rsidR="00D660B7" w:rsidRDefault="002C7255">
      <w:pPr>
        <w:spacing w:line="276" w:lineRule="auto"/>
        <w:ind w:left="360"/>
        <w:jc w:val="center"/>
        <w:rPr>
          <w:rFonts w:ascii="Cambria" w:eastAsia="Times New Roman" w:hAnsi="Cambria"/>
          <w:b/>
          <w:color w:val="000000" w:themeColor="text1"/>
          <w:lang w:eastAsia="ar-SA"/>
        </w:rPr>
      </w:pPr>
      <w:r>
        <w:rPr>
          <w:rFonts w:ascii="Cambria" w:eastAsia="Times New Roman" w:hAnsi="Cambria"/>
          <w:b/>
          <w:color w:val="000000" w:themeColor="text1"/>
          <w:lang w:eastAsia="ar-SA"/>
        </w:rPr>
        <w:t>Okresowe przeglądy gwarancyjne</w:t>
      </w:r>
    </w:p>
    <w:p w14:paraId="21F29198" w14:textId="12570AB9" w:rsidR="00D660B7" w:rsidRDefault="002C7255" w:rsidP="00D35DB2">
      <w:pPr>
        <w:pStyle w:val="Akapitzlist"/>
        <w:numPr>
          <w:ilvl w:val="4"/>
          <w:numId w:val="30"/>
        </w:numPr>
        <w:spacing w:line="276" w:lineRule="auto"/>
        <w:ind w:left="426" w:hanging="426"/>
        <w:jc w:val="both"/>
        <w:textAlignment w:val="baseline"/>
        <w:rPr>
          <w:rFonts w:ascii="Cambria" w:hAnsi="Cambria"/>
          <w:color w:val="000000" w:themeColor="text1"/>
          <w:lang w:eastAsia="ar-SA"/>
        </w:rPr>
      </w:pPr>
      <w:r>
        <w:rPr>
          <w:rFonts w:ascii="Cambria" w:hAnsi="Cambria"/>
          <w:color w:val="000000" w:themeColor="text1"/>
          <w:lang w:eastAsia="ar-SA"/>
        </w:rPr>
        <w:t xml:space="preserve">Wykonawca w ramach umowy zobowiązuje się do wykonywania przez okres </w:t>
      </w:r>
      <w:r>
        <w:rPr>
          <w:rFonts w:ascii="Cambria" w:hAnsi="Cambria"/>
          <w:b/>
          <w:color w:val="000000" w:themeColor="text1"/>
          <w:lang w:eastAsia="ar-SA"/>
        </w:rPr>
        <w:t>5 lat</w:t>
      </w:r>
      <w:r>
        <w:rPr>
          <w:rFonts w:ascii="Cambria" w:hAnsi="Cambria"/>
          <w:color w:val="000000" w:themeColor="text1"/>
          <w:lang w:eastAsia="ar-SA"/>
        </w:rPr>
        <w:t xml:space="preserve"> liczonego zgodnie z § </w:t>
      </w:r>
      <w:r w:rsidR="00805D7F">
        <w:rPr>
          <w:rFonts w:ascii="Cambria" w:hAnsi="Cambria"/>
          <w:color w:val="000000" w:themeColor="text1"/>
          <w:lang w:eastAsia="ar-SA"/>
        </w:rPr>
        <w:t>14</w:t>
      </w:r>
      <w:r>
        <w:rPr>
          <w:rFonts w:ascii="Cambria" w:hAnsi="Cambria"/>
          <w:color w:val="000000" w:themeColor="text1"/>
          <w:lang w:eastAsia="ar-SA"/>
        </w:rPr>
        <w:t>ust. 7 umowy, przeglądów gwarancyjnych dotyczących wszystkich wykonanych instalacji w okresie gwarancji i bez dodatkowego wynagrodzenia - w szczególności w zakresie niezbędnym do utrzymania celów projektu.</w:t>
      </w:r>
    </w:p>
    <w:p w14:paraId="71C83CD2" w14:textId="30430D69" w:rsidR="00D660B7" w:rsidRDefault="002C7255">
      <w:pPr>
        <w:spacing w:line="276" w:lineRule="auto"/>
        <w:ind w:left="426" w:hanging="426"/>
        <w:jc w:val="both"/>
        <w:textAlignment w:val="baseline"/>
        <w:rPr>
          <w:rFonts w:ascii="Cambria" w:eastAsia="Times New Roman" w:hAnsi="Cambria"/>
          <w:b/>
          <w:color w:val="000000" w:themeColor="text1"/>
          <w:lang w:eastAsia="ar-SA"/>
        </w:rPr>
      </w:pPr>
      <w:r>
        <w:rPr>
          <w:rFonts w:ascii="Cambria" w:eastAsia="Times New Roman" w:hAnsi="Cambria"/>
          <w:b/>
          <w:color w:val="000000" w:themeColor="text1"/>
          <w:lang w:eastAsia="ar-SA"/>
        </w:rPr>
        <w:t>2.</w:t>
      </w:r>
      <w:r>
        <w:rPr>
          <w:rFonts w:ascii="Cambria" w:eastAsia="Times New Roman" w:hAnsi="Cambria"/>
          <w:color w:val="000000" w:themeColor="text1"/>
          <w:lang w:eastAsia="ar-SA"/>
        </w:rPr>
        <w:tab/>
        <w:t xml:space="preserve">Okresowe przeglądy gwarancyjne będą </w:t>
      </w:r>
      <w:r w:rsidR="00FA3E3E">
        <w:rPr>
          <w:rFonts w:ascii="Cambria" w:eastAsia="Times New Roman" w:hAnsi="Cambria"/>
          <w:color w:val="000000" w:themeColor="text1"/>
          <w:lang w:eastAsia="ar-SA"/>
        </w:rPr>
        <w:t>wykonywane</w:t>
      </w:r>
      <w:r>
        <w:rPr>
          <w:rFonts w:ascii="Cambria" w:eastAsia="Times New Roman" w:hAnsi="Cambria"/>
          <w:color w:val="000000" w:themeColor="text1"/>
          <w:lang w:eastAsia="ar-SA"/>
        </w:rPr>
        <w:t xml:space="preserve"> </w:t>
      </w:r>
      <w:r>
        <w:rPr>
          <w:rFonts w:ascii="Cambria" w:eastAsia="Times New Roman" w:hAnsi="Cambria"/>
          <w:b/>
          <w:color w:val="000000" w:themeColor="text1"/>
          <w:u w:val="single"/>
          <w:lang w:eastAsia="ar-SA"/>
        </w:rPr>
        <w:t xml:space="preserve">dwukrotnie tj. w trzecim </w:t>
      </w:r>
      <w:r>
        <w:rPr>
          <w:rFonts w:ascii="Cambria" w:eastAsia="Times New Roman" w:hAnsi="Cambria"/>
          <w:b/>
          <w:color w:val="000000" w:themeColor="text1"/>
          <w:u w:val="single"/>
          <w:lang w:eastAsia="ar-SA"/>
        </w:rPr>
        <w:br/>
        <w:t>i piątym roku</w:t>
      </w:r>
      <w:r>
        <w:rPr>
          <w:rFonts w:ascii="Cambria" w:eastAsia="Times New Roman" w:hAnsi="Cambria"/>
          <w:color w:val="000000" w:themeColor="text1"/>
          <w:lang w:eastAsia="ar-SA"/>
        </w:rPr>
        <w:t xml:space="preserve"> oferowanego okresu gwarancji i potwierdzane protokołem podpisanym przez </w:t>
      </w:r>
      <w:r w:rsidR="002E3B55">
        <w:rPr>
          <w:rFonts w:ascii="Cambria" w:eastAsia="Times New Roman" w:hAnsi="Cambria"/>
          <w:color w:val="000000" w:themeColor="text1"/>
          <w:lang w:eastAsia="ar-SA"/>
        </w:rPr>
        <w:t>W</w:t>
      </w:r>
      <w:r>
        <w:rPr>
          <w:rFonts w:ascii="Cambria" w:eastAsia="Times New Roman" w:hAnsi="Cambria"/>
          <w:color w:val="000000" w:themeColor="text1"/>
          <w:lang w:eastAsia="ar-SA"/>
        </w:rPr>
        <w:t xml:space="preserve">ykonawcę, właściciela </w:t>
      </w:r>
      <w:r>
        <w:rPr>
          <w:rFonts w:ascii="Cambria" w:eastAsia="Times New Roman" w:hAnsi="Cambria"/>
          <w:b/>
          <w:color w:val="000000" w:themeColor="text1"/>
          <w:lang w:eastAsia="ar-SA"/>
        </w:rPr>
        <w:t>nieruchomości oraz przedstawiciela Zamawiającego.</w:t>
      </w:r>
    </w:p>
    <w:p w14:paraId="29D244DE" w14:textId="77777777" w:rsidR="00D660B7" w:rsidRDefault="002C7255">
      <w:pPr>
        <w:spacing w:line="276" w:lineRule="auto"/>
        <w:ind w:left="426" w:hanging="426"/>
        <w:jc w:val="both"/>
        <w:textAlignment w:val="baseline"/>
        <w:rPr>
          <w:rFonts w:ascii="Cambria" w:eastAsia="Times New Roman" w:hAnsi="Cambria"/>
          <w:color w:val="000000" w:themeColor="text1"/>
          <w:lang w:eastAsia="ar-SA"/>
        </w:rPr>
      </w:pPr>
      <w:r>
        <w:rPr>
          <w:rFonts w:ascii="Cambria" w:eastAsia="Times New Roman" w:hAnsi="Cambria"/>
          <w:b/>
          <w:color w:val="000000" w:themeColor="text1"/>
          <w:lang w:eastAsia="ar-SA"/>
        </w:rPr>
        <w:t>3.</w:t>
      </w:r>
      <w:r>
        <w:rPr>
          <w:rFonts w:ascii="Cambria" w:eastAsia="Times New Roman" w:hAnsi="Cambria"/>
          <w:color w:val="000000" w:themeColor="text1"/>
          <w:lang w:eastAsia="ar-SA"/>
        </w:rPr>
        <w:tab/>
        <w:t>Okresowe przeglądy gwarancyjne obejmują sprawdzenie, jakości elementów objętych gwarancją i rękojmią za wady fizyczne, w szczególności weryfikację tego czy:</w:t>
      </w:r>
    </w:p>
    <w:p w14:paraId="02A8C6CD" w14:textId="77777777" w:rsidR="00D660B7" w:rsidRDefault="002C7255" w:rsidP="00D35DB2">
      <w:pPr>
        <w:pStyle w:val="Akapitzlist"/>
        <w:numPr>
          <w:ilvl w:val="3"/>
          <w:numId w:val="37"/>
        </w:numPr>
        <w:spacing w:line="276" w:lineRule="auto"/>
        <w:ind w:left="851" w:hanging="284"/>
        <w:jc w:val="both"/>
        <w:textAlignment w:val="baseline"/>
        <w:rPr>
          <w:rFonts w:ascii="Cambria" w:eastAsia="Times New Roman" w:hAnsi="Cambria"/>
          <w:color w:val="000000" w:themeColor="text1"/>
        </w:rPr>
      </w:pPr>
      <w:r>
        <w:rPr>
          <w:rFonts w:ascii="Cambria" w:eastAsia="Times New Roman" w:hAnsi="Cambria"/>
          <w:color w:val="000000" w:themeColor="text1"/>
          <w:lang w:eastAsia="ar-SA"/>
        </w:rPr>
        <w:t xml:space="preserve">przedmiot umowy nadal posiada </w:t>
      </w:r>
      <w:r>
        <w:rPr>
          <w:rFonts w:ascii="Cambria" w:eastAsia="Times New Roman" w:hAnsi="Cambria"/>
          <w:color w:val="000000" w:themeColor="text1"/>
        </w:rPr>
        <w:t>właściwości, które powinien mieć ze względu na cel w umowie oznaczony albo wynikający z okoliczności lub przeznaczenia;</w:t>
      </w:r>
    </w:p>
    <w:p w14:paraId="1FDF6B42" w14:textId="49363F22" w:rsidR="00D660B7" w:rsidRDefault="002C7255" w:rsidP="00D35DB2">
      <w:pPr>
        <w:pStyle w:val="Akapitzlist"/>
        <w:numPr>
          <w:ilvl w:val="3"/>
          <w:numId w:val="37"/>
        </w:numPr>
        <w:spacing w:line="276" w:lineRule="auto"/>
        <w:ind w:left="851" w:hanging="284"/>
        <w:jc w:val="both"/>
        <w:textAlignment w:val="baseline"/>
        <w:rPr>
          <w:rFonts w:ascii="Cambria" w:eastAsia="Times New Roman" w:hAnsi="Cambria"/>
          <w:color w:val="000000" w:themeColor="text1"/>
        </w:rPr>
      </w:pPr>
      <w:r>
        <w:rPr>
          <w:rFonts w:ascii="Cambria" w:eastAsia="Times New Roman" w:hAnsi="Cambria"/>
          <w:color w:val="000000" w:themeColor="text1"/>
          <w:lang w:eastAsia="ar-SA"/>
        </w:rPr>
        <w:t xml:space="preserve">przedmiot umowy nadal posiada </w:t>
      </w:r>
      <w:r>
        <w:rPr>
          <w:rFonts w:ascii="Cambria" w:eastAsia="Times New Roman" w:hAnsi="Cambria"/>
          <w:color w:val="000000" w:themeColor="text1"/>
        </w:rPr>
        <w:t xml:space="preserve">właściwości, o których istnieniu </w:t>
      </w:r>
      <w:r w:rsidR="00D675D1">
        <w:rPr>
          <w:rFonts w:ascii="Cambria" w:eastAsia="Times New Roman" w:hAnsi="Cambria"/>
          <w:color w:val="000000" w:themeColor="text1"/>
        </w:rPr>
        <w:t>Wykonawca</w:t>
      </w:r>
      <w:r>
        <w:rPr>
          <w:rFonts w:ascii="Cambria" w:eastAsia="Times New Roman" w:hAnsi="Cambria"/>
          <w:color w:val="000000" w:themeColor="text1"/>
        </w:rPr>
        <w:t xml:space="preserve"> zapewnił </w:t>
      </w:r>
      <w:r w:rsidR="00D675D1">
        <w:rPr>
          <w:rFonts w:ascii="Cambria" w:eastAsia="Times New Roman" w:hAnsi="Cambria"/>
          <w:color w:val="000000" w:themeColor="text1"/>
        </w:rPr>
        <w:t>Zamawiającego</w:t>
      </w:r>
      <w:r>
        <w:rPr>
          <w:rFonts w:ascii="Cambria" w:eastAsia="Times New Roman" w:hAnsi="Cambria"/>
          <w:color w:val="000000" w:themeColor="text1"/>
        </w:rPr>
        <w:t>,</w:t>
      </w:r>
    </w:p>
    <w:p w14:paraId="59229313" w14:textId="26AD674C" w:rsidR="00D660B7" w:rsidRDefault="002C7255" w:rsidP="00D35DB2">
      <w:pPr>
        <w:pStyle w:val="Akapitzlist"/>
        <w:numPr>
          <w:ilvl w:val="3"/>
          <w:numId w:val="37"/>
        </w:numPr>
        <w:spacing w:line="276" w:lineRule="auto"/>
        <w:ind w:left="851" w:hanging="284"/>
        <w:jc w:val="both"/>
        <w:textAlignment w:val="baseline"/>
        <w:rPr>
          <w:rFonts w:ascii="Cambria" w:eastAsia="Times New Roman" w:hAnsi="Cambria"/>
          <w:color w:val="000000" w:themeColor="text1"/>
        </w:rPr>
      </w:pPr>
      <w:r>
        <w:rPr>
          <w:rFonts w:ascii="Cambria" w:eastAsia="Times New Roman" w:hAnsi="Cambria"/>
          <w:color w:val="000000" w:themeColor="text1"/>
          <w:lang w:eastAsia="ar-SA"/>
        </w:rPr>
        <w:t xml:space="preserve">przedmiot umowy nadal </w:t>
      </w:r>
      <w:r>
        <w:rPr>
          <w:rFonts w:ascii="Cambria" w:eastAsia="Times New Roman" w:hAnsi="Cambria"/>
          <w:color w:val="000000" w:themeColor="text1"/>
        </w:rPr>
        <w:t>nadaje się do celu</w:t>
      </w:r>
      <w:r w:rsidR="00D675D1">
        <w:rPr>
          <w:rFonts w:ascii="Cambria" w:eastAsia="Times New Roman" w:hAnsi="Cambria"/>
          <w:color w:val="000000" w:themeColor="text1"/>
        </w:rPr>
        <w:t xml:space="preserve"> określonego w SIWZ</w:t>
      </w:r>
      <w:r>
        <w:rPr>
          <w:rFonts w:ascii="Cambria" w:eastAsia="Times New Roman" w:hAnsi="Cambria"/>
          <w:color w:val="000000" w:themeColor="text1"/>
        </w:rPr>
        <w:t xml:space="preserve">, </w:t>
      </w:r>
    </w:p>
    <w:p w14:paraId="1E71376A" w14:textId="77777777" w:rsidR="00D660B7" w:rsidRDefault="002C7255" w:rsidP="00D35DB2">
      <w:pPr>
        <w:pStyle w:val="Akapitzlist"/>
        <w:numPr>
          <w:ilvl w:val="3"/>
          <w:numId w:val="37"/>
        </w:numPr>
        <w:spacing w:line="276" w:lineRule="auto"/>
        <w:ind w:left="851" w:hanging="284"/>
        <w:jc w:val="both"/>
        <w:textAlignment w:val="baseline"/>
        <w:rPr>
          <w:rFonts w:ascii="Cambria" w:eastAsia="Times New Roman" w:hAnsi="Cambria"/>
          <w:color w:val="000000" w:themeColor="text1"/>
          <w:lang w:eastAsia="ar-SA"/>
        </w:rPr>
      </w:pPr>
      <w:r>
        <w:rPr>
          <w:rFonts w:ascii="Cambria" w:eastAsia="Times New Roman" w:hAnsi="Cambria"/>
          <w:color w:val="000000" w:themeColor="text1"/>
          <w:lang w:eastAsia="ar-SA"/>
        </w:rPr>
        <w:t xml:space="preserve">przedmiot umowy jest wolny od wad, </w:t>
      </w:r>
    </w:p>
    <w:p w14:paraId="7867AC7B" w14:textId="77777777" w:rsidR="00D660B7" w:rsidRDefault="002C7255" w:rsidP="00D35DB2">
      <w:pPr>
        <w:pStyle w:val="Akapitzlist"/>
        <w:numPr>
          <w:ilvl w:val="3"/>
          <w:numId w:val="37"/>
        </w:numPr>
        <w:spacing w:line="276" w:lineRule="auto"/>
        <w:ind w:left="851" w:hanging="284"/>
        <w:jc w:val="both"/>
        <w:textAlignment w:val="baseline"/>
        <w:rPr>
          <w:rFonts w:ascii="Cambria" w:eastAsia="Times New Roman" w:hAnsi="Cambria"/>
          <w:color w:val="000000" w:themeColor="text1"/>
        </w:rPr>
      </w:pPr>
      <w:r>
        <w:rPr>
          <w:rFonts w:ascii="Cambria" w:eastAsia="Times New Roman" w:hAnsi="Cambria"/>
          <w:color w:val="000000" w:themeColor="text1"/>
        </w:rPr>
        <w:t>występują nieprawidłowości związane z pracą instalacji.</w:t>
      </w:r>
    </w:p>
    <w:p w14:paraId="3C50D5C2" w14:textId="30207E58" w:rsidR="00D660B7" w:rsidRDefault="002C7255">
      <w:pPr>
        <w:spacing w:line="276" w:lineRule="auto"/>
        <w:ind w:left="426" w:hanging="426"/>
        <w:jc w:val="both"/>
        <w:textAlignment w:val="baseline"/>
        <w:rPr>
          <w:rFonts w:ascii="Cambria" w:eastAsia="Times New Roman" w:hAnsi="Cambria"/>
          <w:color w:val="000000" w:themeColor="text1"/>
          <w:lang w:eastAsia="ar-SA"/>
        </w:rPr>
      </w:pPr>
      <w:r>
        <w:rPr>
          <w:rFonts w:ascii="Cambria" w:eastAsia="Times New Roman" w:hAnsi="Cambria"/>
          <w:b/>
          <w:color w:val="000000" w:themeColor="text1"/>
          <w:lang w:eastAsia="ar-SA"/>
        </w:rPr>
        <w:t>4.</w:t>
      </w:r>
      <w:r>
        <w:rPr>
          <w:rFonts w:ascii="Cambria" w:eastAsia="Times New Roman" w:hAnsi="Cambria"/>
          <w:color w:val="000000" w:themeColor="text1"/>
          <w:lang w:eastAsia="ar-SA"/>
        </w:rPr>
        <w:t xml:space="preserve">  </w:t>
      </w:r>
      <w:r>
        <w:rPr>
          <w:rFonts w:ascii="Cambria" w:eastAsia="Times New Roman" w:hAnsi="Cambria"/>
          <w:color w:val="000000" w:themeColor="text1"/>
          <w:lang w:eastAsia="ar-SA"/>
        </w:rPr>
        <w:tab/>
        <w:t xml:space="preserve">Po wykonaniu czynności sprawdzających należy przedstawić pisemne zestawienie stwierdzonych wad lub usterek oraz uzgodnić z Zamawiającym i właścicielem sposób ich usunięcia. Jeżeli usterki lub wady są objęte rękojmią lub gwarancją Wykonawca usuwa je bezpłatnie. Jeżeli usterki lub wady nie są objęte rękojmią lub gwarancją Wykonawca </w:t>
      </w:r>
      <w:r w:rsidR="00870697">
        <w:rPr>
          <w:rFonts w:ascii="Cambria" w:eastAsia="Times New Roman" w:hAnsi="Cambria"/>
          <w:color w:val="000000" w:themeColor="text1"/>
          <w:lang w:eastAsia="ar-SA"/>
        </w:rPr>
        <w:t xml:space="preserve">przed przystąpieniem do prac </w:t>
      </w:r>
      <w:r>
        <w:rPr>
          <w:rFonts w:ascii="Cambria" w:eastAsia="Times New Roman" w:hAnsi="Cambria"/>
          <w:color w:val="000000" w:themeColor="text1"/>
          <w:lang w:eastAsia="ar-SA"/>
        </w:rPr>
        <w:t>przedstawia</w:t>
      </w:r>
      <w:r w:rsidR="00870697">
        <w:rPr>
          <w:rFonts w:ascii="Cambria" w:eastAsia="Times New Roman" w:hAnsi="Cambria"/>
          <w:color w:val="000000" w:themeColor="text1"/>
          <w:lang w:eastAsia="ar-SA"/>
        </w:rPr>
        <w:t xml:space="preserve"> do akceptacji </w:t>
      </w:r>
      <w:r w:rsidR="00D675D1">
        <w:rPr>
          <w:rFonts w:ascii="Cambria" w:eastAsia="Times New Roman" w:hAnsi="Cambria"/>
          <w:color w:val="000000" w:themeColor="text1"/>
          <w:lang w:eastAsia="ar-SA"/>
        </w:rPr>
        <w:t>Z</w:t>
      </w:r>
      <w:r w:rsidR="00870697">
        <w:rPr>
          <w:rFonts w:ascii="Cambria" w:eastAsia="Times New Roman" w:hAnsi="Cambria"/>
          <w:color w:val="000000" w:themeColor="text1"/>
          <w:lang w:eastAsia="ar-SA"/>
        </w:rPr>
        <w:t>amawiającego</w:t>
      </w:r>
      <w:r>
        <w:rPr>
          <w:rFonts w:ascii="Cambria" w:eastAsia="Times New Roman" w:hAnsi="Cambria"/>
          <w:color w:val="000000" w:themeColor="text1"/>
          <w:lang w:eastAsia="ar-SA"/>
        </w:rPr>
        <w:t xml:space="preserve"> kalkulację kosztów ich usunięcia.</w:t>
      </w:r>
    </w:p>
    <w:p w14:paraId="04253CAF" w14:textId="65609F9B" w:rsidR="00D660B7" w:rsidRDefault="002C7255">
      <w:pPr>
        <w:spacing w:line="276" w:lineRule="auto"/>
        <w:ind w:left="426" w:hanging="426"/>
        <w:jc w:val="both"/>
        <w:textAlignment w:val="baseline"/>
        <w:rPr>
          <w:rFonts w:ascii="Cambria" w:eastAsia="Times New Roman" w:hAnsi="Cambria"/>
          <w:color w:val="000000" w:themeColor="text1"/>
          <w:lang w:eastAsia="ar-SA"/>
        </w:rPr>
      </w:pPr>
      <w:r>
        <w:rPr>
          <w:rFonts w:ascii="Cambria" w:eastAsia="Times New Roman" w:hAnsi="Cambria"/>
          <w:b/>
          <w:color w:val="000000" w:themeColor="text1"/>
          <w:lang w:eastAsia="ar-SA"/>
        </w:rPr>
        <w:t>5.</w:t>
      </w:r>
      <w:r>
        <w:rPr>
          <w:rFonts w:ascii="Cambria" w:eastAsia="Times New Roman" w:hAnsi="Cambria"/>
          <w:color w:val="000000" w:themeColor="text1"/>
          <w:lang w:eastAsia="ar-SA"/>
        </w:rPr>
        <w:t xml:space="preserve"> </w:t>
      </w:r>
      <w:r>
        <w:rPr>
          <w:rFonts w:ascii="Cambria" w:eastAsia="Times New Roman" w:hAnsi="Cambria"/>
          <w:color w:val="000000" w:themeColor="text1"/>
          <w:lang w:eastAsia="ar-SA"/>
        </w:rPr>
        <w:tab/>
        <w:t xml:space="preserve">Wykonawca ponosi odpowiedzialność za prawidłowe wykonywanie okresowych usług gwarancyjnych na podstawie niniejszej umowy przed </w:t>
      </w:r>
      <w:r w:rsidR="00D675D1">
        <w:rPr>
          <w:rFonts w:ascii="Cambria" w:eastAsia="Times New Roman" w:hAnsi="Cambria"/>
          <w:color w:val="000000" w:themeColor="text1"/>
          <w:lang w:eastAsia="ar-SA"/>
        </w:rPr>
        <w:t>Z</w:t>
      </w:r>
      <w:r>
        <w:rPr>
          <w:rFonts w:ascii="Cambria" w:eastAsia="Times New Roman" w:hAnsi="Cambria"/>
          <w:color w:val="000000" w:themeColor="text1"/>
          <w:lang w:eastAsia="ar-SA"/>
        </w:rPr>
        <w:t>amawiającym nawet, jeżeli zleci wykonywanie usług przeglądów gwarancyjnych o których mowa w ust. 1 podwykonawcom.</w:t>
      </w:r>
    </w:p>
    <w:p w14:paraId="2395CACF" w14:textId="49C0D40B" w:rsidR="00D660B7" w:rsidRDefault="002C7255">
      <w:pPr>
        <w:spacing w:line="276" w:lineRule="auto"/>
        <w:ind w:left="426" w:hanging="426"/>
        <w:jc w:val="both"/>
        <w:textAlignment w:val="baseline"/>
        <w:rPr>
          <w:rFonts w:ascii="Cambria" w:eastAsia="Times New Roman" w:hAnsi="Cambria"/>
          <w:color w:val="000000" w:themeColor="text1"/>
          <w:lang w:eastAsia="ar-SA"/>
        </w:rPr>
      </w:pPr>
      <w:r>
        <w:rPr>
          <w:rFonts w:ascii="Cambria" w:eastAsia="Times New Roman" w:hAnsi="Cambria"/>
          <w:b/>
          <w:color w:val="000000" w:themeColor="text1"/>
          <w:lang w:eastAsia="ar-SA"/>
        </w:rPr>
        <w:lastRenderedPageBreak/>
        <w:t>6a.</w:t>
      </w:r>
      <w:r>
        <w:rPr>
          <w:rFonts w:ascii="Cambria" w:eastAsia="Times New Roman" w:hAnsi="Cambria"/>
          <w:color w:val="000000" w:themeColor="text1"/>
          <w:lang w:eastAsia="ar-SA"/>
        </w:rPr>
        <w:tab/>
        <w:t xml:space="preserve">Niewykonanie przeglądów gwarancyjnych spowoduje naliczanie </w:t>
      </w:r>
      <w:r w:rsidR="00D675D1">
        <w:rPr>
          <w:rFonts w:ascii="Cambria" w:eastAsia="Times New Roman" w:hAnsi="Cambria"/>
          <w:color w:val="000000" w:themeColor="text1"/>
          <w:lang w:eastAsia="ar-SA"/>
        </w:rPr>
        <w:t>W</w:t>
      </w:r>
      <w:r>
        <w:rPr>
          <w:rFonts w:ascii="Cambria" w:eastAsia="Times New Roman" w:hAnsi="Cambria"/>
          <w:color w:val="000000" w:themeColor="text1"/>
          <w:lang w:eastAsia="ar-SA"/>
        </w:rPr>
        <w:t xml:space="preserve">ykonawcy kar umownych za </w:t>
      </w:r>
      <w:r w:rsidR="00805D7F">
        <w:rPr>
          <w:rFonts w:ascii="Cambria" w:eastAsia="Times New Roman" w:hAnsi="Cambria"/>
          <w:color w:val="000000" w:themeColor="text1"/>
          <w:lang w:eastAsia="ar-SA"/>
        </w:rPr>
        <w:t xml:space="preserve">opóźnienie </w:t>
      </w:r>
      <w:r>
        <w:rPr>
          <w:rFonts w:ascii="Cambria" w:eastAsia="Times New Roman" w:hAnsi="Cambria"/>
          <w:color w:val="000000" w:themeColor="text1"/>
          <w:lang w:eastAsia="ar-SA"/>
        </w:rPr>
        <w:t xml:space="preserve">w wysokości 10 zł za każdy dzień </w:t>
      </w:r>
      <w:r w:rsidR="00805D7F">
        <w:rPr>
          <w:rFonts w:ascii="Cambria" w:eastAsia="Times New Roman" w:hAnsi="Cambria"/>
          <w:color w:val="000000" w:themeColor="text1"/>
          <w:lang w:eastAsia="ar-SA"/>
        </w:rPr>
        <w:t xml:space="preserve">opóźnienia </w:t>
      </w:r>
      <w:r>
        <w:rPr>
          <w:rFonts w:ascii="Cambria" w:eastAsia="Times New Roman" w:hAnsi="Cambria"/>
          <w:color w:val="000000" w:themeColor="text1"/>
          <w:lang w:eastAsia="ar-SA"/>
        </w:rPr>
        <w:t xml:space="preserve">wykonania przeglądów gwarancyjnych, o których mowa w ust. 1 dla jednej lokalizacji w stosunku od terminu wskazanego w ust. 6b. </w:t>
      </w:r>
    </w:p>
    <w:p w14:paraId="44923ABF" w14:textId="77777777" w:rsidR="00D660B7" w:rsidRDefault="002C7255">
      <w:pPr>
        <w:pStyle w:val="Akapitzlist"/>
        <w:spacing w:line="276" w:lineRule="auto"/>
        <w:ind w:left="426" w:hanging="426"/>
        <w:jc w:val="both"/>
        <w:textAlignment w:val="baseline"/>
        <w:rPr>
          <w:rFonts w:ascii="Cambria" w:hAnsi="Cambria"/>
          <w:color w:val="000000" w:themeColor="text1"/>
          <w:lang w:eastAsia="ar-SA"/>
        </w:rPr>
      </w:pPr>
      <w:r>
        <w:rPr>
          <w:rFonts w:ascii="Cambria" w:hAnsi="Cambria"/>
          <w:b/>
          <w:color w:val="000000" w:themeColor="text1"/>
          <w:lang w:eastAsia="ar-SA"/>
        </w:rPr>
        <w:t>6b.</w:t>
      </w:r>
      <w:r>
        <w:rPr>
          <w:rFonts w:ascii="Cambria" w:hAnsi="Cambria"/>
          <w:color w:val="000000" w:themeColor="text1"/>
          <w:lang w:eastAsia="ar-SA"/>
        </w:rPr>
        <w:tab/>
        <w:t>Przyjmuje się, że przeglądy powinny być wykonane do końca trzeciego roku oraz do końca piątego roku licząc od następnego dnia po dniu odbioru danego zestawu.</w:t>
      </w:r>
    </w:p>
    <w:p w14:paraId="38E4792B" w14:textId="0A1FC6EB" w:rsidR="00D660B7" w:rsidRDefault="002C7255">
      <w:pPr>
        <w:pStyle w:val="Akapitzlist"/>
        <w:spacing w:line="276" w:lineRule="auto"/>
        <w:ind w:left="426" w:hanging="426"/>
        <w:jc w:val="both"/>
        <w:textAlignment w:val="baseline"/>
        <w:rPr>
          <w:rFonts w:ascii="Cambria" w:hAnsi="Cambria"/>
          <w:color w:val="000000" w:themeColor="text1"/>
          <w:lang w:eastAsia="ar-SA"/>
        </w:rPr>
      </w:pPr>
      <w:r>
        <w:rPr>
          <w:rFonts w:ascii="Cambria" w:hAnsi="Cambria"/>
          <w:b/>
          <w:color w:val="000000" w:themeColor="text1"/>
          <w:lang w:eastAsia="ar-SA"/>
        </w:rPr>
        <w:t>6c.</w:t>
      </w:r>
      <w:r>
        <w:rPr>
          <w:rFonts w:ascii="Cambria" w:hAnsi="Cambria"/>
          <w:color w:val="000000" w:themeColor="text1"/>
          <w:lang w:eastAsia="ar-SA"/>
        </w:rPr>
        <w:tab/>
        <w:t xml:space="preserve">Jeżeli </w:t>
      </w:r>
      <w:r w:rsidR="00870697">
        <w:rPr>
          <w:rFonts w:ascii="Cambria" w:hAnsi="Cambria"/>
          <w:color w:val="000000" w:themeColor="text1"/>
          <w:lang w:eastAsia="ar-SA"/>
        </w:rPr>
        <w:t>opóźnienie</w:t>
      </w:r>
      <w:r>
        <w:rPr>
          <w:rFonts w:ascii="Cambria" w:hAnsi="Cambria"/>
          <w:color w:val="000000" w:themeColor="text1"/>
          <w:lang w:eastAsia="ar-SA"/>
        </w:rPr>
        <w:t xml:space="preserve"> w wykonywaniu przeglądów gwarancyjnych, o których mowa w ust. 1 wyniesie ponad 30 dni zamawiający ma prawo w przeciągu 60 dni odstąpić od umowy z winy </w:t>
      </w:r>
      <w:r w:rsidR="00D675D1">
        <w:rPr>
          <w:rFonts w:ascii="Cambria" w:hAnsi="Cambria"/>
          <w:color w:val="000000" w:themeColor="text1"/>
          <w:lang w:eastAsia="ar-SA"/>
        </w:rPr>
        <w:t>W</w:t>
      </w:r>
      <w:r>
        <w:rPr>
          <w:rFonts w:ascii="Cambria" w:hAnsi="Cambria"/>
          <w:color w:val="000000" w:themeColor="text1"/>
          <w:lang w:eastAsia="ar-SA"/>
        </w:rPr>
        <w:t>ykonawcy i naliczy karę umowną o której mowa w § 13 ust. 1 pkt 1 lit c umowy.</w:t>
      </w:r>
    </w:p>
    <w:p w14:paraId="300940E9" w14:textId="77777777" w:rsidR="00D660B7" w:rsidRDefault="002C7255">
      <w:pPr>
        <w:spacing w:line="276" w:lineRule="auto"/>
        <w:ind w:left="426" w:hanging="426"/>
        <w:jc w:val="both"/>
        <w:textAlignment w:val="baseline"/>
        <w:rPr>
          <w:rFonts w:ascii="Cambria" w:hAnsi="Cambria"/>
          <w:strike/>
          <w:color w:val="000000" w:themeColor="text1"/>
          <w:lang w:eastAsia="ar-SA"/>
        </w:rPr>
      </w:pPr>
      <w:r>
        <w:rPr>
          <w:rFonts w:ascii="Cambria" w:hAnsi="Cambria"/>
          <w:b/>
          <w:color w:val="000000" w:themeColor="text1"/>
          <w:lang w:eastAsia="ar-SA"/>
        </w:rPr>
        <w:t>7.</w:t>
      </w:r>
      <w:r>
        <w:rPr>
          <w:rFonts w:ascii="Cambria" w:hAnsi="Cambria"/>
          <w:color w:val="000000" w:themeColor="text1"/>
          <w:lang w:eastAsia="ar-SA"/>
        </w:rPr>
        <w:t xml:space="preserve"> </w:t>
      </w:r>
      <w:r>
        <w:rPr>
          <w:rFonts w:ascii="Cambria" w:hAnsi="Cambria"/>
          <w:color w:val="000000" w:themeColor="text1"/>
          <w:lang w:eastAsia="ar-SA"/>
        </w:rPr>
        <w:tab/>
        <w:t xml:space="preserve">Stwierdzone podczas okresowego przeglądu gwarancyjnego wady i usterki objęte rękojmią lub gwarancją Wykonawca powinien na własny koszt usunąć zgodnie z zapisami karty gwarancyjnej lub przepisami kodeksu cywilnego nie później, niż w terminie wyznaczonym przez Zamawiającego stosownie do okoliczności sprawy. </w:t>
      </w:r>
    </w:p>
    <w:p w14:paraId="6E0BFFC3" w14:textId="77777777" w:rsidR="00D660B7" w:rsidRDefault="002C7255">
      <w:pPr>
        <w:spacing w:line="276" w:lineRule="auto"/>
        <w:ind w:left="426" w:hanging="426"/>
        <w:jc w:val="both"/>
        <w:textAlignment w:val="baseline"/>
        <w:rPr>
          <w:rFonts w:ascii="Cambria" w:eastAsia="Times New Roman" w:hAnsi="Cambria"/>
          <w:color w:val="000000" w:themeColor="text1"/>
          <w:lang w:eastAsia="ar-SA"/>
        </w:rPr>
      </w:pPr>
      <w:r>
        <w:rPr>
          <w:rFonts w:ascii="Cambria" w:eastAsia="Times New Roman" w:hAnsi="Cambria"/>
          <w:b/>
          <w:color w:val="000000" w:themeColor="text1"/>
          <w:lang w:eastAsia="ar-SA"/>
        </w:rPr>
        <w:t>8.</w:t>
      </w:r>
      <w:r>
        <w:rPr>
          <w:rFonts w:ascii="Cambria" w:eastAsia="Times New Roman" w:hAnsi="Cambria"/>
          <w:color w:val="000000" w:themeColor="text1"/>
          <w:lang w:eastAsia="ar-SA"/>
        </w:rPr>
        <w:t xml:space="preserve"> </w:t>
      </w:r>
      <w:r>
        <w:rPr>
          <w:rFonts w:ascii="Cambria" w:eastAsia="Times New Roman" w:hAnsi="Cambria"/>
          <w:color w:val="000000" w:themeColor="text1"/>
          <w:lang w:eastAsia="ar-SA"/>
        </w:rPr>
        <w:tab/>
        <w:t xml:space="preserve">Jeżeli Wykonawca nie usunie wad w terminie określonym w ust. 7, Zamawiający może zlecić usunięcie ich stronie trzeciej na koszt i ryzyko Wykonawcy. W tym przypadku koszty usuwania wad będą pokrywane w pierwszej kolejności z kwoty zatrzymanej tytułem zabezpieczenia należytego wykonania Umowy. </w:t>
      </w:r>
    </w:p>
    <w:p w14:paraId="5D5FC2DD" w14:textId="39359CBB" w:rsidR="00D660B7" w:rsidRDefault="002C7255">
      <w:pPr>
        <w:spacing w:line="276" w:lineRule="auto"/>
        <w:ind w:left="426" w:hanging="426"/>
        <w:jc w:val="both"/>
        <w:textAlignment w:val="baseline"/>
        <w:rPr>
          <w:rFonts w:ascii="Cambria" w:eastAsia="Times New Roman" w:hAnsi="Cambria"/>
          <w:color w:val="000000" w:themeColor="text1"/>
          <w:lang w:eastAsia="ar-SA"/>
        </w:rPr>
      </w:pPr>
      <w:r>
        <w:rPr>
          <w:rFonts w:ascii="Cambria" w:eastAsia="Times New Roman" w:hAnsi="Cambria"/>
          <w:b/>
          <w:color w:val="000000" w:themeColor="text1"/>
          <w:lang w:eastAsia="ar-SA"/>
        </w:rPr>
        <w:t>9.</w:t>
      </w:r>
      <w:r>
        <w:rPr>
          <w:rFonts w:ascii="Cambria" w:eastAsia="Times New Roman" w:hAnsi="Cambria"/>
          <w:color w:val="000000" w:themeColor="text1"/>
          <w:lang w:eastAsia="ar-SA"/>
        </w:rPr>
        <w:tab/>
        <w:t xml:space="preserve">Zamawiający obciąży </w:t>
      </w:r>
      <w:r w:rsidR="00D675D1">
        <w:rPr>
          <w:rFonts w:ascii="Cambria" w:eastAsia="Times New Roman" w:hAnsi="Cambria"/>
          <w:color w:val="000000" w:themeColor="text1"/>
          <w:lang w:eastAsia="ar-SA"/>
        </w:rPr>
        <w:t>W</w:t>
      </w:r>
      <w:r>
        <w:rPr>
          <w:rFonts w:ascii="Cambria" w:eastAsia="Times New Roman" w:hAnsi="Cambria"/>
          <w:color w:val="000000" w:themeColor="text1"/>
          <w:lang w:eastAsia="ar-SA"/>
        </w:rPr>
        <w:t xml:space="preserve">ykonawcę kosztami wykonania zastępczego, o którym mowa w ust. 8. Wykonawca jest zobowiązany zwrócić </w:t>
      </w:r>
      <w:r w:rsidR="00D675D1">
        <w:rPr>
          <w:rFonts w:ascii="Cambria" w:eastAsia="Times New Roman" w:hAnsi="Cambria"/>
          <w:color w:val="000000" w:themeColor="text1"/>
          <w:lang w:eastAsia="ar-SA"/>
        </w:rPr>
        <w:t>Z</w:t>
      </w:r>
      <w:r>
        <w:rPr>
          <w:rFonts w:ascii="Cambria" w:eastAsia="Times New Roman" w:hAnsi="Cambria"/>
          <w:color w:val="000000" w:themeColor="text1"/>
          <w:lang w:eastAsia="ar-SA"/>
        </w:rPr>
        <w:t xml:space="preserve">amawiającego kwotę wykonania zastępczego w ciągu 14 dni od dnia otrzymania wezwania do zapłaty pod rygorem naliczenia odsetek ustawowych.  </w:t>
      </w:r>
    </w:p>
    <w:p w14:paraId="3DC38F32" w14:textId="77777777" w:rsidR="00D660B7" w:rsidRDefault="002C7255">
      <w:pPr>
        <w:spacing w:line="276" w:lineRule="auto"/>
        <w:ind w:left="426" w:hanging="426"/>
        <w:jc w:val="both"/>
        <w:textAlignment w:val="baseline"/>
        <w:rPr>
          <w:rFonts w:ascii="Cambria" w:eastAsia="Times New Roman" w:hAnsi="Cambria"/>
          <w:color w:val="000000" w:themeColor="text1"/>
          <w:lang w:eastAsia="ar-SA"/>
        </w:rPr>
      </w:pPr>
      <w:r>
        <w:rPr>
          <w:rFonts w:ascii="Cambria" w:eastAsia="Times New Roman" w:hAnsi="Cambria"/>
          <w:b/>
          <w:color w:val="000000" w:themeColor="text1"/>
          <w:lang w:eastAsia="ar-SA"/>
        </w:rPr>
        <w:t>10.</w:t>
      </w:r>
      <w:r>
        <w:rPr>
          <w:rFonts w:ascii="Cambria" w:eastAsia="Times New Roman" w:hAnsi="Cambria"/>
          <w:color w:val="000000" w:themeColor="text1"/>
          <w:lang w:eastAsia="ar-SA"/>
        </w:rPr>
        <w:tab/>
        <w:t>Podczas przeglądu gwarancyjnego należy wykonać:</w:t>
      </w:r>
    </w:p>
    <w:p w14:paraId="33112C23" w14:textId="0F3F0A32" w:rsidR="007811BC" w:rsidRDefault="00785E0B" w:rsidP="00D35DB2">
      <w:pPr>
        <w:spacing w:line="276" w:lineRule="auto"/>
        <w:ind w:left="851"/>
        <w:jc w:val="both"/>
        <w:textAlignment w:val="baseline"/>
        <w:rPr>
          <w:rFonts w:ascii="Cambria" w:hAnsi="Cambria"/>
        </w:rPr>
      </w:pPr>
      <w:r>
        <w:rPr>
          <w:rFonts w:ascii="Cambria" w:eastAsia="Times New Roman" w:hAnsi="Cambria"/>
          <w:lang w:eastAsia="ar-SA"/>
        </w:rPr>
        <w:t>kontrolę</w:t>
      </w:r>
      <w:r w:rsidR="002C7255" w:rsidRPr="00491A9F">
        <w:rPr>
          <w:rFonts w:ascii="Cambria" w:hAnsi="Cambria"/>
        </w:rPr>
        <w:t xml:space="preserve"> szczelności </w:t>
      </w:r>
      <w:r>
        <w:rPr>
          <w:rFonts w:ascii="Cambria" w:eastAsia="Times New Roman" w:hAnsi="Cambria"/>
          <w:lang w:eastAsia="ar-SA"/>
        </w:rPr>
        <w:t>i ciśnienia układu chłodniczego pompy</w:t>
      </w:r>
      <w:r w:rsidR="002C7255">
        <w:rPr>
          <w:rFonts w:ascii="Cambria" w:hAnsi="Cambria"/>
        </w:rPr>
        <w:t xml:space="preserve"> ciepła</w:t>
      </w:r>
      <w:r>
        <w:rPr>
          <w:rFonts w:ascii="Cambria" w:eastAsia="Times New Roman" w:hAnsi="Cambria"/>
          <w:lang w:eastAsia="ar-SA"/>
        </w:rPr>
        <w:t>,</w:t>
      </w:r>
    </w:p>
    <w:p w14:paraId="4FBC5E6B" w14:textId="77777777" w:rsidR="00FC72BC" w:rsidRDefault="00785E0B">
      <w:pPr>
        <w:pStyle w:val="Akapitzlist"/>
        <w:numPr>
          <w:ilvl w:val="2"/>
          <w:numId w:val="126"/>
        </w:numPr>
        <w:spacing w:line="276" w:lineRule="auto"/>
        <w:ind w:left="851" w:hanging="425"/>
        <w:jc w:val="both"/>
        <w:textAlignment w:val="baseline"/>
        <w:rPr>
          <w:rFonts w:ascii="Cambria" w:eastAsia="Times New Roman" w:hAnsi="Cambria"/>
          <w:lang w:eastAsia="ar-SA"/>
        </w:rPr>
      </w:pPr>
      <w:r>
        <w:rPr>
          <w:rFonts w:ascii="Cambria" w:eastAsia="Times New Roman" w:hAnsi="Cambria"/>
          <w:lang w:eastAsia="ar-SA"/>
        </w:rPr>
        <w:t>sprawdzenie zawilgocenia czynnika chłodniczego,</w:t>
      </w:r>
    </w:p>
    <w:p w14:paraId="2EF28045" w14:textId="6DE1C8CC" w:rsidR="00D660B7" w:rsidRPr="007811BC" w:rsidRDefault="00785E0B" w:rsidP="00491A9F">
      <w:pPr>
        <w:pStyle w:val="Akapitzlist"/>
        <w:numPr>
          <w:ilvl w:val="2"/>
          <w:numId w:val="126"/>
        </w:numPr>
        <w:spacing w:line="276" w:lineRule="auto"/>
        <w:ind w:left="851" w:hanging="425"/>
        <w:jc w:val="both"/>
        <w:textAlignment w:val="baseline"/>
        <w:rPr>
          <w:rFonts w:ascii="Cambria" w:hAnsi="Cambria"/>
        </w:rPr>
      </w:pPr>
      <w:r>
        <w:rPr>
          <w:rFonts w:ascii="Cambria" w:eastAsia="Times New Roman" w:hAnsi="Cambria"/>
          <w:lang w:eastAsia="ar-SA"/>
        </w:rPr>
        <w:t>sprawdzenie</w:t>
      </w:r>
      <w:r w:rsidR="002C7255" w:rsidRPr="00491A9F">
        <w:rPr>
          <w:rFonts w:ascii="Cambria" w:hAnsi="Cambria"/>
        </w:rPr>
        <w:t xml:space="preserve"> stanu </w:t>
      </w:r>
      <w:r>
        <w:rPr>
          <w:rFonts w:ascii="Cambria" w:eastAsia="Times New Roman" w:hAnsi="Cambria"/>
          <w:lang w:eastAsia="ar-SA"/>
        </w:rPr>
        <w:t>filtrów,</w:t>
      </w:r>
    </w:p>
    <w:p w14:paraId="375D96BA" w14:textId="77777777" w:rsidR="00FC72BC" w:rsidRDefault="00785E0B">
      <w:pPr>
        <w:pStyle w:val="Akapitzlist"/>
        <w:numPr>
          <w:ilvl w:val="2"/>
          <w:numId w:val="126"/>
        </w:numPr>
        <w:spacing w:line="276" w:lineRule="auto"/>
        <w:ind w:left="851" w:hanging="425"/>
        <w:jc w:val="both"/>
        <w:textAlignment w:val="baseline"/>
        <w:rPr>
          <w:rFonts w:ascii="Cambria" w:eastAsia="Times New Roman" w:hAnsi="Cambria"/>
          <w:lang w:eastAsia="ar-SA"/>
        </w:rPr>
      </w:pPr>
      <w:r>
        <w:rPr>
          <w:rFonts w:ascii="Cambria" w:eastAsia="Times New Roman" w:hAnsi="Cambria"/>
          <w:lang w:eastAsia="ar-SA"/>
        </w:rPr>
        <w:t>kontrolę prawidłowego osadzenia przyłączy elektrycznych,</w:t>
      </w:r>
    </w:p>
    <w:p w14:paraId="17C1C873" w14:textId="55ECEA56" w:rsidR="00D660B7" w:rsidRPr="00870697" w:rsidRDefault="00785E0B" w:rsidP="00D35DB2">
      <w:pPr>
        <w:pStyle w:val="Akapitzlist"/>
        <w:numPr>
          <w:ilvl w:val="4"/>
          <w:numId w:val="64"/>
        </w:numPr>
        <w:spacing w:line="276" w:lineRule="auto"/>
        <w:ind w:left="851"/>
        <w:jc w:val="both"/>
        <w:textAlignment w:val="baseline"/>
        <w:rPr>
          <w:rFonts w:ascii="Cambria" w:hAnsi="Cambria"/>
        </w:rPr>
      </w:pPr>
      <w:r>
        <w:rPr>
          <w:rFonts w:ascii="Cambria" w:eastAsia="Times New Roman" w:hAnsi="Cambria"/>
          <w:lang w:eastAsia="ar-SA"/>
        </w:rPr>
        <w:t>kontrolę</w:t>
      </w:r>
      <w:r w:rsidR="002C7255" w:rsidRPr="00491A9F">
        <w:rPr>
          <w:rFonts w:ascii="Cambria" w:hAnsi="Cambria"/>
        </w:rPr>
        <w:t xml:space="preserve"> czujników </w:t>
      </w:r>
      <w:r>
        <w:rPr>
          <w:rFonts w:ascii="Cambria" w:eastAsia="Times New Roman" w:hAnsi="Cambria"/>
          <w:lang w:eastAsia="ar-SA"/>
        </w:rPr>
        <w:t>i bezpieczników,</w:t>
      </w:r>
    </w:p>
    <w:p w14:paraId="04479F07" w14:textId="77777777" w:rsidR="00FC72BC" w:rsidRDefault="00785E0B">
      <w:pPr>
        <w:pStyle w:val="Akapitzlist"/>
        <w:numPr>
          <w:ilvl w:val="2"/>
          <w:numId w:val="126"/>
        </w:numPr>
        <w:spacing w:line="276" w:lineRule="auto"/>
        <w:ind w:left="851" w:hanging="425"/>
        <w:jc w:val="both"/>
        <w:textAlignment w:val="baseline"/>
        <w:rPr>
          <w:rFonts w:ascii="Cambria" w:eastAsia="Times New Roman" w:hAnsi="Cambria"/>
          <w:lang w:eastAsia="ar-SA"/>
        </w:rPr>
      </w:pPr>
      <w:r>
        <w:rPr>
          <w:rFonts w:ascii="Cambria" w:eastAsia="Times New Roman" w:hAnsi="Cambria"/>
          <w:lang w:eastAsia="ar-SA"/>
        </w:rPr>
        <w:t>kontrolę ciśnienia w instalacji grzewczej i dolnego źródła ciepła,</w:t>
      </w:r>
    </w:p>
    <w:p w14:paraId="4AAC7DEC" w14:textId="77777777" w:rsidR="00FC72BC" w:rsidRDefault="00785E0B">
      <w:pPr>
        <w:pStyle w:val="Akapitzlist"/>
        <w:numPr>
          <w:ilvl w:val="2"/>
          <w:numId w:val="126"/>
        </w:numPr>
        <w:spacing w:line="276" w:lineRule="auto"/>
        <w:ind w:left="851" w:hanging="425"/>
        <w:jc w:val="both"/>
        <w:textAlignment w:val="baseline"/>
        <w:rPr>
          <w:rFonts w:ascii="Cambria" w:eastAsia="Times New Roman" w:hAnsi="Cambria"/>
          <w:lang w:eastAsia="ar-SA"/>
        </w:rPr>
      </w:pPr>
      <w:r>
        <w:rPr>
          <w:rFonts w:ascii="Cambria" w:eastAsia="Times New Roman" w:hAnsi="Cambria"/>
          <w:lang w:eastAsia="ar-SA"/>
        </w:rPr>
        <w:t>kontrolę przeponowych naczyń wzbiorczych po stronie instalacji centralnego ogrzewania budynku, wody użytkowej, jak i dolnego źródła ciepła,</w:t>
      </w:r>
    </w:p>
    <w:p w14:paraId="5667B148" w14:textId="77777777" w:rsidR="00FC72BC" w:rsidRDefault="00785E0B">
      <w:pPr>
        <w:pStyle w:val="Akapitzlist"/>
        <w:numPr>
          <w:ilvl w:val="2"/>
          <w:numId w:val="126"/>
        </w:numPr>
        <w:spacing w:line="276" w:lineRule="auto"/>
        <w:ind w:left="851" w:hanging="425"/>
        <w:jc w:val="both"/>
        <w:textAlignment w:val="baseline"/>
        <w:rPr>
          <w:rFonts w:ascii="Cambria" w:eastAsia="Times New Roman" w:hAnsi="Cambria"/>
          <w:lang w:eastAsia="ar-SA"/>
        </w:rPr>
      </w:pPr>
      <w:r>
        <w:rPr>
          <w:rFonts w:ascii="Cambria" w:eastAsia="Times New Roman" w:hAnsi="Cambria"/>
          <w:lang w:eastAsia="ar-SA"/>
        </w:rPr>
        <w:t>czyszczenie parownika,</w:t>
      </w:r>
    </w:p>
    <w:p w14:paraId="7EF408AB" w14:textId="38EB00C3" w:rsidR="00D660B7" w:rsidRPr="00491A9F" w:rsidRDefault="00785E0B" w:rsidP="00D35DB2">
      <w:pPr>
        <w:spacing w:line="276" w:lineRule="auto"/>
        <w:jc w:val="both"/>
        <w:textAlignment w:val="baseline"/>
        <w:rPr>
          <w:rFonts w:ascii="Cambria" w:hAnsi="Cambria"/>
        </w:rPr>
      </w:pPr>
      <w:r>
        <w:rPr>
          <w:rFonts w:ascii="Cambria" w:hAnsi="Cambria"/>
        </w:rPr>
        <w:t>inne czynności zalecane przez producenta i wskazane w OPZ.</w:t>
      </w:r>
    </w:p>
    <w:p w14:paraId="72FD7B35" w14:textId="77777777" w:rsidR="00D660B7" w:rsidRDefault="00D660B7">
      <w:pPr>
        <w:spacing w:line="276" w:lineRule="auto"/>
        <w:ind w:left="360"/>
        <w:jc w:val="center"/>
        <w:rPr>
          <w:rFonts w:ascii="Cambria" w:eastAsia="Lucida Sans Unicode" w:hAnsi="Cambria"/>
          <w:b/>
          <w:bCs/>
          <w:color w:val="000000" w:themeColor="text1"/>
          <w:kern w:val="2"/>
          <w:highlight w:val="white"/>
          <w:lang w:bidi="pl-PL"/>
        </w:rPr>
      </w:pPr>
    </w:p>
    <w:p w14:paraId="016CA076" w14:textId="77777777" w:rsidR="00D660B7" w:rsidRDefault="002C7255">
      <w:pPr>
        <w:spacing w:line="276" w:lineRule="auto"/>
        <w:ind w:left="360"/>
        <w:jc w:val="center"/>
        <w:rPr>
          <w:rFonts w:ascii="Cambria" w:eastAsia="Times New Roman" w:hAnsi="Cambria"/>
          <w:color w:val="000000" w:themeColor="text1"/>
          <w:lang w:eastAsia="ar-SA"/>
        </w:rPr>
      </w:pPr>
      <w:r>
        <w:rPr>
          <w:rFonts w:ascii="Cambria" w:eastAsia="Lucida Sans Unicode" w:hAnsi="Cambria"/>
          <w:b/>
          <w:bCs/>
          <w:color w:val="000000" w:themeColor="text1"/>
          <w:kern w:val="2"/>
          <w:shd w:val="clear" w:color="auto" w:fill="FFFFFF"/>
          <w:lang w:bidi="pl-PL"/>
        </w:rPr>
        <w:t>§ 15b</w:t>
      </w:r>
    </w:p>
    <w:p w14:paraId="3F547A40" w14:textId="77777777" w:rsidR="00D660B7" w:rsidRDefault="002C7255">
      <w:pPr>
        <w:spacing w:line="276" w:lineRule="auto"/>
        <w:ind w:left="360"/>
        <w:jc w:val="center"/>
        <w:rPr>
          <w:rFonts w:ascii="Cambria" w:eastAsia="Times New Roman" w:hAnsi="Cambria"/>
          <w:b/>
          <w:color w:val="000000" w:themeColor="text1"/>
          <w:lang w:eastAsia="ar-SA"/>
        </w:rPr>
      </w:pPr>
      <w:r>
        <w:rPr>
          <w:rFonts w:ascii="Cambria" w:eastAsia="Times New Roman" w:hAnsi="Cambria"/>
          <w:b/>
          <w:color w:val="000000" w:themeColor="text1"/>
          <w:lang w:eastAsia="ar-SA"/>
        </w:rPr>
        <w:t>Przeglądy gwarancyjne na żądanie.</w:t>
      </w:r>
    </w:p>
    <w:p w14:paraId="26E2C99C" w14:textId="6C4197EB" w:rsidR="00D660B7" w:rsidRDefault="002C7255" w:rsidP="00D35DB2">
      <w:pPr>
        <w:pStyle w:val="Akapitzlist"/>
        <w:numPr>
          <w:ilvl w:val="0"/>
          <w:numId w:val="54"/>
        </w:numPr>
        <w:spacing w:line="276" w:lineRule="auto"/>
        <w:ind w:left="426" w:hanging="426"/>
        <w:jc w:val="both"/>
        <w:textAlignment w:val="baseline"/>
        <w:rPr>
          <w:rFonts w:ascii="Cambria" w:eastAsia="Times New Roman" w:hAnsi="Cambria"/>
          <w:color w:val="000000" w:themeColor="text1"/>
          <w:lang w:eastAsia="ar-SA"/>
        </w:rPr>
      </w:pPr>
      <w:r>
        <w:rPr>
          <w:rFonts w:ascii="Cambria" w:eastAsia="Times New Roman" w:hAnsi="Cambria"/>
          <w:color w:val="000000" w:themeColor="text1"/>
          <w:lang w:eastAsia="ar-SA"/>
        </w:rPr>
        <w:t xml:space="preserve">W przypadku podejrzeń dotyczących nieprawidłowego działania instalacji lub podejrzeń dotyczących wystąpienia lub uwidocznienia wad instalacji </w:t>
      </w:r>
      <w:r w:rsidR="00D675D1">
        <w:rPr>
          <w:rFonts w:ascii="Cambria" w:eastAsia="Times New Roman" w:hAnsi="Cambria"/>
          <w:color w:val="000000" w:themeColor="text1"/>
          <w:lang w:eastAsia="ar-SA"/>
        </w:rPr>
        <w:t>Z</w:t>
      </w:r>
      <w:r>
        <w:rPr>
          <w:rFonts w:ascii="Cambria" w:eastAsia="Times New Roman" w:hAnsi="Cambria"/>
          <w:color w:val="000000" w:themeColor="text1"/>
          <w:lang w:eastAsia="ar-SA"/>
        </w:rPr>
        <w:t xml:space="preserve">amawiający wezwie </w:t>
      </w:r>
      <w:r w:rsidR="00D675D1">
        <w:rPr>
          <w:rFonts w:ascii="Cambria" w:eastAsia="Times New Roman" w:hAnsi="Cambria"/>
          <w:color w:val="000000" w:themeColor="text1"/>
          <w:lang w:eastAsia="ar-SA"/>
        </w:rPr>
        <w:t>W</w:t>
      </w:r>
      <w:r>
        <w:rPr>
          <w:rFonts w:ascii="Cambria" w:eastAsia="Times New Roman" w:hAnsi="Cambria"/>
          <w:color w:val="000000" w:themeColor="text1"/>
          <w:lang w:eastAsia="ar-SA"/>
        </w:rPr>
        <w:t>ykonawcę do dokonania bezpłatnego przeglądu gwarancyjnego niezależnie od wykonywanych okresowych przeglądów gwarancyjnych.</w:t>
      </w:r>
    </w:p>
    <w:p w14:paraId="655D3B3D" w14:textId="7DFB575E" w:rsidR="00D660B7" w:rsidRDefault="002C7255" w:rsidP="00D35DB2">
      <w:pPr>
        <w:pStyle w:val="Akapitzlist"/>
        <w:numPr>
          <w:ilvl w:val="0"/>
          <w:numId w:val="54"/>
        </w:numPr>
        <w:spacing w:line="276" w:lineRule="auto"/>
        <w:ind w:left="426" w:hanging="426"/>
        <w:jc w:val="both"/>
        <w:textAlignment w:val="baseline"/>
        <w:rPr>
          <w:rFonts w:ascii="Cambria" w:eastAsia="Times New Roman" w:hAnsi="Cambria"/>
          <w:color w:val="000000" w:themeColor="text1"/>
          <w:lang w:eastAsia="ar-SA"/>
        </w:rPr>
      </w:pPr>
      <w:r>
        <w:rPr>
          <w:rFonts w:ascii="Cambria" w:eastAsia="Times New Roman" w:hAnsi="Cambria"/>
          <w:color w:val="000000" w:themeColor="text1"/>
          <w:lang w:eastAsia="ar-SA"/>
        </w:rPr>
        <w:t xml:space="preserve">Wykonawca zobowiązuje się do rozpoczęcia wykonywania przeglądu gwarancyjnego na żądanie w przeciągu </w:t>
      </w:r>
      <w:r>
        <w:rPr>
          <w:rFonts w:ascii="Cambria" w:eastAsia="Times New Roman" w:hAnsi="Cambria"/>
          <w:b/>
          <w:color w:val="000000" w:themeColor="text1"/>
          <w:lang w:eastAsia="ar-SA"/>
        </w:rPr>
        <w:t xml:space="preserve">maksymalnie </w:t>
      </w:r>
      <w:r w:rsidR="00AD7F21">
        <w:rPr>
          <w:rFonts w:ascii="Cambria" w:eastAsia="Times New Roman" w:hAnsi="Cambria"/>
          <w:b/>
          <w:color w:val="000000" w:themeColor="text1"/>
          <w:lang w:eastAsia="ar-SA"/>
        </w:rPr>
        <w:t xml:space="preserve">3 </w:t>
      </w:r>
      <w:r>
        <w:rPr>
          <w:rFonts w:ascii="Cambria" w:eastAsia="Times New Roman" w:hAnsi="Cambria"/>
          <w:b/>
          <w:color w:val="000000" w:themeColor="text1"/>
          <w:lang w:eastAsia="ar-SA"/>
        </w:rPr>
        <w:t xml:space="preserve">dni </w:t>
      </w:r>
      <w:r w:rsidR="00870697">
        <w:rPr>
          <w:rFonts w:ascii="Cambria" w:eastAsia="Times New Roman" w:hAnsi="Cambria"/>
          <w:b/>
          <w:color w:val="000000" w:themeColor="text1"/>
          <w:lang w:eastAsia="ar-SA"/>
        </w:rPr>
        <w:t xml:space="preserve">roboczych </w:t>
      </w:r>
      <w:r>
        <w:rPr>
          <w:rFonts w:ascii="Cambria" w:eastAsia="Times New Roman" w:hAnsi="Cambria"/>
          <w:b/>
          <w:color w:val="000000" w:themeColor="text1"/>
          <w:lang w:eastAsia="ar-SA"/>
        </w:rPr>
        <w:t>od momentu otrzymania wezwania</w:t>
      </w:r>
      <w:r>
        <w:rPr>
          <w:rFonts w:ascii="Cambria" w:eastAsia="Times New Roman" w:hAnsi="Cambria"/>
          <w:color w:val="000000" w:themeColor="text1"/>
          <w:lang w:eastAsia="ar-SA"/>
        </w:rPr>
        <w:t xml:space="preserve">. Za rozpoczęcie wykonywania przeglądu uważa się pojawienie się </w:t>
      </w:r>
      <w:r>
        <w:rPr>
          <w:rFonts w:ascii="Cambria" w:eastAsia="Times New Roman" w:hAnsi="Cambria"/>
          <w:color w:val="000000" w:themeColor="text1"/>
          <w:lang w:eastAsia="ar-SA"/>
        </w:rPr>
        <w:lastRenderedPageBreak/>
        <w:t>pracowników upoważnionych do przeglądu ma miejscu wykonania instalacji potwierdzone podpisem właściciela lub osoby upoważnionej z datą rozpoczęcia usługi.</w:t>
      </w:r>
    </w:p>
    <w:p w14:paraId="44B67DA2" w14:textId="6B71362E" w:rsidR="00D660B7" w:rsidRDefault="002C7255" w:rsidP="00D35DB2">
      <w:pPr>
        <w:pStyle w:val="Akapitzlist"/>
        <w:numPr>
          <w:ilvl w:val="0"/>
          <w:numId w:val="54"/>
        </w:numPr>
        <w:spacing w:line="276" w:lineRule="auto"/>
        <w:ind w:left="426" w:hanging="426"/>
        <w:jc w:val="both"/>
        <w:textAlignment w:val="baseline"/>
        <w:rPr>
          <w:rFonts w:ascii="Cambria" w:eastAsia="Times New Roman" w:hAnsi="Cambria"/>
          <w:color w:val="000000" w:themeColor="text1"/>
          <w:lang w:eastAsia="ar-SA"/>
        </w:rPr>
      </w:pPr>
      <w:r>
        <w:rPr>
          <w:rFonts w:ascii="Cambria" w:eastAsia="Times New Roman" w:hAnsi="Cambria"/>
          <w:color w:val="000000" w:themeColor="text1"/>
          <w:lang w:eastAsia="ar-SA"/>
        </w:rPr>
        <w:t xml:space="preserve">Strony ustalają, że </w:t>
      </w:r>
      <w:r w:rsidR="00E80BB3">
        <w:rPr>
          <w:rFonts w:ascii="Cambria" w:eastAsia="Times New Roman" w:hAnsi="Cambria"/>
          <w:color w:val="000000" w:themeColor="text1"/>
          <w:lang w:eastAsia="ar-SA"/>
        </w:rPr>
        <w:t xml:space="preserve">niezależnie od uprawnienia do złożenia pisemnego wezwania, </w:t>
      </w:r>
      <w:r>
        <w:rPr>
          <w:rFonts w:ascii="Cambria" w:eastAsia="Times New Roman" w:hAnsi="Cambria"/>
          <w:color w:val="000000" w:themeColor="text1"/>
          <w:lang w:eastAsia="ar-SA"/>
        </w:rPr>
        <w:t xml:space="preserve">wezwania do wykonania czynności gwarancyjnych będą przekazywane </w:t>
      </w:r>
      <w:r w:rsidR="00E80BB3">
        <w:rPr>
          <w:rFonts w:ascii="Cambria" w:eastAsia="Times New Roman" w:hAnsi="Cambria"/>
          <w:color w:val="000000" w:themeColor="text1"/>
          <w:lang w:eastAsia="ar-SA"/>
        </w:rPr>
        <w:t>W</w:t>
      </w:r>
      <w:r>
        <w:rPr>
          <w:rFonts w:ascii="Cambria" w:eastAsia="Times New Roman" w:hAnsi="Cambria"/>
          <w:color w:val="000000" w:themeColor="text1"/>
          <w:lang w:eastAsia="ar-SA"/>
        </w:rPr>
        <w:t>ykonawcy</w:t>
      </w:r>
      <w:r w:rsidR="00361EDD">
        <w:rPr>
          <w:rFonts w:ascii="Cambria" w:eastAsia="Times New Roman" w:hAnsi="Cambria"/>
          <w:color w:val="000000" w:themeColor="text1"/>
          <w:lang w:eastAsia="ar-SA"/>
        </w:rPr>
        <w:t xml:space="preserve"> </w:t>
      </w:r>
      <w:r>
        <w:rPr>
          <w:rFonts w:ascii="Cambria" w:eastAsia="Times New Roman" w:hAnsi="Cambria"/>
          <w:color w:val="000000" w:themeColor="text1"/>
          <w:lang w:eastAsia="ar-SA"/>
        </w:rPr>
        <w:t xml:space="preserve"> </w:t>
      </w:r>
      <w:r w:rsidR="00870697">
        <w:rPr>
          <w:rFonts w:ascii="Cambria" w:eastAsia="Times New Roman" w:hAnsi="Cambria"/>
          <w:color w:val="000000" w:themeColor="text1"/>
          <w:lang w:eastAsia="ar-SA"/>
        </w:rPr>
        <w:t>telefonicznie do Koordynatora Głównego Proj</w:t>
      </w:r>
      <w:r w:rsidR="00361EDD">
        <w:rPr>
          <w:rFonts w:ascii="Cambria" w:eastAsia="Times New Roman" w:hAnsi="Cambria"/>
          <w:color w:val="000000" w:themeColor="text1"/>
          <w:lang w:eastAsia="ar-SA"/>
        </w:rPr>
        <w:t xml:space="preserve">ektu nr tel. …….. lub innej osoby pisemnie wskazanej przez Wykonawcę, bądź </w:t>
      </w:r>
      <w:r>
        <w:rPr>
          <w:rFonts w:ascii="Cambria" w:eastAsia="Times New Roman" w:hAnsi="Cambria"/>
          <w:color w:val="000000" w:themeColor="text1"/>
          <w:lang w:eastAsia="ar-SA"/>
        </w:rPr>
        <w:t xml:space="preserve">faksem na numer …….. lub zamiennie mailem na adres ………………. Za moment otrzymania </w:t>
      </w:r>
      <w:r w:rsidR="00361EDD">
        <w:rPr>
          <w:rFonts w:ascii="Cambria" w:eastAsia="Times New Roman" w:hAnsi="Cambria"/>
          <w:color w:val="000000" w:themeColor="text1"/>
          <w:lang w:eastAsia="ar-SA"/>
        </w:rPr>
        <w:t xml:space="preserve">wezwania faksem lub email’em </w:t>
      </w:r>
      <w:r>
        <w:rPr>
          <w:rFonts w:ascii="Cambria" w:eastAsia="Times New Roman" w:hAnsi="Cambria"/>
          <w:color w:val="000000" w:themeColor="text1"/>
          <w:lang w:eastAsia="ar-SA"/>
        </w:rPr>
        <w:t xml:space="preserve">przez </w:t>
      </w:r>
      <w:r w:rsidR="00D675D1">
        <w:rPr>
          <w:rFonts w:ascii="Cambria" w:eastAsia="Times New Roman" w:hAnsi="Cambria"/>
          <w:color w:val="000000" w:themeColor="text1"/>
          <w:lang w:eastAsia="ar-SA"/>
        </w:rPr>
        <w:t>W</w:t>
      </w:r>
      <w:r>
        <w:rPr>
          <w:rFonts w:ascii="Cambria" w:eastAsia="Times New Roman" w:hAnsi="Cambria"/>
          <w:color w:val="000000" w:themeColor="text1"/>
          <w:lang w:eastAsia="ar-SA"/>
        </w:rPr>
        <w:t xml:space="preserve">ykonawcę przyjmuje się datę i godzinę </w:t>
      </w:r>
      <w:r w:rsidR="00361EDD">
        <w:rPr>
          <w:rFonts w:ascii="Cambria" w:eastAsia="Times New Roman" w:hAnsi="Cambria"/>
          <w:color w:val="000000" w:themeColor="text1"/>
          <w:lang w:eastAsia="ar-SA"/>
        </w:rPr>
        <w:t xml:space="preserve">nadania </w:t>
      </w:r>
      <w:r>
        <w:rPr>
          <w:rFonts w:ascii="Cambria" w:eastAsia="Times New Roman" w:hAnsi="Cambria"/>
          <w:color w:val="000000" w:themeColor="text1"/>
          <w:lang w:eastAsia="ar-SA"/>
        </w:rPr>
        <w:t xml:space="preserve">faksu lub wiadomości e-mail przez </w:t>
      </w:r>
      <w:r w:rsidR="00D675D1">
        <w:rPr>
          <w:rFonts w:ascii="Cambria" w:eastAsia="Times New Roman" w:hAnsi="Cambria"/>
          <w:color w:val="000000" w:themeColor="text1"/>
          <w:lang w:eastAsia="ar-SA"/>
        </w:rPr>
        <w:t>Z</w:t>
      </w:r>
      <w:r>
        <w:rPr>
          <w:rFonts w:ascii="Cambria" w:eastAsia="Times New Roman" w:hAnsi="Cambria"/>
          <w:color w:val="000000" w:themeColor="text1"/>
          <w:lang w:eastAsia="ar-SA"/>
        </w:rPr>
        <w:t xml:space="preserve">amawiającego potwierdzonej przez raport z faksu lub potwierdzenie od operatora adresu e-mail. Wykonawca zobowiązuje się do rozpoczęcia czynności gwarancyjnych w przeciągu maksymalnie </w:t>
      </w:r>
      <w:r w:rsidR="00AD7F21">
        <w:rPr>
          <w:rFonts w:ascii="Cambria" w:eastAsia="Times New Roman" w:hAnsi="Cambria"/>
          <w:color w:val="000000" w:themeColor="text1"/>
          <w:lang w:eastAsia="ar-SA"/>
        </w:rPr>
        <w:t xml:space="preserve">3 </w:t>
      </w:r>
      <w:r>
        <w:rPr>
          <w:rFonts w:ascii="Cambria" w:eastAsia="Times New Roman" w:hAnsi="Cambria"/>
          <w:color w:val="000000" w:themeColor="text1"/>
          <w:lang w:eastAsia="ar-SA"/>
        </w:rPr>
        <w:t xml:space="preserve">dni robocze od momentu otrzymania </w:t>
      </w:r>
      <w:r w:rsidR="00361EDD">
        <w:rPr>
          <w:rFonts w:ascii="Cambria" w:eastAsia="Times New Roman" w:hAnsi="Cambria"/>
          <w:color w:val="000000" w:themeColor="text1"/>
          <w:lang w:eastAsia="ar-SA"/>
        </w:rPr>
        <w:t>wezwania</w:t>
      </w:r>
      <w:r>
        <w:rPr>
          <w:rFonts w:ascii="Cambria" w:eastAsia="Times New Roman" w:hAnsi="Cambria"/>
          <w:color w:val="000000" w:themeColor="text1"/>
          <w:lang w:eastAsia="ar-SA"/>
        </w:rPr>
        <w:t xml:space="preserve">. Jeżeli </w:t>
      </w:r>
      <w:r w:rsidR="00361EDD">
        <w:rPr>
          <w:rFonts w:ascii="Cambria" w:eastAsia="Times New Roman" w:hAnsi="Cambria"/>
          <w:color w:val="000000" w:themeColor="text1"/>
          <w:lang w:eastAsia="ar-SA"/>
        </w:rPr>
        <w:t>wezwanie</w:t>
      </w:r>
      <w:r>
        <w:rPr>
          <w:rFonts w:ascii="Cambria" w:eastAsia="Times New Roman" w:hAnsi="Cambria"/>
          <w:color w:val="000000" w:themeColor="text1"/>
          <w:lang w:eastAsia="ar-SA"/>
        </w:rPr>
        <w:t xml:space="preserve"> został</w:t>
      </w:r>
      <w:r w:rsidR="00361EDD">
        <w:rPr>
          <w:rFonts w:ascii="Cambria" w:eastAsia="Times New Roman" w:hAnsi="Cambria"/>
          <w:color w:val="000000" w:themeColor="text1"/>
          <w:lang w:eastAsia="ar-SA"/>
        </w:rPr>
        <w:t>o</w:t>
      </w:r>
      <w:r>
        <w:rPr>
          <w:rFonts w:ascii="Cambria" w:eastAsia="Times New Roman" w:hAnsi="Cambria"/>
          <w:color w:val="000000" w:themeColor="text1"/>
          <w:lang w:eastAsia="ar-SA"/>
        </w:rPr>
        <w:t xml:space="preserve"> przekazan</w:t>
      </w:r>
      <w:r w:rsidR="00361EDD">
        <w:rPr>
          <w:rFonts w:ascii="Cambria" w:eastAsia="Times New Roman" w:hAnsi="Cambria"/>
          <w:color w:val="000000" w:themeColor="text1"/>
          <w:lang w:eastAsia="ar-SA"/>
        </w:rPr>
        <w:t>e</w:t>
      </w:r>
      <w:r>
        <w:rPr>
          <w:rFonts w:ascii="Cambria" w:eastAsia="Times New Roman" w:hAnsi="Cambria"/>
          <w:color w:val="000000" w:themeColor="text1"/>
          <w:lang w:eastAsia="ar-SA"/>
        </w:rPr>
        <w:t xml:space="preserve"> </w:t>
      </w:r>
      <w:r w:rsidR="00D675D1">
        <w:rPr>
          <w:rFonts w:ascii="Cambria" w:eastAsia="Times New Roman" w:hAnsi="Cambria"/>
          <w:color w:val="000000" w:themeColor="text1"/>
          <w:lang w:eastAsia="ar-SA"/>
        </w:rPr>
        <w:t>W</w:t>
      </w:r>
      <w:r>
        <w:rPr>
          <w:rFonts w:ascii="Cambria" w:eastAsia="Times New Roman" w:hAnsi="Cambria"/>
          <w:color w:val="000000" w:themeColor="text1"/>
          <w:lang w:eastAsia="ar-SA"/>
        </w:rPr>
        <w:t xml:space="preserve">ykonawcy po godzinie 16.00 danego dnia, przyjmuje się, że czas reakcji liczony jest od godz. 8.00 dnia kolejnego. </w:t>
      </w:r>
      <w:r>
        <w:rPr>
          <w:rFonts w:ascii="Cambria" w:hAnsi="Cambria" w:cs="Cambria"/>
          <w:color w:val="000000" w:themeColor="text1"/>
          <w:u w:val="single"/>
        </w:rPr>
        <w:t xml:space="preserve">Okres </w:t>
      </w:r>
      <w:r w:rsidR="00AD7F21">
        <w:rPr>
          <w:rFonts w:ascii="Cambria" w:hAnsi="Cambria" w:cs="Cambria"/>
          <w:color w:val="000000" w:themeColor="text1"/>
          <w:u w:val="single"/>
        </w:rPr>
        <w:t>3</w:t>
      </w:r>
      <w:r>
        <w:rPr>
          <w:rFonts w:ascii="Cambria" w:hAnsi="Cambria" w:cs="Cambria"/>
          <w:color w:val="000000" w:themeColor="text1"/>
          <w:u w:val="single"/>
          <w:vertAlign w:val="superscript"/>
        </w:rPr>
        <w:t xml:space="preserve"> </w:t>
      </w:r>
      <w:r>
        <w:rPr>
          <w:rFonts w:ascii="Cambria" w:hAnsi="Cambria" w:cs="Cambria"/>
          <w:color w:val="000000" w:themeColor="text1"/>
          <w:u w:val="single"/>
        </w:rPr>
        <w:t>dni roboczych na rozpoczęcie czynności przeglądu gwarancyjnego nie obejmuje dni ustawowo wolnych od pracy. W przypadku zgłoszeń przekazywanych w dzień poprzedzający dzień ustawowo wolny od pracy, czas na wykonanie czynności przeglądu biegnie od godziny 8.00 pierwszego dnia po dniu ustawowo wolnym od pracy.</w:t>
      </w:r>
    </w:p>
    <w:p w14:paraId="27FE8DF7" w14:textId="00633C5F" w:rsidR="00D660B7" w:rsidRDefault="002C7255" w:rsidP="00D35DB2">
      <w:pPr>
        <w:pStyle w:val="Akapitzlist"/>
        <w:numPr>
          <w:ilvl w:val="0"/>
          <w:numId w:val="54"/>
        </w:numPr>
        <w:spacing w:line="276" w:lineRule="auto"/>
        <w:ind w:left="426" w:hanging="426"/>
        <w:jc w:val="both"/>
        <w:textAlignment w:val="baseline"/>
        <w:rPr>
          <w:rFonts w:ascii="Cambria" w:eastAsia="Times New Roman" w:hAnsi="Cambria"/>
          <w:color w:val="000000" w:themeColor="text1"/>
          <w:lang w:eastAsia="ar-SA"/>
        </w:rPr>
      </w:pPr>
      <w:r>
        <w:rPr>
          <w:rFonts w:ascii="Cambria" w:hAnsi="Cambria"/>
          <w:color w:val="000000" w:themeColor="text1"/>
          <w:lang w:eastAsia="ar-SA"/>
        </w:rPr>
        <w:t xml:space="preserve">Niedotrzymanie czasu reakcji wskazanego w ust. 3 powoduje naliczanie kar umownych za </w:t>
      </w:r>
      <w:r w:rsidR="00361EDD">
        <w:rPr>
          <w:rFonts w:ascii="Cambria" w:hAnsi="Cambria"/>
          <w:color w:val="000000" w:themeColor="text1"/>
          <w:lang w:eastAsia="ar-SA"/>
        </w:rPr>
        <w:t xml:space="preserve">opóźnienie </w:t>
      </w:r>
      <w:r>
        <w:rPr>
          <w:rFonts w:ascii="Cambria" w:hAnsi="Cambria"/>
          <w:color w:val="000000" w:themeColor="text1"/>
          <w:lang w:eastAsia="ar-SA"/>
        </w:rPr>
        <w:t>w wysokości 300 zł za każdą dobę.</w:t>
      </w:r>
    </w:p>
    <w:p w14:paraId="6B98F599" w14:textId="77777777" w:rsidR="00D660B7" w:rsidRDefault="002C7255" w:rsidP="00D35DB2">
      <w:pPr>
        <w:pStyle w:val="Akapitzlist"/>
        <w:numPr>
          <w:ilvl w:val="0"/>
          <w:numId w:val="54"/>
        </w:numPr>
        <w:spacing w:line="276" w:lineRule="auto"/>
        <w:ind w:left="426" w:hanging="426"/>
        <w:jc w:val="both"/>
        <w:textAlignment w:val="baseline"/>
        <w:rPr>
          <w:rFonts w:ascii="Cambria" w:eastAsia="Times New Roman" w:hAnsi="Cambria"/>
          <w:color w:val="000000" w:themeColor="text1"/>
          <w:lang w:eastAsia="ar-SA"/>
        </w:rPr>
      </w:pPr>
      <w:r>
        <w:rPr>
          <w:rFonts w:ascii="Cambria" w:hAnsi="Cambria"/>
          <w:color w:val="000000" w:themeColor="text1"/>
          <w:lang w:eastAsia="ar-SA"/>
        </w:rPr>
        <w:t xml:space="preserve">Stwierdzone podczas przeglądu gwarancyjnego na żądanie wady i usterki objęte rękojmią lub gwarancją Wykonawca powinien na własny koszt usunąć zgodnie z zapisami karty gwarancyjnej lub przepisami kodeksu cywilnego – niezwłocznie, a jeżeli usunięcie niezwłoczne nie jest możliwe, nie później, niż w terminie wyznaczonym przez Zamawiającego stosownie do okoliczności sprawy. </w:t>
      </w:r>
    </w:p>
    <w:p w14:paraId="7E990FC3" w14:textId="79D54453" w:rsidR="00D660B7" w:rsidRDefault="002C7255" w:rsidP="00D35DB2">
      <w:pPr>
        <w:pStyle w:val="Akapitzlist"/>
        <w:numPr>
          <w:ilvl w:val="0"/>
          <w:numId w:val="54"/>
        </w:numPr>
        <w:spacing w:line="276" w:lineRule="auto"/>
        <w:ind w:left="426" w:hanging="426"/>
        <w:jc w:val="both"/>
        <w:textAlignment w:val="baseline"/>
        <w:rPr>
          <w:rFonts w:ascii="Cambria" w:eastAsia="Times New Roman" w:hAnsi="Cambria"/>
          <w:color w:val="000000" w:themeColor="text1"/>
          <w:lang w:eastAsia="ar-SA"/>
        </w:rPr>
      </w:pPr>
      <w:r>
        <w:rPr>
          <w:rFonts w:ascii="Cambria" w:hAnsi="Cambria"/>
          <w:color w:val="000000" w:themeColor="text1"/>
          <w:lang w:eastAsia="ar-SA"/>
        </w:rPr>
        <w:t xml:space="preserve">Jeżeli Wykonawca nie usunie wad w terminie określonym w ust. </w:t>
      </w:r>
      <w:r w:rsidR="00FA3E3E">
        <w:rPr>
          <w:rFonts w:ascii="Cambria" w:hAnsi="Cambria"/>
          <w:color w:val="000000" w:themeColor="text1"/>
          <w:lang w:eastAsia="ar-SA"/>
        </w:rPr>
        <w:t>5</w:t>
      </w:r>
      <w:r>
        <w:rPr>
          <w:rFonts w:ascii="Cambria" w:hAnsi="Cambria"/>
          <w:color w:val="000000" w:themeColor="text1"/>
          <w:lang w:eastAsia="ar-SA"/>
        </w:rPr>
        <w:t xml:space="preserve">, Zamawiający może zlecić usunięcie ich stronie trzeciej na koszt i ryzyko Wykonawcy. W tym przypadku koszty usuwania wad będą pokrywane w pierwszej kolejności z kwoty zatrzymanej tytułem zabezpieczenia należytego wykonania Umowy. </w:t>
      </w:r>
    </w:p>
    <w:p w14:paraId="50FEA2FA" w14:textId="0DBBF58E" w:rsidR="00D660B7" w:rsidRDefault="002C7255" w:rsidP="00D35DB2">
      <w:pPr>
        <w:pStyle w:val="Akapitzlist"/>
        <w:numPr>
          <w:ilvl w:val="0"/>
          <w:numId w:val="54"/>
        </w:numPr>
        <w:spacing w:line="276" w:lineRule="auto"/>
        <w:ind w:left="426" w:hanging="426"/>
        <w:jc w:val="both"/>
        <w:textAlignment w:val="baseline"/>
        <w:rPr>
          <w:rFonts w:ascii="Cambria" w:eastAsia="Times New Roman" w:hAnsi="Cambria"/>
          <w:color w:val="000000" w:themeColor="text1"/>
          <w:lang w:eastAsia="ar-SA"/>
        </w:rPr>
      </w:pPr>
      <w:r>
        <w:rPr>
          <w:rFonts w:ascii="Cambria" w:hAnsi="Cambria"/>
          <w:color w:val="000000" w:themeColor="text1"/>
          <w:lang w:eastAsia="ar-SA"/>
        </w:rPr>
        <w:t xml:space="preserve">Zamawiający obciąży Wykonawcę kosztami wykonania zastępczego, o którym mowa w ust. </w:t>
      </w:r>
      <w:r w:rsidR="00FA3E3E">
        <w:rPr>
          <w:rFonts w:ascii="Cambria" w:hAnsi="Cambria"/>
          <w:color w:val="000000" w:themeColor="text1"/>
          <w:lang w:eastAsia="ar-SA"/>
        </w:rPr>
        <w:t>6</w:t>
      </w:r>
      <w:r>
        <w:rPr>
          <w:rFonts w:ascii="Cambria" w:hAnsi="Cambria"/>
          <w:color w:val="000000" w:themeColor="text1"/>
          <w:lang w:eastAsia="ar-SA"/>
        </w:rPr>
        <w:t xml:space="preserve">. Wykonawca jest zobowiązany zwrócić Zamawiającemu kwotę wykonania zastępczego w ciągu 14 dni od dnia otrzymania wezwania do zapłaty pod rygorem naliczenia odsetek ustawowych.  </w:t>
      </w:r>
    </w:p>
    <w:p w14:paraId="53BF2377" w14:textId="7A0FC32D" w:rsidR="00D660B7" w:rsidRDefault="002C7255" w:rsidP="00D35DB2">
      <w:pPr>
        <w:pStyle w:val="Akapitzlist"/>
        <w:numPr>
          <w:ilvl w:val="0"/>
          <w:numId w:val="54"/>
        </w:numPr>
        <w:spacing w:line="276" w:lineRule="auto"/>
        <w:ind w:left="426" w:hanging="426"/>
        <w:jc w:val="both"/>
        <w:textAlignment w:val="baseline"/>
        <w:rPr>
          <w:rFonts w:ascii="Cambria" w:eastAsia="Times New Roman" w:hAnsi="Cambria"/>
          <w:color w:val="000000" w:themeColor="text1"/>
          <w:lang w:eastAsia="ar-SA"/>
        </w:rPr>
      </w:pPr>
      <w:r>
        <w:rPr>
          <w:rFonts w:ascii="Cambria" w:hAnsi="Cambria"/>
          <w:color w:val="000000" w:themeColor="text1"/>
          <w:lang w:eastAsia="ar-SA"/>
        </w:rPr>
        <w:t xml:space="preserve">Niezależnie od zasad zgłaszania potrzeby czynności gwarancyjnych wskazanych w ust. 1-3, Wykonawca zobowiązany jest do natychmiastowej reakcji gwarancyjnej w sytuacji, gdy awaria instalacji jest poważna, przez co strony rozumieją awarię zagrażającą życiu, zdrowiu lub mieniu znacznej wartości. O potrzebie niezwłocznej reakcji Zamawiający zawiadomi Wykonawcę w sposób wskazany w ust. 3 z podaniem przyczyn, o których mowa w niniejszym ustępie. </w:t>
      </w:r>
    </w:p>
    <w:p w14:paraId="66C0737B" w14:textId="5723B368" w:rsidR="00D660B7" w:rsidRDefault="002C7255">
      <w:pPr>
        <w:pStyle w:val="Akapitzlist"/>
        <w:numPr>
          <w:ilvl w:val="0"/>
          <w:numId w:val="54"/>
        </w:numPr>
        <w:spacing w:line="276" w:lineRule="auto"/>
        <w:ind w:left="426" w:hanging="426"/>
        <w:jc w:val="both"/>
        <w:textAlignment w:val="baseline"/>
        <w:rPr>
          <w:rFonts w:ascii="Cambria" w:eastAsia="Times New Roman" w:hAnsi="Cambria"/>
          <w:color w:val="000000" w:themeColor="text1"/>
          <w:lang w:eastAsia="ar-SA"/>
        </w:rPr>
      </w:pPr>
      <w:r>
        <w:rPr>
          <w:rFonts w:ascii="Cambria" w:hAnsi="Cambria"/>
          <w:color w:val="000000" w:themeColor="text1"/>
          <w:lang w:eastAsia="ar-SA"/>
        </w:rPr>
        <w:t xml:space="preserve">Obowiązki </w:t>
      </w:r>
      <w:r w:rsidR="00D675D1">
        <w:rPr>
          <w:rFonts w:ascii="Cambria" w:hAnsi="Cambria"/>
          <w:color w:val="000000" w:themeColor="text1"/>
          <w:lang w:eastAsia="ar-SA"/>
        </w:rPr>
        <w:t>W</w:t>
      </w:r>
      <w:r>
        <w:rPr>
          <w:rFonts w:ascii="Cambria" w:hAnsi="Cambria"/>
          <w:color w:val="000000" w:themeColor="text1"/>
          <w:lang w:eastAsia="ar-SA"/>
        </w:rPr>
        <w:t xml:space="preserve">ykonawcy i uprawnienia </w:t>
      </w:r>
      <w:r w:rsidR="00D675D1">
        <w:rPr>
          <w:rFonts w:ascii="Cambria" w:hAnsi="Cambria"/>
          <w:color w:val="000000" w:themeColor="text1"/>
          <w:lang w:eastAsia="ar-SA"/>
        </w:rPr>
        <w:t>Z</w:t>
      </w:r>
      <w:r>
        <w:rPr>
          <w:rFonts w:ascii="Cambria" w:hAnsi="Cambria"/>
          <w:color w:val="000000" w:themeColor="text1"/>
          <w:lang w:eastAsia="ar-SA"/>
        </w:rPr>
        <w:t>amawiającego wynikającego z niniejszego paragrafu obowiązują przez okres gwarancji.</w:t>
      </w:r>
    </w:p>
    <w:p w14:paraId="001B1B11" w14:textId="77777777" w:rsidR="00D660B7" w:rsidRPr="00D35DB2" w:rsidRDefault="00D660B7" w:rsidP="00D35DB2">
      <w:pPr>
        <w:widowControl w:val="0"/>
        <w:spacing w:line="276" w:lineRule="auto"/>
        <w:jc w:val="center"/>
        <w:rPr>
          <w:rFonts w:ascii="Cambria" w:hAnsi="Cambria"/>
          <w:b/>
          <w:color w:val="000000" w:themeColor="text1"/>
        </w:rPr>
      </w:pPr>
    </w:p>
    <w:p w14:paraId="2AEA0570" w14:textId="77777777" w:rsidR="00D660B7" w:rsidRDefault="002C7255">
      <w:pPr>
        <w:widowControl w:val="0"/>
        <w:spacing w:line="276" w:lineRule="auto"/>
        <w:jc w:val="center"/>
        <w:rPr>
          <w:rFonts w:ascii="Cambria" w:hAnsi="Cambria" w:cs="†¯øw≥¸"/>
          <w:b/>
          <w:color w:val="000000" w:themeColor="text1"/>
        </w:rPr>
      </w:pPr>
      <w:r>
        <w:rPr>
          <w:rFonts w:ascii="Cambria" w:hAnsi="Cambria" w:cs="†¯øw≥¸"/>
          <w:b/>
          <w:color w:val="000000" w:themeColor="text1"/>
        </w:rPr>
        <w:lastRenderedPageBreak/>
        <w:t>§ 16</w:t>
      </w:r>
    </w:p>
    <w:p w14:paraId="6EDF5E3F" w14:textId="77777777" w:rsidR="00D660B7" w:rsidRDefault="002C7255">
      <w:pPr>
        <w:widowControl w:val="0"/>
        <w:spacing w:line="276" w:lineRule="auto"/>
        <w:jc w:val="center"/>
        <w:rPr>
          <w:rFonts w:ascii="Cambria" w:hAnsi="Cambria" w:cs="†¯øw≥¸"/>
          <w:b/>
          <w:color w:val="000000" w:themeColor="text1"/>
        </w:rPr>
      </w:pPr>
      <w:r>
        <w:rPr>
          <w:rFonts w:ascii="Cambria" w:hAnsi="Cambria" w:cs="†¯øw≥¸"/>
          <w:b/>
          <w:color w:val="000000" w:themeColor="text1"/>
        </w:rPr>
        <w:t>Zmiany umowy</w:t>
      </w:r>
    </w:p>
    <w:p w14:paraId="0A2F86D5" w14:textId="77777777" w:rsidR="00D660B7" w:rsidRDefault="002C7255" w:rsidP="00D35DB2">
      <w:pPr>
        <w:pStyle w:val="Akapitzlist"/>
        <w:widowControl w:val="0"/>
        <w:numPr>
          <w:ilvl w:val="0"/>
          <w:numId w:val="33"/>
        </w:numPr>
        <w:spacing w:line="276" w:lineRule="auto"/>
        <w:ind w:left="567" w:hanging="567"/>
        <w:jc w:val="both"/>
        <w:rPr>
          <w:rFonts w:ascii="Cambria" w:hAnsi="Cambria" w:cs="†¯øw≥¸"/>
          <w:color w:val="000000" w:themeColor="text1"/>
        </w:rPr>
      </w:pPr>
      <w:r>
        <w:rPr>
          <w:rFonts w:ascii="Cambria" w:hAnsi="Cambria" w:cs="†¯øw≥¸"/>
          <w:color w:val="000000" w:themeColor="text1"/>
          <w:u w:val="single"/>
        </w:rPr>
        <w:t>Oprócz przypadków, o których mowa w art. 144 ust. 1 pkt 2-6 ustawy – Prawo zamówień publicznych i innych przypadków wskazanych w niniejszej umowie,</w:t>
      </w:r>
      <w:r>
        <w:rPr>
          <w:rFonts w:ascii="Cambria" w:hAnsi="Cambria" w:cs="†¯øw≥¸"/>
          <w:color w:val="000000" w:themeColor="text1"/>
        </w:rPr>
        <w:t xml:space="preserve"> Zamawiający dopuszcza możliwość wprowadzania zmiany umowy w stosunku do treści oferty, na podstawie której dokonano wyboru Wykonawcy.</w:t>
      </w:r>
    </w:p>
    <w:p w14:paraId="5C545B3D" w14:textId="77777777" w:rsidR="00D660B7" w:rsidRDefault="002C7255" w:rsidP="00D35DB2">
      <w:pPr>
        <w:pStyle w:val="Akapitzlist"/>
        <w:widowControl w:val="0"/>
        <w:numPr>
          <w:ilvl w:val="0"/>
          <w:numId w:val="33"/>
        </w:numPr>
        <w:spacing w:line="276" w:lineRule="auto"/>
        <w:ind w:left="567" w:hanging="567"/>
        <w:jc w:val="both"/>
        <w:rPr>
          <w:rFonts w:ascii="Cambria" w:hAnsi="Cambria" w:cs="†¯øw≥¸"/>
          <w:b/>
          <w:color w:val="000000" w:themeColor="text1"/>
        </w:rPr>
      </w:pPr>
      <w:r>
        <w:rPr>
          <w:rFonts w:ascii="Cambria" w:hAnsi="Cambria" w:cs="†¯øw≥¸"/>
          <w:b/>
          <w:color w:val="000000" w:themeColor="text1"/>
        </w:rPr>
        <w:t>Katalog zmian umowy w zakresie terminu przewidzianego na Zakończenie dostaw i montażu:</w:t>
      </w:r>
    </w:p>
    <w:p w14:paraId="2B3D2667" w14:textId="77777777" w:rsidR="00D660B7" w:rsidRDefault="002C7255" w:rsidP="00D35DB2">
      <w:pPr>
        <w:pStyle w:val="Akapitzlist"/>
        <w:widowControl w:val="0"/>
        <w:numPr>
          <w:ilvl w:val="0"/>
          <w:numId w:val="15"/>
        </w:numPr>
        <w:spacing w:line="276" w:lineRule="auto"/>
        <w:ind w:left="993" w:hanging="426"/>
        <w:jc w:val="both"/>
        <w:rPr>
          <w:rFonts w:ascii="Cambria" w:hAnsi="Cambria" w:cs="†¯øw≥¸"/>
          <w:color w:val="000000" w:themeColor="text1"/>
        </w:rPr>
      </w:pPr>
      <w:r>
        <w:rPr>
          <w:rFonts w:ascii="Cambria" w:hAnsi="Cambria" w:cs="†¯øw≥¸"/>
          <w:color w:val="000000" w:themeColor="text1"/>
        </w:rPr>
        <w:t xml:space="preserve">zmiany będącej wynikiem zmiany umowy o dofinansowanie projektu zawartej pomiędzy Zamawiającym a Instytucją Współfinansującą w zakresie terminów </w:t>
      </w:r>
      <w:r>
        <w:rPr>
          <w:rFonts w:ascii="Cambria" w:hAnsi="Cambria" w:cs="†¯øw≥¸"/>
          <w:color w:val="000000" w:themeColor="text1"/>
        </w:rPr>
        <w:br/>
        <w:t>(w tym terminu rzeczowej realizacji projektu) lub wysokości i warunków płatności dofinansowania realizacji projektu stanowiącego przedmiot niniejszej umowy;</w:t>
      </w:r>
    </w:p>
    <w:p w14:paraId="63F6FED4" w14:textId="77777777" w:rsidR="00D660B7" w:rsidRDefault="002C7255" w:rsidP="00D35DB2">
      <w:pPr>
        <w:pStyle w:val="Akapitzlist"/>
        <w:widowControl w:val="0"/>
        <w:numPr>
          <w:ilvl w:val="0"/>
          <w:numId w:val="15"/>
        </w:numPr>
        <w:spacing w:line="276" w:lineRule="auto"/>
        <w:ind w:left="993" w:hanging="426"/>
        <w:jc w:val="both"/>
        <w:rPr>
          <w:rFonts w:ascii="Cambria" w:hAnsi="Cambria" w:cs="†¯øw≥¸"/>
          <w:color w:val="000000" w:themeColor="text1"/>
        </w:rPr>
      </w:pPr>
      <w:r>
        <w:rPr>
          <w:rFonts w:ascii="Cambria" w:hAnsi="Cambria" w:cs="†¯øw≥¸"/>
          <w:color w:val="000000" w:themeColor="text1"/>
        </w:rPr>
        <w:t xml:space="preserve">wystąpienia siły wyższej w rozumieniu § 18 umowy, </w:t>
      </w:r>
    </w:p>
    <w:p w14:paraId="159AFAD0" w14:textId="0FA68A2E" w:rsidR="00D660B7" w:rsidRDefault="002C7255" w:rsidP="00D35DB2">
      <w:pPr>
        <w:pStyle w:val="Akapitzlist"/>
        <w:widowControl w:val="0"/>
        <w:numPr>
          <w:ilvl w:val="0"/>
          <w:numId w:val="15"/>
        </w:numPr>
        <w:spacing w:line="276" w:lineRule="auto"/>
        <w:ind w:left="993" w:hanging="426"/>
        <w:jc w:val="both"/>
        <w:rPr>
          <w:rFonts w:ascii="Cambria" w:hAnsi="Cambria" w:cs="†¯øw≥¸"/>
          <w:color w:val="000000" w:themeColor="text1"/>
        </w:rPr>
      </w:pPr>
      <w:r>
        <w:rPr>
          <w:rFonts w:ascii="Cambria" w:hAnsi="Cambria" w:cs="†¯øw≥¸"/>
          <w:color w:val="000000" w:themeColor="text1"/>
        </w:rPr>
        <w:t xml:space="preserve">zmiany spowodowanej czynnikami niezależnymi od stron, w szczególności przypadkami wskazanymi w ust. 5 pkt 1-6 – jeżeli będzie miało to wpływ na zachowanie terminowości realizacji </w:t>
      </w:r>
      <w:r w:rsidR="00491A9F">
        <w:rPr>
          <w:rFonts w:ascii="Cambria" w:hAnsi="Cambria" w:cs="†¯øw≥¸"/>
          <w:color w:val="000000" w:themeColor="text1"/>
        </w:rPr>
        <w:t>umowy</w:t>
      </w:r>
      <w:r>
        <w:rPr>
          <w:rFonts w:ascii="Cambria" w:hAnsi="Cambria" w:cs="†¯øw≥¸"/>
          <w:color w:val="000000" w:themeColor="text1"/>
        </w:rPr>
        <w:t>,</w:t>
      </w:r>
    </w:p>
    <w:p w14:paraId="7594B156" w14:textId="77777777" w:rsidR="00D660B7" w:rsidRDefault="002C7255" w:rsidP="00D35DB2">
      <w:pPr>
        <w:pStyle w:val="Akapitzlist"/>
        <w:widowControl w:val="0"/>
        <w:numPr>
          <w:ilvl w:val="0"/>
          <w:numId w:val="15"/>
        </w:numPr>
        <w:spacing w:line="276" w:lineRule="auto"/>
        <w:ind w:left="993" w:hanging="426"/>
        <w:jc w:val="both"/>
        <w:rPr>
          <w:rFonts w:ascii="Cambria" w:hAnsi="Cambria" w:cs="†¯øw≥¸"/>
          <w:color w:val="000000" w:themeColor="text1"/>
        </w:rPr>
      </w:pPr>
      <w:r>
        <w:rPr>
          <w:rFonts w:ascii="Cambria" w:hAnsi="Cambria" w:cs="ArialNarrow"/>
          <w:color w:val="000000" w:themeColor="text1"/>
        </w:rPr>
        <w:t>przedłużenie terminu wykonania umowy o którym mowa w § 2 ust. 1 może nastąpić w przypadku przedłużającego się postępowania mającego na celu udzielenie zamówienia publicznego. Zamawiający zakłada, że postępowanie będzie trwało 96 dni (od dnia wszczęcia do dnia udzielenia zamówienia)</w:t>
      </w:r>
      <w:r>
        <w:rPr>
          <w:rStyle w:val="Zakotwiczenieprzypisudolnego"/>
          <w:rFonts w:ascii="Cambria" w:eastAsia="Calibri" w:hAnsi="Cambria" w:cs="ArialNarrow"/>
          <w:color w:val="000000" w:themeColor="text1"/>
        </w:rPr>
        <w:footnoteReference w:id="5"/>
      </w:r>
      <w:r>
        <w:rPr>
          <w:rFonts w:ascii="Cambria" w:hAnsi="Cambria" w:cs="ArialNarrow"/>
          <w:color w:val="000000" w:themeColor="text1"/>
        </w:rPr>
        <w:t>. Zamawiający przewiduje możliwość przedłużenia terminu wykonywania umowy o ilość dni trwania postępowania ponad zakładane 96 dni,</w:t>
      </w:r>
    </w:p>
    <w:p w14:paraId="64641DC9" w14:textId="77777777" w:rsidR="00D660B7" w:rsidRDefault="002C7255" w:rsidP="00D35DB2">
      <w:pPr>
        <w:pStyle w:val="Akapitzlist"/>
        <w:widowControl w:val="0"/>
        <w:numPr>
          <w:ilvl w:val="0"/>
          <w:numId w:val="15"/>
        </w:numPr>
        <w:spacing w:line="276" w:lineRule="auto"/>
        <w:ind w:left="993" w:hanging="426"/>
        <w:jc w:val="both"/>
        <w:rPr>
          <w:rFonts w:ascii="Cambria" w:hAnsi="Cambria" w:cs="†¯øw≥¸"/>
        </w:rPr>
      </w:pPr>
      <w:r>
        <w:rPr>
          <w:rFonts w:ascii="Cambria" w:hAnsi="Cambria" w:cs="ArialNarrow"/>
        </w:rPr>
        <w:t xml:space="preserve">przedłużenie terminu wykonania umowy o którym mowa w § 2 ust. 1 może nastąpić w przypadku postoju w wykonaniu świadczenia, wynikającego bezpośrednio z okoliczności związanych z utrzymywaniem się lub ponownym ogłoszeniem podczas realizacji umowy stanu epidemii lub stanu zagrożenia epidemiologicznego na terytorium RP o ile okoliczności te mają bezpośredni wpływ na brak możliwości realizacji zamówienia w umówionym terminie. Przedłużenie terminu wykonania zamówienia będzie możliwe o czas postoju spełniającego ww. wymagania który nie może trwać dłużej niż do momentu odwołania stanu epidemii lub zagrożenia epidemicznego. </w:t>
      </w:r>
    </w:p>
    <w:p w14:paraId="6FD7976F" w14:textId="77777777" w:rsidR="00D660B7" w:rsidRDefault="002C7255" w:rsidP="00D35DB2">
      <w:pPr>
        <w:pStyle w:val="Akapitzlist"/>
        <w:widowControl w:val="0"/>
        <w:numPr>
          <w:ilvl w:val="0"/>
          <w:numId w:val="33"/>
        </w:numPr>
        <w:spacing w:line="276" w:lineRule="auto"/>
        <w:ind w:left="567" w:hanging="567"/>
        <w:jc w:val="both"/>
        <w:rPr>
          <w:rFonts w:ascii="Cambria" w:hAnsi="Cambria" w:cs="†¯øw≥¸"/>
          <w:b/>
          <w:color w:val="000000" w:themeColor="text1"/>
        </w:rPr>
      </w:pPr>
      <w:r>
        <w:rPr>
          <w:rFonts w:ascii="Cambria" w:hAnsi="Cambria" w:cs="†¯øw≥¸"/>
          <w:b/>
          <w:color w:val="000000" w:themeColor="text1"/>
        </w:rPr>
        <w:t>Zmiana sposobu spełnienia świadczenia jest dopuszczalna w przypadku wystąpienia niżej wymienionych okoliczności:</w:t>
      </w:r>
    </w:p>
    <w:p w14:paraId="3CD98159" w14:textId="030FC1AF" w:rsidR="00D660B7" w:rsidRPr="002C7255" w:rsidRDefault="002C7255" w:rsidP="00D35DB2">
      <w:pPr>
        <w:pStyle w:val="Akapitzlist"/>
        <w:widowControl w:val="0"/>
        <w:numPr>
          <w:ilvl w:val="0"/>
          <w:numId w:val="16"/>
        </w:numPr>
        <w:spacing w:line="276" w:lineRule="auto"/>
        <w:ind w:left="993" w:hanging="426"/>
        <w:jc w:val="both"/>
        <w:rPr>
          <w:rFonts w:ascii="Cambria" w:hAnsi="Cambria" w:cs="†¯øw≥¸"/>
          <w:color w:val="000000" w:themeColor="text1"/>
        </w:rPr>
      </w:pPr>
      <w:r w:rsidRPr="002C7255">
        <w:rPr>
          <w:rFonts w:ascii="Cambria" w:hAnsi="Cambria" w:cs="†¯øw≥¸"/>
          <w:color w:val="000000" w:themeColor="text1"/>
        </w:rPr>
        <w:t xml:space="preserve">zmiany w zakresie doboru poszczególnych urządzeń wchodzących w skład zestawu </w:t>
      </w:r>
      <w:r w:rsidR="00785E0B">
        <w:rPr>
          <w:rFonts w:ascii="Cambria" w:hAnsi="Cambria" w:cs="†¯øw≥¸"/>
          <w:color w:val="000000" w:themeColor="text1"/>
        </w:rPr>
        <w:t>pomy ciepła</w:t>
      </w:r>
      <w:r w:rsidRPr="002C7255">
        <w:rPr>
          <w:rFonts w:ascii="Cambria" w:hAnsi="Cambria" w:cs="†¯øw≥¸"/>
          <w:color w:val="000000" w:themeColor="text1"/>
        </w:rPr>
        <w:t xml:space="preserve"> wynikające z błędów w dokumentacji wykonanej przez uprawnione podmioty niemożliwej do stwierdzenia przy założeniu dochowania należytej staranności </w:t>
      </w:r>
      <w:r w:rsidR="00D675D1">
        <w:rPr>
          <w:rFonts w:ascii="Cambria" w:hAnsi="Cambria" w:cs="†¯øw≥¸"/>
          <w:color w:val="000000" w:themeColor="text1"/>
        </w:rPr>
        <w:t>Z</w:t>
      </w:r>
      <w:r w:rsidRPr="002C7255">
        <w:rPr>
          <w:rFonts w:ascii="Cambria" w:hAnsi="Cambria" w:cs="†¯øw≥¸"/>
          <w:color w:val="000000" w:themeColor="text1"/>
        </w:rPr>
        <w:t>amawiającego;</w:t>
      </w:r>
    </w:p>
    <w:p w14:paraId="7F440F44" w14:textId="6C5B3914" w:rsidR="00D660B7" w:rsidRDefault="002C7255" w:rsidP="00D35DB2">
      <w:pPr>
        <w:pStyle w:val="Akapitzlist"/>
        <w:widowControl w:val="0"/>
        <w:numPr>
          <w:ilvl w:val="0"/>
          <w:numId w:val="16"/>
        </w:numPr>
        <w:spacing w:line="276" w:lineRule="auto"/>
        <w:ind w:left="993" w:hanging="426"/>
        <w:jc w:val="both"/>
        <w:rPr>
          <w:rFonts w:ascii="Cambria" w:hAnsi="Cambria" w:cs="†¯øw≥¸"/>
          <w:color w:val="000000" w:themeColor="text1"/>
        </w:rPr>
      </w:pPr>
      <w:r>
        <w:rPr>
          <w:rFonts w:ascii="Cambria" w:hAnsi="Cambria" w:cs="†¯øw≥¸"/>
          <w:color w:val="000000" w:themeColor="text1"/>
        </w:rPr>
        <w:t xml:space="preserve">niezależnych od </w:t>
      </w:r>
      <w:r w:rsidR="00D675D1">
        <w:rPr>
          <w:rFonts w:ascii="Cambria" w:hAnsi="Cambria" w:cs="†¯øw≥¸"/>
          <w:color w:val="000000" w:themeColor="text1"/>
        </w:rPr>
        <w:t>W</w:t>
      </w:r>
      <w:r>
        <w:rPr>
          <w:rFonts w:ascii="Cambria" w:hAnsi="Cambria" w:cs="†¯øw≥¸"/>
          <w:color w:val="000000" w:themeColor="text1"/>
        </w:rPr>
        <w:t xml:space="preserve">ykonawcy przeszkód uniemożliwiających terminową dostawę wskazanych w ofercie produktów w szczególności w przypadku zakończenia ich produkcji lub niedostępności ich na rynku w momencie </w:t>
      </w:r>
      <w:r>
        <w:rPr>
          <w:rFonts w:ascii="Cambria" w:hAnsi="Cambria" w:cs="†¯øw≥¸"/>
          <w:color w:val="000000" w:themeColor="text1"/>
        </w:rPr>
        <w:lastRenderedPageBreak/>
        <w:t xml:space="preserve">realizowania dostaw – pod warunkiem, że </w:t>
      </w:r>
      <w:r w:rsidR="006D5EC8">
        <w:rPr>
          <w:rFonts w:ascii="Cambria" w:hAnsi="Cambria" w:cs="†¯øw≥¸"/>
          <w:color w:val="000000" w:themeColor="text1"/>
        </w:rPr>
        <w:t>W</w:t>
      </w:r>
      <w:r>
        <w:rPr>
          <w:rFonts w:ascii="Cambria" w:hAnsi="Cambria" w:cs="†¯øw≥¸"/>
          <w:color w:val="000000" w:themeColor="text1"/>
        </w:rPr>
        <w:t xml:space="preserve">ykonawca dochował należytej staranności i w momencie uzyskania zamówienia wykonał odpowiednie czynności w celu ich zamówienia. W przypadku opisanym w zdaniu poprzedzającym wykonawca może dostarczyć i zamontować inne urządzenia (urządzenia zastępcze), które spełniają wymogi opisane w SIWZ i załącznikach pod warunkiem wykazania przez </w:t>
      </w:r>
      <w:r w:rsidR="006D5EC8">
        <w:rPr>
          <w:rFonts w:ascii="Cambria" w:hAnsi="Cambria" w:cs="†¯øw≥¸"/>
          <w:color w:val="000000" w:themeColor="text1"/>
        </w:rPr>
        <w:t>W</w:t>
      </w:r>
      <w:r>
        <w:rPr>
          <w:rFonts w:ascii="Cambria" w:hAnsi="Cambria" w:cs="†¯øw≥¸"/>
          <w:color w:val="000000" w:themeColor="text1"/>
        </w:rPr>
        <w:t xml:space="preserve">ykonawcę zgodności tych urządzeń w wymogami </w:t>
      </w:r>
      <w:r w:rsidR="006D5EC8">
        <w:rPr>
          <w:rFonts w:ascii="Cambria" w:hAnsi="Cambria" w:cs="†¯øw≥¸"/>
          <w:color w:val="000000" w:themeColor="text1"/>
        </w:rPr>
        <w:t>Z</w:t>
      </w:r>
      <w:r>
        <w:rPr>
          <w:rFonts w:ascii="Cambria" w:hAnsi="Cambria" w:cs="†¯øw≥¸"/>
          <w:color w:val="000000" w:themeColor="text1"/>
        </w:rPr>
        <w:t xml:space="preserve">amawiającego oraz przedstawienia dla urządzeń zastępczych wszystkich dokumentów wymaganych w postępowaniu o udzieleniu zamówienia publicznego i niniejszej umowie. </w:t>
      </w:r>
    </w:p>
    <w:p w14:paraId="710A9F08" w14:textId="77777777" w:rsidR="00D660B7" w:rsidRDefault="002C7255" w:rsidP="00D35DB2">
      <w:pPr>
        <w:pStyle w:val="Akapitzlist"/>
        <w:widowControl w:val="0"/>
        <w:numPr>
          <w:ilvl w:val="0"/>
          <w:numId w:val="33"/>
        </w:numPr>
        <w:spacing w:line="276" w:lineRule="auto"/>
        <w:ind w:left="567" w:hanging="567"/>
        <w:rPr>
          <w:rFonts w:ascii="Cambria" w:hAnsi="Cambria" w:cs="†¯øw≥¸"/>
          <w:b/>
          <w:color w:val="000000" w:themeColor="text1"/>
        </w:rPr>
      </w:pPr>
      <w:r>
        <w:rPr>
          <w:rFonts w:ascii="Cambria" w:hAnsi="Cambria" w:cs="†¯øw≥¸"/>
          <w:b/>
          <w:color w:val="000000" w:themeColor="text1"/>
        </w:rPr>
        <w:t>Pozostałe rodzaje zmian spowodowane następującymi okolicznościami:</w:t>
      </w:r>
    </w:p>
    <w:p w14:paraId="3F83F582" w14:textId="77777777" w:rsidR="00D660B7" w:rsidRDefault="002C7255" w:rsidP="00D35DB2">
      <w:pPr>
        <w:pStyle w:val="Akapitzlist"/>
        <w:widowControl w:val="0"/>
        <w:numPr>
          <w:ilvl w:val="0"/>
          <w:numId w:val="17"/>
        </w:numPr>
        <w:spacing w:line="276" w:lineRule="auto"/>
        <w:ind w:left="993" w:hanging="426"/>
        <w:jc w:val="both"/>
        <w:rPr>
          <w:rFonts w:ascii="Cambria" w:hAnsi="Cambria" w:cs="†¯øw≥¸"/>
          <w:color w:val="000000" w:themeColor="text1"/>
        </w:rPr>
      </w:pPr>
      <w:r>
        <w:rPr>
          <w:rFonts w:ascii="Cambria" w:hAnsi="Cambria" w:cs="†¯øw≥¸"/>
          <w:color w:val="000000" w:themeColor="text1"/>
        </w:rPr>
        <w:t>zmiana osób, przy pomocy których Wykonawca i Zamawiający realizuje przedmiot umowy na inne spełniające warunki określone w SIWZ;</w:t>
      </w:r>
    </w:p>
    <w:p w14:paraId="446E62F4" w14:textId="77777777" w:rsidR="00D660B7" w:rsidRDefault="002C7255" w:rsidP="00D35DB2">
      <w:pPr>
        <w:pStyle w:val="Akapitzlist"/>
        <w:widowControl w:val="0"/>
        <w:numPr>
          <w:ilvl w:val="0"/>
          <w:numId w:val="17"/>
        </w:numPr>
        <w:spacing w:line="276" w:lineRule="auto"/>
        <w:ind w:left="993" w:hanging="426"/>
        <w:jc w:val="both"/>
        <w:rPr>
          <w:rFonts w:ascii="Cambria" w:hAnsi="Cambria" w:cs="†¯øw≥¸"/>
          <w:color w:val="000000" w:themeColor="text1"/>
        </w:rPr>
      </w:pPr>
      <w:r>
        <w:rPr>
          <w:rFonts w:ascii="Cambria" w:hAnsi="Cambria" w:cs="†¯øw≥¸"/>
          <w:color w:val="000000" w:themeColor="text1"/>
        </w:rPr>
        <w:t>siła wyższa w rozumieniu § 18 umowy uniemożliwiająca wykonanie przedmiotu umowy zgodnie z SIWZ;</w:t>
      </w:r>
    </w:p>
    <w:p w14:paraId="59D7059A" w14:textId="77777777" w:rsidR="00D660B7" w:rsidRDefault="002C7255" w:rsidP="00D35DB2">
      <w:pPr>
        <w:pStyle w:val="Akapitzlist"/>
        <w:widowControl w:val="0"/>
        <w:numPr>
          <w:ilvl w:val="0"/>
          <w:numId w:val="17"/>
        </w:numPr>
        <w:spacing w:line="276" w:lineRule="auto"/>
        <w:ind w:left="993" w:hanging="426"/>
        <w:jc w:val="both"/>
        <w:rPr>
          <w:rFonts w:ascii="Cambria" w:hAnsi="Cambria" w:cs="†¯øw≥¸"/>
          <w:color w:val="000000" w:themeColor="text1"/>
        </w:rPr>
      </w:pPr>
      <w:r>
        <w:rPr>
          <w:rFonts w:ascii="Cambria" w:hAnsi="Cambria" w:cs="†¯øw≥¸"/>
          <w:color w:val="000000" w:themeColor="text1"/>
        </w:rPr>
        <w:t>zmiana obowiązującej stawki VAT;</w:t>
      </w:r>
    </w:p>
    <w:p w14:paraId="28FED26B" w14:textId="77777777" w:rsidR="00D660B7" w:rsidRDefault="002C7255" w:rsidP="00D35DB2">
      <w:pPr>
        <w:pStyle w:val="Akapitzlist"/>
        <w:widowControl w:val="0"/>
        <w:numPr>
          <w:ilvl w:val="0"/>
          <w:numId w:val="17"/>
        </w:numPr>
        <w:spacing w:line="276" w:lineRule="auto"/>
        <w:ind w:left="993" w:hanging="426"/>
        <w:jc w:val="both"/>
        <w:rPr>
          <w:rFonts w:ascii="Cambria" w:hAnsi="Cambria" w:cs="†¯øw≥¸"/>
          <w:color w:val="000000" w:themeColor="text1"/>
        </w:rPr>
      </w:pPr>
      <w:r>
        <w:rPr>
          <w:rFonts w:ascii="Cambria" w:hAnsi="Cambria" w:cs="†¯øw≥¸"/>
          <w:color w:val="000000" w:themeColor="text1"/>
        </w:rPr>
        <w:t>rezygnacja przez Zamawiającego z realizacji części przedmiotu umowy;</w:t>
      </w:r>
    </w:p>
    <w:p w14:paraId="52DB14CF" w14:textId="01B3F5D0" w:rsidR="00D660B7" w:rsidRDefault="002C7255" w:rsidP="00D35DB2">
      <w:pPr>
        <w:pStyle w:val="Akapitzlist"/>
        <w:widowControl w:val="0"/>
        <w:numPr>
          <w:ilvl w:val="0"/>
          <w:numId w:val="17"/>
        </w:numPr>
        <w:spacing w:line="276" w:lineRule="auto"/>
        <w:ind w:left="993" w:hanging="426"/>
        <w:jc w:val="both"/>
        <w:rPr>
          <w:rFonts w:ascii="Cambria" w:hAnsi="Cambria" w:cs="†¯øw≥¸"/>
          <w:color w:val="000000" w:themeColor="text1"/>
        </w:rPr>
      </w:pPr>
      <w:r>
        <w:rPr>
          <w:rFonts w:ascii="Cambria" w:hAnsi="Cambria" w:cs="†¯øw≥¸"/>
          <w:color w:val="000000" w:themeColor="text1"/>
        </w:rPr>
        <w:t xml:space="preserve">zmiana sposobu rozliczenia umowy lub dokonywania płatności na rzecz </w:t>
      </w:r>
      <w:r w:rsidR="006D5EC8">
        <w:rPr>
          <w:rFonts w:ascii="Cambria" w:hAnsi="Cambria" w:cs="†¯øw≥¸"/>
          <w:color w:val="000000" w:themeColor="text1"/>
        </w:rPr>
        <w:t xml:space="preserve">Wykonawcy </w:t>
      </w:r>
      <w:r>
        <w:rPr>
          <w:rFonts w:ascii="Cambria" w:hAnsi="Cambria" w:cs="†¯øw≥¸"/>
          <w:color w:val="000000" w:themeColor="text1"/>
        </w:rPr>
        <w:t xml:space="preserve">na skutek zmian zawartej przez </w:t>
      </w:r>
      <w:r w:rsidR="006D5EC8">
        <w:rPr>
          <w:rFonts w:ascii="Cambria" w:hAnsi="Cambria" w:cs="†¯øw≥¸"/>
          <w:color w:val="000000" w:themeColor="text1"/>
        </w:rPr>
        <w:t xml:space="preserve">Zamawiającego </w:t>
      </w:r>
      <w:r>
        <w:rPr>
          <w:rFonts w:ascii="Cambria" w:hAnsi="Cambria" w:cs="†¯øw≥¸"/>
          <w:color w:val="000000" w:themeColor="text1"/>
        </w:rPr>
        <w:t xml:space="preserve">umowy </w:t>
      </w:r>
      <w:r>
        <w:rPr>
          <w:rFonts w:ascii="Cambria" w:hAnsi="Cambria" w:cs="†¯øw≥¸"/>
          <w:color w:val="000000" w:themeColor="text1"/>
        </w:rPr>
        <w:br/>
        <w:t>o dofinansowanie projektu lub wytycznych dotyczących realizacji projektu</w:t>
      </w:r>
      <w:r w:rsidR="006D5EC8">
        <w:rPr>
          <w:rFonts w:ascii="Cambria" w:hAnsi="Cambria" w:cs="†¯øw≥¸"/>
          <w:color w:val="000000" w:themeColor="text1"/>
        </w:rPr>
        <w:t>;</w:t>
      </w:r>
    </w:p>
    <w:p w14:paraId="39BA1D0B" w14:textId="6FE9DD90" w:rsidR="00D660B7" w:rsidRDefault="002C7255" w:rsidP="00D35DB2">
      <w:pPr>
        <w:pStyle w:val="Akapitzlist"/>
        <w:widowControl w:val="0"/>
        <w:numPr>
          <w:ilvl w:val="0"/>
          <w:numId w:val="17"/>
        </w:numPr>
        <w:spacing w:line="276" w:lineRule="auto"/>
        <w:ind w:left="993" w:hanging="426"/>
        <w:jc w:val="both"/>
        <w:rPr>
          <w:rFonts w:ascii="Cambria" w:hAnsi="Cambria" w:cs="†¯øw≥¸"/>
          <w:color w:val="000000" w:themeColor="text1"/>
        </w:rPr>
      </w:pPr>
      <w:r>
        <w:rPr>
          <w:rFonts w:ascii="Cambria" w:hAnsi="Cambria" w:cs="†¯øw≥¸"/>
          <w:color w:val="000000" w:themeColor="text1"/>
        </w:rPr>
        <w:t>zmiana podwykonawcy w trakcie realizacji umowy</w:t>
      </w:r>
      <w:r w:rsidR="006D5EC8">
        <w:rPr>
          <w:rFonts w:ascii="Cambria" w:hAnsi="Cambria" w:cs="†¯øw≥¸"/>
          <w:color w:val="000000" w:themeColor="text1"/>
        </w:rPr>
        <w:t>;</w:t>
      </w:r>
    </w:p>
    <w:p w14:paraId="33F912A7" w14:textId="013F4757" w:rsidR="00D660B7" w:rsidRDefault="002C7255" w:rsidP="00D35DB2">
      <w:pPr>
        <w:pStyle w:val="Akapitzlist"/>
        <w:widowControl w:val="0"/>
        <w:numPr>
          <w:ilvl w:val="0"/>
          <w:numId w:val="17"/>
        </w:numPr>
        <w:spacing w:line="276" w:lineRule="auto"/>
        <w:ind w:left="993" w:hanging="426"/>
        <w:jc w:val="both"/>
        <w:rPr>
          <w:rFonts w:ascii="Cambria" w:hAnsi="Cambria" w:cs="†¯øw≥¸"/>
        </w:rPr>
      </w:pPr>
      <w:r>
        <w:rPr>
          <w:rFonts w:ascii="Cambria" w:eastAsia="TimesNewRoman" w:hAnsi="Cambria" w:cs="Arial"/>
        </w:rPr>
        <w:t xml:space="preserve">zmiana zasad płatności. </w:t>
      </w:r>
      <w:r>
        <w:rPr>
          <w:rFonts w:ascii="Cambria" w:hAnsi="Cambria" w:cs="Arial"/>
          <w:bCs/>
        </w:rPr>
        <w:t xml:space="preserve">Jeżeli przed zakończeniem realizacji zamówienia Zamawiający otrzyma indywidualną interpretację podatkową (lub interpretacje dotyczące innych płatników ale wydane w identycznym stanie faktycznym) dotyczącą podatku od umów zawartych na podstawie niniejszego postępowania, która wskaże na konieczność zastosowania innej stawki podatku VAT niż wynikający oferty i umowy, Zamawiający przewiduje możliwość zmiany umowy z Wykonawcą na podstawie art. 144 ust. 1 pkt 1 ustawy polegającą na zmianie stawki podatku VAT - do tych części zamówienia, do których będzie to uzasadnione w świetle otrzymanej interpretacji indywidualnej (stała zostaje kwota netto, </w:t>
      </w:r>
      <w:r w:rsidR="006D5EC8">
        <w:rPr>
          <w:rFonts w:ascii="Cambria" w:hAnsi="Cambria" w:cs="Arial"/>
          <w:bCs/>
        </w:rPr>
        <w:t xml:space="preserve">Wykonawca </w:t>
      </w:r>
      <w:r>
        <w:rPr>
          <w:rFonts w:ascii="Cambria" w:hAnsi="Cambria" w:cs="Arial"/>
          <w:bCs/>
        </w:rPr>
        <w:t>wystawi faktury z właściwym podatkiem VAT</w:t>
      </w:r>
      <w:r w:rsidR="006D5EC8">
        <w:rPr>
          <w:rFonts w:ascii="Cambria" w:hAnsi="Cambria" w:cs="Arial"/>
          <w:bCs/>
        </w:rPr>
        <w:t>);</w:t>
      </w:r>
    </w:p>
    <w:p w14:paraId="754D5A78" w14:textId="73A08D79" w:rsidR="00D660B7" w:rsidRDefault="002C7255" w:rsidP="00D35DB2">
      <w:pPr>
        <w:pStyle w:val="Akapitzlist"/>
        <w:widowControl w:val="0"/>
        <w:numPr>
          <w:ilvl w:val="0"/>
          <w:numId w:val="17"/>
        </w:numPr>
        <w:spacing w:line="276" w:lineRule="auto"/>
        <w:ind w:left="993" w:hanging="426"/>
        <w:jc w:val="both"/>
        <w:rPr>
          <w:rFonts w:ascii="Cambria" w:hAnsi="Cambria" w:cs="†¯øw≥¸"/>
          <w:color w:val="000000" w:themeColor="text1"/>
        </w:rPr>
      </w:pPr>
      <w:r>
        <w:rPr>
          <w:rFonts w:ascii="Cambria" w:eastAsia="TimesNewRoman" w:hAnsi="Cambria" w:cs="Arial"/>
          <w:color w:val="000000" w:themeColor="text1"/>
        </w:rPr>
        <w:t xml:space="preserve">zmiana stawki VAT w przypadku zmiany </w:t>
      </w:r>
      <w:r>
        <w:rPr>
          <w:rFonts w:ascii="Cambria" w:hAnsi="Cambria"/>
          <w:color w:val="000000" w:themeColor="text1"/>
        </w:rPr>
        <w:t>lokalizacji/miejsca montażu instalacji, powodującej zmianę stawki podatku VAT</w:t>
      </w:r>
      <w:r w:rsidR="006D5EC8">
        <w:rPr>
          <w:rFonts w:ascii="Cambria" w:hAnsi="Cambria"/>
          <w:color w:val="000000" w:themeColor="text1"/>
        </w:rPr>
        <w:t>;</w:t>
      </w:r>
    </w:p>
    <w:p w14:paraId="3394AA93" w14:textId="77777777" w:rsidR="00D660B7" w:rsidRDefault="002C7255" w:rsidP="00D35DB2">
      <w:pPr>
        <w:pStyle w:val="Akapitzlist"/>
        <w:widowControl w:val="0"/>
        <w:numPr>
          <w:ilvl w:val="0"/>
          <w:numId w:val="17"/>
        </w:numPr>
        <w:spacing w:line="276" w:lineRule="auto"/>
        <w:ind w:left="993" w:hanging="426"/>
        <w:jc w:val="both"/>
        <w:rPr>
          <w:rFonts w:ascii="Cambria" w:hAnsi="Cambria" w:cs="†¯øw≥¸"/>
          <w:color w:val="000000" w:themeColor="text1"/>
        </w:rPr>
      </w:pPr>
      <w:r>
        <w:rPr>
          <w:rFonts w:ascii="Cambria" w:hAnsi="Cambria" w:cs="†¯øw≥¸"/>
          <w:color w:val="000000" w:themeColor="text1"/>
        </w:rPr>
        <w:t>wszelkie zmiany które będą konieczne do zagwarantowania zgodności umowy z wchodzącymi w życie po terminie składania ofert przepisami o podatku od towarów i usług w zakresie wynikającym z tych przepisów.</w:t>
      </w:r>
    </w:p>
    <w:p w14:paraId="6960A257" w14:textId="77777777" w:rsidR="00D660B7" w:rsidRDefault="002C7255" w:rsidP="00D35DB2">
      <w:pPr>
        <w:pStyle w:val="Akapitzlist"/>
        <w:widowControl w:val="0"/>
        <w:numPr>
          <w:ilvl w:val="0"/>
          <w:numId w:val="33"/>
        </w:numPr>
        <w:spacing w:line="276" w:lineRule="auto"/>
        <w:ind w:left="567" w:hanging="567"/>
        <w:jc w:val="both"/>
        <w:rPr>
          <w:rFonts w:ascii="Cambria" w:hAnsi="Cambria" w:cs="†¯øw≥¸"/>
          <w:color w:val="000000" w:themeColor="text1"/>
        </w:rPr>
      </w:pPr>
      <w:r>
        <w:rPr>
          <w:rFonts w:ascii="Cambria" w:hAnsi="Cambria" w:cs="†¯øw≥¸"/>
          <w:color w:val="000000" w:themeColor="text1"/>
        </w:rPr>
        <w:t>Zamawiający na podstawie art. 144 ust. 1 pkt 1 ustawy dopuszcza zmianę umowy w zakresie:</w:t>
      </w:r>
    </w:p>
    <w:p w14:paraId="3B40D4BF" w14:textId="77777777" w:rsidR="00D660B7" w:rsidRPr="007721F4" w:rsidRDefault="002C7255" w:rsidP="00D35DB2">
      <w:pPr>
        <w:pStyle w:val="Akapitzlist"/>
        <w:widowControl w:val="0"/>
        <w:numPr>
          <w:ilvl w:val="0"/>
          <w:numId w:val="55"/>
        </w:numPr>
        <w:spacing w:line="276" w:lineRule="auto"/>
        <w:ind w:left="851" w:hanging="284"/>
        <w:jc w:val="both"/>
        <w:rPr>
          <w:rFonts w:ascii="Cambria" w:hAnsi="Cambria" w:cs="†¯øw≥¸"/>
          <w:color w:val="000000" w:themeColor="text1"/>
        </w:rPr>
      </w:pPr>
      <w:r w:rsidRPr="007721F4">
        <w:rPr>
          <w:rFonts w:ascii="Cambria" w:hAnsi="Cambria" w:cs="†¯øw≥¸"/>
          <w:color w:val="000000" w:themeColor="text1"/>
        </w:rPr>
        <w:t>ilości,</w:t>
      </w:r>
    </w:p>
    <w:p w14:paraId="412E87DE" w14:textId="77777777" w:rsidR="00D660B7" w:rsidRPr="007721F4" w:rsidRDefault="002C7255" w:rsidP="00D35DB2">
      <w:pPr>
        <w:pStyle w:val="Akapitzlist"/>
        <w:widowControl w:val="0"/>
        <w:numPr>
          <w:ilvl w:val="0"/>
          <w:numId w:val="55"/>
        </w:numPr>
        <w:spacing w:line="276" w:lineRule="auto"/>
        <w:ind w:left="851" w:hanging="284"/>
        <w:jc w:val="both"/>
        <w:rPr>
          <w:rFonts w:ascii="Cambria" w:hAnsi="Cambria" w:cs="†¯øw≥¸"/>
          <w:color w:val="000000" w:themeColor="text1"/>
        </w:rPr>
      </w:pPr>
      <w:r w:rsidRPr="007721F4">
        <w:rPr>
          <w:rFonts w:ascii="Cambria" w:hAnsi="Cambria" w:cs="†¯øw≥¸"/>
          <w:color w:val="000000" w:themeColor="text1"/>
        </w:rPr>
        <w:t>miejsca lokalizacji,</w:t>
      </w:r>
    </w:p>
    <w:p w14:paraId="311F1961" w14:textId="77777777" w:rsidR="00D660B7" w:rsidRPr="007721F4" w:rsidRDefault="002C7255" w:rsidP="00D35DB2">
      <w:pPr>
        <w:pStyle w:val="Akapitzlist"/>
        <w:widowControl w:val="0"/>
        <w:numPr>
          <w:ilvl w:val="0"/>
          <w:numId w:val="55"/>
        </w:numPr>
        <w:spacing w:line="276" w:lineRule="auto"/>
        <w:ind w:left="851" w:hanging="284"/>
        <w:jc w:val="both"/>
        <w:rPr>
          <w:rFonts w:ascii="Cambria" w:hAnsi="Cambria" w:cs="†¯øw≥¸"/>
          <w:color w:val="000000" w:themeColor="text1"/>
        </w:rPr>
      </w:pPr>
      <w:r w:rsidRPr="007721F4">
        <w:rPr>
          <w:rFonts w:ascii="Cambria" w:hAnsi="Cambria" w:cs="†¯øw≥¸"/>
          <w:color w:val="000000" w:themeColor="text1"/>
        </w:rPr>
        <w:t>ceny,</w:t>
      </w:r>
    </w:p>
    <w:p w14:paraId="111D6DE4" w14:textId="4BC55E39" w:rsidR="00D660B7" w:rsidRDefault="002C7255">
      <w:pPr>
        <w:pStyle w:val="Akapitzlist"/>
        <w:widowControl w:val="0"/>
        <w:spacing w:line="276" w:lineRule="auto"/>
        <w:ind w:left="567"/>
        <w:jc w:val="both"/>
        <w:rPr>
          <w:rFonts w:ascii="Cambria" w:hAnsi="Cambria" w:cs="†¯øw≥¸"/>
          <w:color w:val="000000" w:themeColor="text1"/>
        </w:rPr>
      </w:pPr>
      <w:r>
        <w:rPr>
          <w:rFonts w:ascii="Cambria" w:hAnsi="Cambria" w:cs="†¯øw≥¸"/>
          <w:color w:val="000000" w:themeColor="text1"/>
        </w:rPr>
        <w:t xml:space="preserve">instalacji </w:t>
      </w:r>
      <w:r w:rsidR="00785E0B">
        <w:rPr>
          <w:rFonts w:ascii="Cambria" w:hAnsi="Cambria" w:cs="†¯øw≥¸"/>
          <w:color w:val="000000" w:themeColor="text1"/>
        </w:rPr>
        <w:t>pomp ciepła</w:t>
      </w:r>
      <w:r>
        <w:rPr>
          <w:rFonts w:ascii="Cambria" w:hAnsi="Cambria" w:cs="†¯øw≥¸"/>
          <w:color w:val="000000" w:themeColor="text1"/>
        </w:rPr>
        <w:t xml:space="preserve"> w porównaniu z ofertą i zestawieniem budynków, na których mają być zamontowane te instalacje, stanowiącym załącznik Nr 2 do umowy w </w:t>
      </w:r>
      <w:r>
        <w:rPr>
          <w:rFonts w:ascii="Cambria" w:hAnsi="Cambria" w:cs="†¯øw≥¸"/>
          <w:color w:val="000000" w:themeColor="text1"/>
        </w:rPr>
        <w:lastRenderedPageBreak/>
        <w:t>przypadku, gdy beneficjent (użytkownik) prywatny danej instalacji:</w:t>
      </w:r>
    </w:p>
    <w:p w14:paraId="310D7A87" w14:textId="172086C5" w:rsidR="00D660B7" w:rsidRDefault="002C7255" w:rsidP="00D35DB2">
      <w:pPr>
        <w:pStyle w:val="Akapitzlist"/>
        <w:widowControl w:val="0"/>
        <w:numPr>
          <w:ilvl w:val="0"/>
          <w:numId w:val="45"/>
        </w:numPr>
        <w:spacing w:line="276" w:lineRule="auto"/>
        <w:ind w:left="993" w:hanging="426"/>
        <w:jc w:val="both"/>
        <w:rPr>
          <w:rFonts w:ascii="Cambria" w:hAnsi="Cambria" w:cs="†¯øw≥¸"/>
          <w:color w:val="000000" w:themeColor="text1"/>
        </w:rPr>
      </w:pPr>
      <w:r>
        <w:rPr>
          <w:rFonts w:ascii="Cambria" w:hAnsi="Cambria" w:cs="†¯øw≥¸"/>
          <w:color w:val="000000" w:themeColor="text1"/>
        </w:rPr>
        <w:t>zrezygnuje całkowicie z montażu instalacji, a montaż instalacji tego samego rodzaju będzie możliwy u innej osoby w miejscu nie wymagającym zmiany stawki podatku VAT (</w:t>
      </w:r>
      <w:r w:rsidR="00A671BE">
        <w:rPr>
          <w:rFonts w:ascii="Cambria" w:hAnsi="Cambria" w:cs="†¯øw≥¸"/>
          <w:color w:val="000000" w:themeColor="text1"/>
        </w:rPr>
        <w:t xml:space="preserve">Wykonawca </w:t>
      </w:r>
      <w:r>
        <w:rPr>
          <w:rFonts w:ascii="Cambria" w:hAnsi="Cambria" w:cs="†¯øw≥¸"/>
          <w:color w:val="000000" w:themeColor="text1"/>
        </w:rPr>
        <w:t xml:space="preserve">zobowiązany będzie wykonać montaż w innej wskazanej przez </w:t>
      </w:r>
      <w:r w:rsidR="00A671BE">
        <w:rPr>
          <w:rFonts w:ascii="Cambria" w:hAnsi="Cambria" w:cs="†¯øw≥¸"/>
          <w:color w:val="000000" w:themeColor="text1"/>
        </w:rPr>
        <w:t>Z</w:t>
      </w:r>
      <w:r>
        <w:rPr>
          <w:rFonts w:ascii="Cambria" w:hAnsi="Cambria" w:cs="†¯øw≥¸"/>
          <w:color w:val="000000" w:themeColor="text1"/>
        </w:rPr>
        <w:t>amawiającego lokalizacji bez zmiany wynagrodzenia)</w:t>
      </w:r>
      <w:r w:rsidR="00614126">
        <w:rPr>
          <w:rFonts w:ascii="Cambria" w:hAnsi="Cambria" w:cs="†¯øw≥¸"/>
          <w:color w:val="000000" w:themeColor="text1"/>
        </w:rPr>
        <w:t>,</w:t>
      </w:r>
    </w:p>
    <w:p w14:paraId="6D225772" w14:textId="71DE4C71" w:rsidR="00D660B7" w:rsidRDefault="002C7255" w:rsidP="00D35DB2">
      <w:pPr>
        <w:pStyle w:val="Akapitzlist"/>
        <w:widowControl w:val="0"/>
        <w:numPr>
          <w:ilvl w:val="0"/>
          <w:numId w:val="45"/>
        </w:numPr>
        <w:spacing w:line="276" w:lineRule="auto"/>
        <w:ind w:left="993" w:hanging="426"/>
        <w:jc w:val="both"/>
        <w:rPr>
          <w:rFonts w:ascii="Cambria" w:hAnsi="Cambria" w:cs="†¯øw≥¸"/>
          <w:color w:val="000000" w:themeColor="text1"/>
        </w:rPr>
      </w:pPr>
      <w:r>
        <w:rPr>
          <w:rFonts w:ascii="Cambria" w:hAnsi="Cambria" w:cs="†¯øw≥¸"/>
          <w:color w:val="000000" w:themeColor="text1"/>
        </w:rPr>
        <w:t>zrezygnuje całkowicie z montażu instalacji, a montaż instalacji tego samego rodzaju będzie możliwy u innej osoby w miejscu wymagającym zmiany stawki podatku VAT (</w:t>
      </w:r>
      <w:r w:rsidR="00A671BE">
        <w:rPr>
          <w:rFonts w:ascii="Cambria" w:hAnsi="Cambria" w:cs="†¯øw≥¸"/>
          <w:color w:val="000000" w:themeColor="text1"/>
        </w:rPr>
        <w:t xml:space="preserve">Wykonawca </w:t>
      </w:r>
      <w:r>
        <w:rPr>
          <w:rFonts w:ascii="Cambria" w:hAnsi="Cambria" w:cs="†¯øw≥¸"/>
          <w:color w:val="000000" w:themeColor="text1"/>
        </w:rPr>
        <w:t xml:space="preserve">zobowiązany będzie wykonać montaż w innej wskazanej przez </w:t>
      </w:r>
      <w:r w:rsidR="00A671BE">
        <w:rPr>
          <w:rFonts w:ascii="Cambria" w:hAnsi="Cambria" w:cs="†¯øw≥¸"/>
          <w:color w:val="000000" w:themeColor="text1"/>
        </w:rPr>
        <w:t>Z</w:t>
      </w:r>
      <w:r>
        <w:rPr>
          <w:rFonts w:ascii="Cambria" w:hAnsi="Cambria" w:cs="†¯øw≥¸"/>
          <w:color w:val="000000" w:themeColor="text1"/>
        </w:rPr>
        <w:t>amawiającego lokalizacji za wynagrodzeniem netto wynikającym z ceny ujętej w ofercie z doliczoną stawka podatku VAT odpowiednią ze względu  na miejsce montażu)</w:t>
      </w:r>
      <w:r w:rsidR="00614126">
        <w:rPr>
          <w:rFonts w:ascii="Cambria" w:hAnsi="Cambria" w:cs="†¯øw≥¸"/>
          <w:color w:val="000000" w:themeColor="text1"/>
        </w:rPr>
        <w:t>,</w:t>
      </w:r>
    </w:p>
    <w:p w14:paraId="5981986A" w14:textId="424B676B" w:rsidR="00D660B7" w:rsidRDefault="002C7255" w:rsidP="00D35DB2">
      <w:pPr>
        <w:pStyle w:val="Akapitzlist"/>
        <w:widowControl w:val="0"/>
        <w:numPr>
          <w:ilvl w:val="0"/>
          <w:numId w:val="45"/>
        </w:numPr>
        <w:spacing w:line="276" w:lineRule="auto"/>
        <w:ind w:left="993" w:hanging="426"/>
        <w:jc w:val="both"/>
        <w:rPr>
          <w:rFonts w:ascii="Cambria" w:hAnsi="Cambria" w:cs="†¯øw≥¸"/>
          <w:color w:val="000000" w:themeColor="text1"/>
        </w:rPr>
      </w:pPr>
      <w:r>
        <w:rPr>
          <w:rFonts w:ascii="Cambria" w:hAnsi="Cambria" w:cs="†¯øw≥¸"/>
          <w:color w:val="000000" w:themeColor="text1"/>
        </w:rPr>
        <w:t>zrezygnuje całkowicie z montażu danej instalacji, a montaż instalacji innego rodzaju z kategorii wycenionych w ofercie będzie możliwy u innej osoby (</w:t>
      </w:r>
      <w:r w:rsidR="00A671BE">
        <w:rPr>
          <w:rFonts w:ascii="Cambria" w:hAnsi="Cambria" w:cs="†¯øw≥¸"/>
          <w:color w:val="000000" w:themeColor="text1"/>
        </w:rPr>
        <w:t>W</w:t>
      </w:r>
      <w:r>
        <w:rPr>
          <w:rFonts w:ascii="Cambria" w:hAnsi="Cambria" w:cs="†¯øw≥¸"/>
          <w:color w:val="000000" w:themeColor="text1"/>
        </w:rPr>
        <w:t xml:space="preserve">ykonawca zobowiązany będzie wykonać montaż w innej wskazanej przez </w:t>
      </w:r>
      <w:r w:rsidR="00A671BE">
        <w:rPr>
          <w:rFonts w:ascii="Cambria" w:hAnsi="Cambria" w:cs="†¯øw≥¸"/>
          <w:color w:val="000000" w:themeColor="text1"/>
        </w:rPr>
        <w:t>Z</w:t>
      </w:r>
      <w:r>
        <w:rPr>
          <w:rFonts w:ascii="Cambria" w:hAnsi="Cambria" w:cs="†¯øw≥¸"/>
          <w:color w:val="000000" w:themeColor="text1"/>
        </w:rPr>
        <w:t>amawiającego lokalizacji za wynagrodzeniem odpowiadającym cenie instalacji wykonanej w rzeczywistości)</w:t>
      </w:r>
      <w:r w:rsidR="00614126">
        <w:rPr>
          <w:rFonts w:ascii="Cambria" w:hAnsi="Cambria" w:cs="†¯øw≥¸"/>
          <w:color w:val="000000" w:themeColor="text1"/>
        </w:rPr>
        <w:t>,</w:t>
      </w:r>
    </w:p>
    <w:p w14:paraId="5BC0F8D7" w14:textId="4E5A3D55" w:rsidR="00D660B7" w:rsidRDefault="002C7255" w:rsidP="00D35DB2">
      <w:pPr>
        <w:pStyle w:val="Akapitzlist"/>
        <w:widowControl w:val="0"/>
        <w:numPr>
          <w:ilvl w:val="0"/>
          <w:numId w:val="45"/>
        </w:numPr>
        <w:spacing w:line="276" w:lineRule="auto"/>
        <w:ind w:left="993" w:hanging="426"/>
        <w:jc w:val="both"/>
        <w:rPr>
          <w:rFonts w:ascii="Cambria" w:hAnsi="Cambria" w:cs="†¯øw≥¸"/>
          <w:color w:val="000000" w:themeColor="text1"/>
        </w:rPr>
      </w:pPr>
      <w:r>
        <w:rPr>
          <w:rFonts w:ascii="Cambria" w:hAnsi="Cambria" w:cs="†¯øw≥¸"/>
          <w:color w:val="000000" w:themeColor="text1"/>
        </w:rPr>
        <w:t>zrezygnuje z montażu danego rodzaju instalacji na rzecz montażu instalacji innego rodzaju z kategorii wycenionych w ofercie (</w:t>
      </w:r>
      <w:r w:rsidR="00A671BE">
        <w:rPr>
          <w:rFonts w:ascii="Cambria" w:hAnsi="Cambria" w:cs="†¯øw≥¸"/>
          <w:color w:val="000000" w:themeColor="text1"/>
        </w:rPr>
        <w:t>W</w:t>
      </w:r>
      <w:r>
        <w:rPr>
          <w:rFonts w:ascii="Cambria" w:hAnsi="Cambria" w:cs="†¯øw≥¸"/>
          <w:color w:val="000000" w:themeColor="text1"/>
        </w:rPr>
        <w:t>ykonawca zobowiązany będzie wykonać montaż w tej samej lokalizacji za wynagrodzeniem odpowiadającym cenie instalacji wykonanej w rzeczywistości)</w:t>
      </w:r>
      <w:r w:rsidR="00614126">
        <w:rPr>
          <w:rFonts w:ascii="Cambria" w:hAnsi="Cambria" w:cs="†¯øw≥¸"/>
          <w:color w:val="000000" w:themeColor="text1"/>
        </w:rPr>
        <w:t>,</w:t>
      </w:r>
    </w:p>
    <w:p w14:paraId="38A1ED31" w14:textId="77777777" w:rsidR="00D660B7" w:rsidRDefault="002C7255" w:rsidP="00D35DB2">
      <w:pPr>
        <w:pStyle w:val="Akapitzlist"/>
        <w:widowControl w:val="0"/>
        <w:numPr>
          <w:ilvl w:val="0"/>
          <w:numId w:val="45"/>
        </w:numPr>
        <w:spacing w:line="276" w:lineRule="auto"/>
        <w:ind w:left="993" w:hanging="426"/>
        <w:jc w:val="both"/>
        <w:rPr>
          <w:rFonts w:ascii="Cambria" w:hAnsi="Cambria" w:cs="†¯øw≥¸"/>
          <w:color w:val="000000" w:themeColor="text1"/>
        </w:rPr>
      </w:pPr>
      <w:r>
        <w:rPr>
          <w:rFonts w:ascii="Cambria" w:hAnsi="Cambria" w:cs="†¯øw≥¸"/>
          <w:color w:val="000000" w:themeColor="text1"/>
        </w:rPr>
        <w:t>w przypadku, gdy ze względów niezależnych od stron umowy, w szczególności braku możliwości dokonania montażu instalacji w danej lokalizacji lub rezygnacji właścicieli nieruchomości z uczestnictwa w projekcie i niezrealizowania z tego powodu całego zakresu rzeczowego, wykonawca otrzyma wynagrodzenie za rzeczywistą liczbę dokonanych instalacji za cenę odpowiadająca iloczynowi wykonanych instalacji i ich ceny jednostkowej przewidzianej w ofercie i umowie.</w:t>
      </w:r>
    </w:p>
    <w:p w14:paraId="37155581" w14:textId="77777777" w:rsidR="00D660B7" w:rsidRDefault="002C7255" w:rsidP="00D35DB2">
      <w:pPr>
        <w:pStyle w:val="Akapitzlist"/>
        <w:widowControl w:val="0"/>
        <w:numPr>
          <w:ilvl w:val="0"/>
          <w:numId w:val="33"/>
        </w:numPr>
        <w:spacing w:line="276" w:lineRule="auto"/>
        <w:ind w:left="567" w:hanging="567"/>
        <w:jc w:val="both"/>
        <w:rPr>
          <w:rFonts w:ascii="Cambria" w:hAnsi="Cambria" w:cs="†¯øw≥¸"/>
          <w:color w:val="000000" w:themeColor="text1"/>
        </w:rPr>
      </w:pPr>
      <w:r>
        <w:rPr>
          <w:rFonts w:ascii="Cambria" w:hAnsi="Cambria" w:cs="†¯øw≥¸"/>
          <w:color w:val="000000" w:themeColor="text1"/>
        </w:rPr>
        <w:t xml:space="preserve">O zmianach wskazanych w ust. 3 pkt 1 i ust. 5 Zamawiający powiadomi Wykonawcę na minimum 3 dni przed dniem, na który zaplanowano montaż zestawów na danym budynku. </w:t>
      </w:r>
    </w:p>
    <w:p w14:paraId="487E147F" w14:textId="77777777" w:rsidR="00D660B7" w:rsidRDefault="002C7255" w:rsidP="00D35DB2">
      <w:pPr>
        <w:pStyle w:val="Akapitzlist"/>
        <w:widowControl w:val="0"/>
        <w:numPr>
          <w:ilvl w:val="0"/>
          <w:numId w:val="33"/>
        </w:numPr>
        <w:spacing w:line="276" w:lineRule="auto"/>
        <w:ind w:left="567" w:hanging="567"/>
        <w:jc w:val="both"/>
        <w:rPr>
          <w:rFonts w:ascii="Cambria" w:hAnsi="Cambria" w:cs="†¯øw≥¸"/>
          <w:color w:val="000000" w:themeColor="text1"/>
        </w:rPr>
      </w:pPr>
      <w:r>
        <w:rPr>
          <w:rFonts w:ascii="Cambria" w:hAnsi="Cambria" w:cs="†¯øw≥¸"/>
          <w:color w:val="000000" w:themeColor="text1"/>
        </w:rPr>
        <w:t xml:space="preserve">W przypadku określonym w ust. 3 pkt 1 i ust. 5, po dokonaniu zmiany załącznika nr 2 do umowy wykonawca wykona instalacje w miejscu wyznaczonym przez Zamawiającego. </w:t>
      </w:r>
    </w:p>
    <w:p w14:paraId="27E535CA" w14:textId="77777777" w:rsidR="00D660B7" w:rsidRDefault="002C7255" w:rsidP="00D35DB2">
      <w:pPr>
        <w:pStyle w:val="Akapitzlist"/>
        <w:widowControl w:val="0"/>
        <w:numPr>
          <w:ilvl w:val="0"/>
          <w:numId w:val="33"/>
        </w:numPr>
        <w:spacing w:line="276" w:lineRule="auto"/>
        <w:ind w:left="567" w:hanging="567"/>
        <w:jc w:val="both"/>
        <w:rPr>
          <w:rFonts w:ascii="Cambria" w:hAnsi="Cambria" w:cs="†¯øw≥¸"/>
          <w:color w:val="000000" w:themeColor="text1"/>
        </w:rPr>
      </w:pPr>
      <w:r>
        <w:rPr>
          <w:rFonts w:ascii="Cambria" w:hAnsi="Cambria" w:cs="†¯øw≥¸"/>
          <w:color w:val="000000" w:themeColor="text1"/>
        </w:rPr>
        <w:t>Jeżeli zmiana lokalizacji skutkować będzie zmianą stawki podatku VAT, Wykonawca za wykonanie przedmiotu zamówienia w zmienionej lokalizacji otrzyma stałe wynagrodzenie netto wskazane w § 9 ust. 2 niniejszej umowy.</w:t>
      </w:r>
    </w:p>
    <w:p w14:paraId="1F4D3E35" w14:textId="77777777" w:rsidR="00D660B7" w:rsidRDefault="002C7255" w:rsidP="00D35DB2">
      <w:pPr>
        <w:pStyle w:val="Akapitzlist"/>
        <w:widowControl w:val="0"/>
        <w:numPr>
          <w:ilvl w:val="0"/>
          <w:numId w:val="33"/>
        </w:numPr>
        <w:spacing w:line="276" w:lineRule="auto"/>
        <w:ind w:left="567" w:hanging="567"/>
        <w:jc w:val="both"/>
        <w:rPr>
          <w:rFonts w:ascii="Cambria" w:hAnsi="Cambria" w:cs="†¯øw≥¸"/>
          <w:color w:val="000000" w:themeColor="text1"/>
        </w:rPr>
      </w:pPr>
      <w:r>
        <w:rPr>
          <w:rFonts w:ascii="Cambria" w:hAnsi="Cambria" w:cs="†¯øw≥¸"/>
          <w:color w:val="000000" w:themeColor="text1"/>
        </w:rPr>
        <w:t xml:space="preserve">Wszystkie powyższe postanowienia stanowią katalog zmian, na które Zamawiający może wyrazić zgodę. Nie stanowią jednocześnie zobowiązania do wyrażenia takiej zgody. </w:t>
      </w:r>
    </w:p>
    <w:p w14:paraId="71583717" w14:textId="77777777" w:rsidR="00D660B7" w:rsidRDefault="002C7255" w:rsidP="00D35DB2">
      <w:pPr>
        <w:pStyle w:val="Akapitzlist"/>
        <w:widowControl w:val="0"/>
        <w:numPr>
          <w:ilvl w:val="0"/>
          <w:numId w:val="33"/>
        </w:numPr>
        <w:spacing w:line="276" w:lineRule="auto"/>
        <w:ind w:left="567" w:hanging="567"/>
        <w:jc w:val="both"/>
        <w:rPr>
          <w:rFonts w:ascii="Cambria" w:hAnsi="Cambria" w:cs="†¯øw≥¸"/>
          <w:color w:val="000000" w:themeColor="text1"/>
        </w:rPr>
      </w:pPr>
      <w:r>
        <w:rPr>
          <w:rFonts w:ascii="Cambria" w:hAnsi="Cambria" w:cs="†¯øw≥¸"/>
          <w:color w:val="000000" w:themeColor="text1"/>
        </w:rPr>
        <w:t>Nie stanowi zmiany umowy w rozumieniu art. 144 ustawy Prawo zamówień publicznych:</w:t>
      </w:r>
    </w:p>
    <w:p w14:paraId="60466444" w14:textId="77777777" w:rsidR="00D660B7" w:rsidRDefault="002C7255" w:rsidP="00D35DB2">
      <w:pPr>
        <w:pStyle w:val="Akapitzlist"/>
        <w:widowControl w:val="0"/>
        <w:numPr>
          <w:ilvl w:val="0"/>
          <w:numId w:val="18"/>
        </w:numPr>
        <w:spacing w:line="276" w:lineRule="auto"/>
        <w:ind w:left="993" w:hanging="426"/>
        <w:jc w:val="both"/>
        <w:rPr>
          <w:rFonts w:ascii="Cambria" w:hAnsi="Cambria" w:cs="†¯øw≥¸"/>
          <w:color w:val="000000" w:themeColor="text1"/>
        </w:rPr>
      </w:pPr>
      <w:r>
        <w:rPr>
          <w:rFonts w:ascii="Cambria" w:hAnsi="Cambria" w:cs="†¯øw≥¸"/>
          <w:color w:val="000000" w:themeColor="text1"/>
        </w:rPr>
        <w:t>zmiany danych teleadresowych,</w:t>
      </w:r>
    </w:p>
    <w:p w14:paraId="078168BC" w14:textId="77777777" w:rsidR="00D660B7" w:rsidRDefault="002C7255" w:rsidP="00D35DB2">
      <w:pPr>
        <w:pStyle w:val="Akapitzlist"/>
        <w:widowControl w:val="0"/>
        <w:numPr>
          <w:ilvl w:val="0"/>
          <w:numId w:val="18"/>
        </w:numPr>
        <w:spacing w:line="276" w:lineRule="auto"/>
        <w:ind w:left="993" w:hanging="426"/>
        <w:jc w:val="both"/>
        <w:rPr>
          <w:rFonts w:ascii="Cambria" w:hAnsi="Cambria" w:cs="†¯øw≥¸"/>
          <w:color w:val="000000" w:themeColor="text1"/>
        </w:rPr>
      </w:pPr>
      <w:r>
        <w:rPr>
          <w:rFonts w:ascii="Cambria" w:hAnsi="Cambria" w:cs="†¯øw≥¸"/>
          <w:color w:val="000000" w:themeColor="text1"/>
        </w:rPr>
        <w:t xml:space="preserve">zmiana danych związanych z obsługą administracyjno-organizacyjną Umowy </w:t>
      </w:r>
      <w:r>
        <w:rPr>
          <w:rFonts w:ascii="Cambria" w:hAnsi="Cambria" w:cs="†¯øw≥¸"/>
          <w:color w:val="000000" w:themeColor="text1"/>
        </w:rPr>
        <w:br/>
      </w:r>
      <w:r>
        <w:rPr>
          <w:rFonts w:ascii="Cambria" w:hAnsi="Cambria" w:cs="†¯øw≥¸"/>
          <w:color w:val="000000" w:themeColor="text1"/>
        </w:rPr>
        <w:lastRenderedPageBreak/>
        <w:t>(np. zmiana nr rachunku bankowego);</w:t>
      </w:r>
    </w:p>
    <w:p w14:paraId="0A9BBA95" w14:textId="77777777" w:rsidR="00D660B7" w:rsidRDefault="002C7255" w:rsidP="00D35DB2">
      <w:pPr>
        <w:pStyle w:val="Akapitzlist"/>
        <w:widowControl w:val="0"/>
        <w:numPr>
          <w:ilvl w:val="0"/>
          <w:numId w:val="33"/>
        </w:numPr>
        <w:spacing w:line="276" w:lineRule="auto"/>
        <w:ind w:left="567" w:hanging="567"/>
        <w:jc w:val="both"/>
        <w:rPr>
          <w:rFonts w:ascii="Cambria" w:hAnsi="Cambria" w:cs="†¯øw≥¸"/>
          <w:color w:val="000000" w:themeColor="text1"/>
        </w:rPr>
      </w:pPr>
      <w:r>
        <w:rPr>
          <w:rFonts w:ascii="Cambria" w:hAnsi="Cambria" w:cs="†¯øw≥¸"/>
          <w:color w:val="000000" w:themeColor="text1"/>
        </w:rPr>
        <w:t>Strona, która występuje z propozycją zmiany umowy, w oparciu o przedstawiony powyżej katalog zmian umowy zobowiązana jest do sporządzenia i uzasadnienia wniosku o taką zmianę. Wszelkie zmiany umowy dla swej ważności wymagają formy pisemnej w postaci aneksu do umowy.</w:t>
      </w:r>
    </w:p>
    <w:p w14:paraId="1351A825" w14:textId="77777777" w:rsidR="00D660B7" w:rsidRDefault="00D660B7">
      <w:pPr>
        <w:widowControl w:val="0"/>
        <w:spacing w:line="276" w:lineRule="auto"/>
        <w:jc w:val="center"/>
        <w:rPr>
          <w:rFonts w:ascii="Cambria" w:hAnsi="Cambria" w:cs="†¯øw≥¸"/>
          <w:b/>
          <w:color w:val="70AD47" w:themeColor="accent6"/>
        </w:rPr>
      </w:pPr>
    </w:p>
    <w:p w14:paraId="3EAC47E4" w14:textId="77777777" w:rsidR="00D660B7" w:rsidRDefault="002C7255">
      <w:pPr>
        <w:widowControl w:val="0"/>
        <w:spacing w:line="276" w:lineRule="auto"/>
        <w:jc w:val="center"/>
        <w:rPr>
          <w:rFonts w:ascii="Cambria" w:hAnsi="Cambria" w:cs="†¯øw≥¸"/>
          <w:b/>
          <w:color w:val="000000" w:themeColor="text1"/>
        </w:rPr>
      </w:pPr>
      <w:r>
        <w:rPr>
          <w:rFonts w:ascii="Cambria" w:hAnsi="Cambria" w:cs="†¯øw≥¸"/>
          <w:b/>
          <w:color w:val="000000" w:themeColor="text1"/>
        </w:rPr>
        <w:t xml:space="preserve">§ 17 </w:t>
      </w:r>
    </w:p>
    <w:p w14:paraId="724ED55C" w14:textId="77777777" w:rsidR="00D660B7" w:rsidRDefault="002C7255">
      <w:pPr>
        <w:widowControl w:val="0"/>
        <w:spacing w:line="276" w:lineRule="auto"/>
        <w:jc w:val="center"/>
        <w:rPr>
          <w:rFonts w:ascii="Cambria" w:hAnsi="Cambria" w:cs="†¯øw≥¸"/>
          <w:b/>
          <w:color w:val="000000" w:themeColor="text1"/>
        </w:rPr>
      </w:pPr>
      <w:r>
        <w:rPr>
          <w:rFonts w:ascii="Cambria" w:hAnsi="Cambria" w:cs="†¯øw≥¸"/>
          <w:b/>
          <w:color w:val="000000" w:themeColor="text1"/>
        </w:rPr>
        <w:t>Odstąpienie od umowy</w:t>
      </w:r>
    </w:p>
    <w:p w14:paraId="555C1AF7" w14:textId="5B0F0D1C" w:rsidR="00D660B7" w:rsidRDefault="002C7255" w:rsidP="00D35DB2">
      <w:pPr>
        <w:pStyle w:val="Akapitzlist"/>
        <w:widowControl w:val="0"/>
        <w:numPr>
          <w:ilvl w:val="0"/>
          <w:numId w:val="19"/>
        </w:numPr>
        <w:spacing w:line="276" w:lineRule="auto"/>
        <w:ind w:left="426" w:hanging="426"/>
        <w:jc w:val="both"/>
        <w:rPr>
          <w:rFonts w:ascii="Cambria" w:hAnsi="Cambria" w:cs="†¯øw≥¸"/>
          <w:color w:val="000000" w:themeColor="text1"/>
        </w:rPr>
      </w:pPr>
      <w:r>
        <w:rPr>
          <w:rFonts w:ascii="Cambria" w:hAnsi="Cambria" w:cs="†¯øw≥¸"/>
          <w:color w:val="000000" w:themeColor="text1"/>
        </w:rPr>
        <w:t xml:space="preserve">Oprócz wypadków wymienionych w kodeksie cywilnym stronom przysługuje prawo odstąpienia od umowy w terminie </w:t>
      </w:r>
      <w:r w:rsidR="00FA3E3E">
        <w:rPr>
          <w:rFonts w:ascii="Cambria" w:hAnsi="Cambria" w:cs="†¯øw≥¸"/>
          <w:color w:val="000000" w:themeColor="text1"/>
        </w:rPr>
        <w:t>3</w:t>
      </w:r>
      <w:r>
        <w:rPr>
          <w:rFonts w:ascii="Cambria" w:hAnsi="Cambria" w:cs="†¯øw≥¸"/>
          <w:color w:val="000000" w:themeColor="text1"/>
        </w:rPr>
        <w:t>0 dni od dnia stwierdzenia okoliczności stanowiących podstawę odstąpienia w następujących sytuacjach:</w:t>
      </w:r>
    </w:p>
    <w:p w14:paraId="498348FA" w14:textId="77777777" w:rsidR="00D660B7" w:rsidRDefault="002C7255" w:rsidP="00D35DB2">
      <w:pPr>
        <w:pStyle w:val="Akapitzlist"/>
        <w:widowControl w:val="0"/>
        <w:numPr>
          <w:ilvl w:val="1"/>
          <w:numId w:val="20"/>
        </w:numPr>
        <w:spacing w:line="276" w:lineRule="auto"/>
        <w:ind w:hanging="294"/>
        <w:jc w:val="both"/>
        <w:rPr>
          <w:rFonts w:ascii="Cambria" w:hAnsi="Cambria" w:cs="†¯øw≥¸"/>
          <w:color w:val="000000" w:themeColor="text1"/>
        </w:rPr>
      </w:pPr>
      <w:r>
        <w:rPr>
          <w:rFonts w:ascii="Cambria" w:hAnsi="Cambria" w:cs="†¯øw≥¸"/>
          <w:color w:val="000000" w:themeColor="text1"/>
        </w:rPr>
        <w:t>Zamawiającemu przysługuje prawo do odstąpienia od umowy bez obowiązku zapłaty kar umownych z tytułu odstąpienia z winy Zamawiającego:</w:t>
      </w:r>
    </w:p>
    <w:p w14:paraId="4C937117" w14:textId="48C6BADD" w:rsidR="00D660B7" w:rsidRDefault="002C7255" w:rsidP="00D35DB2">
      <w:pPr>
        <w:pStyle w:val="Akapitzlist"/>
        <w:widowControl w:val="0"/>
        <w:numPr>
          <w:ilvl w:val="0"/>
          <w:numId w:val="21"/>
        </w:numPr>
        <w:spacing w:line="276" w:lineRule="auto"/>
        <w:ind w:left="993" w:hanging="284"/>
        <w:jc w:val="both"/>
        <w:rPr>
          <w:rFonts w:ascii="Cambria" w:hAnsi="Cambria" w:cs="†¯øw≥¸"/>
          <w:color w:val="000000" w:themeColor="text1"/>
        </w:rPr>
      </w:pPr>
      <w:r>
        <w:rPr>
          <w:rFonts w:ascii="Cambria" w:hAnsi="Cambria" w:cs="†¯øw≥¸"/>
          <w:color w:val="000000" w:themeColor="text1"/>
        </w:rPr>
        <w:t xml:space="preserve">w razie wystąpienia istotnej zmiany okoliczności powodującej, że wykonanie umowy nie leży w interesie publicznym, czego nie można było przewidzieć </w:t>
      </w:r>
      <w:r>
        <w:rPr>
          <w:rFonts w:ascii="Cambria" w:hAnsi="Cambria" w:cs="†¯øw≥¸"/>
          <w:color w:val="000000" w:themeColor="text1"/>
        </w:rPr>
        <w:br/>
        <w:t xml:space="preserve">w chwili zawarcia umowy. Odstąpienie od umowy w tym wypadku może nastąpić w terminie </w:t>
      </w:r>
      <w:r w:rsidR="00FA3E3E">
        <w:rPr>
          <w:rFonts w:ascii="Cambria" w:hAnsi="Cambria" w:cs="†¯øw≥¸"/>
          <w:color w:val="000000" w:themeColor="text1"/>
        </w:rPr>
        <w:t>3</w:t>
      </w:r>
      <w:r>
        <w:rPr>
          <w:rFonts w:ascii="Cambria" w:hAnsi="Cambria" w:cs="†¯øw≥¸"/>
          <w:color w:val="000000" w:themeColor="text1"/>
        </w:rPr>
        <w:t>0 dni od powzięcia wiadomości o powyższych okolicznościach,</w:t>
      </w:r>
    </w:p>
    <w:p w14:paraId="4F666A21" w14:textId="451F0BF9" w:rsidR="00D660B7" w:rsidRDefault="002C7255" w:rsidP="00D35DB2">
      <w:pPr>
        <w:pStyle w:val="Akapitzlist"/>
        <w:widowControl w:val="0"/>
        <w:numPr>
          <w:ilvl w:val="0"/>
          <w:numId w:val="21"/>
        </w:numPr>
        <w:spacing w:line="276" w:lineRule="auto"/>
        <w:ind w:left="993" w:hanging="284"/>
        <w:jc w:val="both"/>
        <w:rPr>
          <w:rFonts w:ascii="Cambria" w:hAnsi="Cambria" w:cs="†¯øw≥¸"/>
          <w:color w:val="000000" w:themeColor="text1"/>
        </w:rPr>
      </w:pPr>
      <w:r>
        <w:rPr>
          <w:rFonts w:ascii="Cambria" w:hAnsi="Cambria" w:cs="†¯øw≥¸"/>
          <w:color w:val="000000" w:themeColor="text1"/>
        </w:rPr>
        <w:t xml:space="preserve"> rozwiązanie firmy Wykonawcy,</w:t>
      </w:r>
    </w:p>
    <w:p w14:paraId="2702479C" w14:textId="77777777" w:rsidR="00D660B7" w:rsidRDefault="002C7255" w:rsidP="00D35DB2">
      <w:pPr>
        <w:pStyle w:val="Akapitzlist"/>
        <w:widowControl w:val="0"/>
        <w:numPr>
          <w:ilvl w:val="0"/>
          <w:numId w:val="21"/>
        </w:numPr>
        <w:spacing w:line="276" w:lineRule="auto"/>
        <w:ind w:left="993" w:hanging="284"/>
        <w:jc w:val="both"/>
        <w:rPr>
          <w:rFonts w:ascii="Cambria" w:hAnsi="Cambria" w:cs="†¯øw≥¸"/>
          <w:color w:val="000000" w:themeColor="text1"/>
        </w:rPr>
      </w:pPr>
      <w:r>
        <w:rPr>
          <w:rFonts w:ascii="Cambria" w:hAnsi="Cambria" w:cs="†¯øw≥¸"/>
          <w:color w:val="000000" w:themeColor="text1"/>
        </w:rPr>
        <w:t>zostanie wydany nakaz zajęcia majątku Wykonawcy,</w:t>
      </w:r>
    </w:p>
    <w:p w14:paraId="1D81FA6D" w14:textId="77777777" w:rsidR="00D660B7" w:rsidRDefault="002C7255" w:rsidP="00D35DB2">
      <w:pPr>
        <w:pStyle w:val="Akapitzlist"/>
        <w:widowControl w:val="0"/>
        <w:numPr>
          <w:ilvl w:val="0"/>
          <w:numId w:val="21"/>
        </w:numPr>
        <w:spacing w:line="276" w:lineRule="auto"/>
        <w:ind w:left="993" w:hanging="284"/>
        <w:jc w:val="both"/>
        <w:rPr>
          <w:rFonts w:ascii="Cambria" w:hAnsi="Cambria" w:cs="†¯øw≥¸"/>
          <w:color w:val="000000" w:themeColor="text1"/>
        </w:rPr>
      </w:pPr>
      <w:r>
        <w:rPr>
          <w:rFonts w:ascii="Cambria" w:hAnsi="Cambria" w:cs="†¯øw≥¸"/>
          <w:color w:val="000000" w:themeColor="text1"/>
        </w:rPr>
        <w:t>Wykonawca nie rozpoczął prac bez uzasadnionych przyczyn oraz nie kontynuuje ich pomimo wezwania Zamawiającego złożonego na piśmie,</w:t>
      </w:r>
    </w:p>
    <w:p w14:paraId="1E70D767" w14:textId="77777777" w:rsidR="00D660B7" w:rsidRDefault="002C7255" w:rsidP="00D35DB2">
      <w:pPr>
        <w:pStyle w:val="Akapitzlist"/>
        <w:widowControl w:val="0"/>
        <w:numPr>
          <w:ilvl w:val="0"/>
          <w:numId w:val="21"/>
        </w:numPr>
        <w:spacing w:line="276" w:lineRule="auto"/>
        <w:ind w:left="993" w:hanging="284"/>
        <w:jc w:val="both"/>
        <w:rPr>
          <w:rFonts w:ascii="Cambria" w:hAnsi="Cambria" w:cs="†¯øw≥¸"/>
          <w:color w:val="000000" w:themeColor="text1"/>
        </w:rPr>
      </w:pPr>
      <w:r>
        <w:rPr>
          <w:rFonts w:ascii="Cambria" w:hAnsi="Cambria" w:cs="†¯øw≥¸"/>
          <w:color w:val="000000" w:themeColor="text1"/>
        </w:rPr>
        <w:t>Wykonawca przerwał realizację prac bez uzasadnienia i przerwa ta trwa dłużej niż 7 dni,</w:t>
      </w:r>
    </w:p>
    <w:p w14:paraId="6A045FE9" w14:textId="77777777" w:rsidR="00D660B7" w:rsidRDefault="002C7255" w:rsidP="00D35DB2">
      <w:pPr>
        <w:pStyle w:val="Akapitzlist"/>
        <w:widowControl w:val="0"/>
        <w:numPr>
          <w:ilvl w:val="0"/>
          <w:numId w:val="21"/>
        </w:numPr>
        <w:spacing w:line="276" w:lineRule="auto"/>
        <w:ind w:left="993" w:hanging="284"/>
        <w:jc w:val="both"/>
        <w:rPr>
          <w:rFonts w:ascii="Cambria" w:hAnsi="Cambria" w:cs="†¯øw≥¸"/>
          <w:color w:val="000000" w:themeColor="text1"/>
        </w:rPr>
      </w:pPr>
      <w:r>
        <w:rPr>
          <w:rFonts w:ascii="Cambria" w:hAnsi="Cambria" w:cs="†¯øw≥¸"/>
          <w:color w:val="000000" w:themeColor="text1"/>
        </w:rPr>
        <w:t>Wykonawca opóźnia się z wykonaniem przedmiotu umowy ponad 14 dni.</w:t>
      </w:r>
    </w:p>
    <w:p w14:paraId="44E05126" w14:textId="77777777" w:rsidR="00D660B7" w:rsidRDefault="002C7255" w:rsidP="00D35DB2">
      <w:pPr>
        <w:pStyle w:val="Akapitzlist"/>
        <w:widowControl w:val="0"/>
        <w:numPr>
          <w:ilvl w:val="0"/>
          <w:numId w:val="21"/>
        </w:numPr>
        <w:spacing w:line="276" w:lineRule="auto"/>
        <w:ind w:left="993" w:hanging="284"/>
        <w:jc w:val="both"/>
        <w:rPr>
          <w:rFonts w:ascii="Cambria" w:hAnsi="Cambria" w:cs="†¯øw≥¸"/>
          <w:color w:val="000000" w:themeColor="text1"/>
        </w:rPr>
      </w:pPr>
      <w:r>
        <w:rPr>
          <w:rFonts w:ascii="Cambria" w:hAnsi="Cambria" w:cs="†¯øw≥¸"/>
          <w:color w:val="000000" w:themeColor="text1"/>
        </w:rPr>
        <w:t>W innych przypadkach przewidzianych w umowie.</w:t>
      </w:r>
    </w:p>
    <w:p w14:paraId="6C960109" w14:textId="77777777" w:rsidR="00D660B7" w:rsidRDefault="002C7255" w:rsidP="00D35DB2">
      <w:pPr>
        <w:pStyle w:val="Akapitzlist"/>
        <w:widowControl w:val="0"/>
        <w:numPr>
          <w:ilvl w:val="1"/>
          <w:numId w:val="20"/>
        </w:numPr>
        <w:spacing w:line="276" w:lineRule="auto"/>
        <w:ind w:left="709" w:hanging="294"/>
        <w:rPr>
          <w:rFonts w:ascii="Cambria" w:hAnsi="Cambria" w:cs="†¯øw≥¸"/>
          <w:color w:val="000000" w:themeColor="text1"/>
        </w:rPr>
      </w:pPr>
      <w:r>
        <w:rPr>
          <w:rFonts w:ascii="Cambria" w:hAnsi="Cambria" w:cs="†¯øw≥¸"/>
          <w:color w:val="000000" w:themeColor="text1"/>
        </w:rPr>
        <w:t>Wykonawcy przysługuje prawo odstąpienia od umowy bez obowiązku zapłaty kar umownych z tytułu odstąpienia z winy Wykonawcy, jeżeli:</w:t>
      </w:r>
    </w:p>
    <w:p w14:paraId="51B29521" w14:textId="77777777" w:rsidR="00D660B7" w:rsidRDefault="002C7255" w:rsidP="00D35DB2">
      <w:pPr>
        <w:pStyle w:val="Akapitzlist"/>
        <w:widowControl w:val="0"/>
        <w:numPr>
          <w:ilvl w:val="0"/>
          <w:numId w:val="22"/>
        </w:numPr>
        <w:spacing w:line="276" w:lineRule="auto"/>
        <w:ind w:left="993" w:hanging="284"/>
        <w:jc w:val="both"/>
        <w:rPr>
          <w:rFonts w:ascii="Cambria" w:hAnsi="Cambria" w:cs="†¯øw≥¸"/>
          <w:color w:val="000000" w:themeColor="text1"/>
        </w:rPr>
      </w:pPr>
      <w:r>
        <w:rPr>
          <w:rFonts w:ascii="Cambria" w:hAnsi="Cambria" w:cs="†¯øw≥¸"/>
          <w:color w:val="000000" w:themeColor="text1"/>
        </w:rPr>
        <w:t>Zamawiający odmawia bez uzasadnionej przyczyny odbioru prac lub odmawia podpisania protokołu odbioru,</w:t>
      </w:r>
    </w:p>
    <w:p w14:paraId="4B0FEB54" w14:textId="77777777" w:rsidR="00D660B7" w:rsidRDefault="002C7255" w:rsidP="00D35DB2">
      <w:pPr>
        <w:pStyle w:val="Akapitzlist"/>
        <w:widowControl w:val="0"/>
        <w:numPr>
          <w:ilvl w:val="0"/>
          <w:numId w:val="22"/>
        </w:numPr>
        <w:spacing w:line="276" w:lineRule="auto"/>
        <w:ind w:left="993" w:hanging="284"/>
        <w:jc w:val="both"/>
        <w:rPr>
          <w:rFonts w:ascii="Cambria" w:hAnsi="Cambria" w:cs="†¯øw≥¸"/>
          <w:color w:val="000000" w:themeColor="text1"/>
        </w:rPr>
      </w:pPr>
      <w:r>
        <w:rPr>
          <w:rFonts w:ascii="Cambria" w:hAnsi="Cambria" w:cs="†¯øw≥¸"/>
          <w:color w:val="000000" w:themeColor="text1"/>
        </w:rPr>
        <w:t>Zamawiający zawiadomi Wykonawcę, iż wobec zaistnienia uprzednio nieprzewidzianych okoliczności nie będzie mógł spełnić swoich zobowiązań umownych wobec Wykonawcy.</w:t>
      </w:r>
    </w:p>
    <w:p w14:paraId="3CC3D546" w14:textId="6CE95693" w:rsidR="00D660B7" w:rsidRDefault="002C7255" w:rsidP="00D35DB2">
      <w:pPr>
        <w:pStyle w:val="Akapitzlist"/>
        <w:widowControl w:val="0"/>
        <w:numPr>
          <w:ilvl w:val="0"/>
          <w:numId w:val="19"/>
        </w:numPr>
        <w:spacing w:line="276" w:lineRule="auto"/>
        <w:ind w:left="426" w:hanging="426"/>
        <w:jc w:val="both"/>
        <w:rPr>
          <w:rFonts w:ascii="Cambria" w:hAnsi="Cambria" w:cs="†¯øw≥¸"/>
          <w:color w:val="000000" w:themeColor="text1"/>
        </w:rPr>
      </w:pPr>
      <w:r>
        <w:rPr>
          <w:rFonts w:ascii="Cambria" w:hAnsi="Cambria" w:cs="†¯øw≥¸"/>
          <w:color w:val="000000" w:themeColor="text1"/>
        </w:rPr>
        <w:t xml:space="preserve">Odstąpienie od umowy powinno nastąpić w ciągu  </w:t>
      </w:r>
      <w:r w:rsidR="00FA3E3E">
        <w:rPr>
          <w:rFonts w:ascii="Cambria" w:hAnsi="Cambria" w:cs="†¯øw≥¸"/>
          <w:color w:val="000000" w:themeColor="text1"/>
        </w:rPr>
        <w:t>3</w:t>
      </w:r>
      <w:r>
        <w:rPr>
          <w:rFonts w:ascii="Cambria" w:hAnsi="Cambria" w:cs="†¯øw≥¸"/>
          <w:color w:val="000000" w:themeColor="text1"/>
        </w:rPr>
        <w:t>0 dni od dnia pozyskania przez stronę umowy informacji o wystąpieniu podstawy odstąpienia od umowy - w formie pisemnej pod rygorem nieważności takiego oświadczenia i powinno zawierać uzasadnienie.</w:t>
      </w:r>
    </w:p>
    <w:p w14:paraId="3FD9BD84" w14:textId="77777777" w:rsidR="00D660B7" w:rsidRDefault="002C7255" w:rsidP="00D35DB2">
      <w:pPr>
        <w:pStyle w:val="Akapitzlist"/>
        <w:widowControl w:val="0"/>
        <w:numPr>
          <w:ilvl w:val="0"/>
          <w:numId w:val="19"/>
        </w:numPr>
        <w:spacing w:line="276" w:lineRule="auto"/>
        <w:ind w:left="426" w:hanging="426"/>
        <w:jc w:val="both"/>
        <w:rPr>
          <w:rFonts w:ascii="Cambria" w:hAnsi="Cambria" w:cs="†¯øw≥¸"/>
          <w:color w:val="000000" w:themeColor="text1"/>
        </w:rPr>
      </w:pPr>
      <w:r>
        <w:rPr>
          <w:rFonts w:ascii="Cambria" w:hAnsi="Cambria" w:cs="†¯øw≥¸"/>
          <w:color w:val="000000" w:themeColor="text1"/>
        </w:rPr>
        <w:t>W wypadku odstąpienia od umowy Wykonawcę oraz Zamawiającego obciążają następujące obowiązki szczegółowe:</w:t>
      </w:r>
    </w:p>
    <w:p w14:paraId="1F4837B0" w14:textId="77777777" w:rsidR="00D660B7" w:rsidRDefault="002C7255" w:rsidP="00D35DB2">
      <w:pPr>
        <w:pStyle w:val="Akapitzlist"/>
        <w:widowControl w:val="0"/>
        <w:numPr>
          <w:ilvl w:val="0"/>
          <w:numId w:val="23"/>
        </w:numPr>
        <w:spacing w:line="276" w:lineRule="auto"/>
        <w:ind w:hanging="294"/>
        <w:jc w:val="both"/>
        <w:rPr>
          <w:rFonts w:ascii="Cambria" w:hAnsi="Cambria" w:cs="†¯øw≥¸"/>
          <w:color w:val="000000" w:themeColor="text1"/>
        </w:rPr>
      </w:pPr>
      <w:r>
        <w:rPr>
          <w:rFonts w:ascii="Cambria" w:hAnsi="Cambria" w:cs="†¯øw≥¸"/>
          <w:color w:val="000000" w:themeColor="text1"/>
        </w:rPr>
        <w:t>w terminie 7 dni od daty odstąpienia od umowy Wykonawca przy udziale Zamawiającego sporządzi szczegółowy protokół inwentaryzacji prac w toku według stanu na dzień odstąpienia.</w:t>
      </w:r>
    </w:p>
    <w:p w14:paraId="308D2066" w14:textId="76EFCF60" w:rsidR="00D660B7" w:rsidRDefault="002C7255" w:rsidP="00D35DB2">
      <w:pPr>
        <w:pStyle w:val="Akapitzlist"/>
        <w:widowControl w:val="0"/>
        <w:numPr>
          <w:ilvl w:val="0"/>
          <w:numId w:val="23"/>
        </w:numPr>
        <w:spacing w:line="276" w:lineRule="auto"/>
        <w:ind w:hanging="294"/>
        <w:jc w:val="both"/>
        <w:rPr>
          <w:rFonts w:ascii="Cambria" w:hAnsi="Cambria" w:cs="†¯øw≥¸"/>
          <w:color w:val="000000" w:themeColor="text1"/>
        </w:rPr>
      </w:pPr>
      <w:r>
        <w:rPr>
          <w:rFonts w:ascii="Cambria" w:hAnsi="Cambria" w:cs="†¯øw≥¸"/>
          <w:color w:val="000000" w:themeColor="text1"/>
        </w:rPr>
        <w:t xml:space="preserve">w przypadku braku chęci ze strony Wykonawcy sporządzenia inwentaryzacji, </w:t>
      </w:r>
      <w:r>
        <w:rPr>
          <w:rFonts w:ascii="Cambria" w:hAnsi="Cambria" w:cs="†¯øw≥¸"/>
          <w:color w:val="000000" w:themeColor="text1"/>
        </w:rPr>
        <w:lastRenderedPageBreak/>
        <w:t xml:space="preserve">wspólnie z Zamawiającym, Zamawiający wykona inwentaryzację samodzielnie </w:t>
      </w:r>
      <w:r>
        <w:rPr>
          <w:rFonts w:ascii="Cambria" w:hAnsi="Cambria" w:cs="†¯øw≥¸"/>
          <w:color w:val="000000" w:themeColor="text1"/>
        </w:rPr>
        <w:br/>
        <w:t>i obciąży Wykonawcę karę umowną zgodnie z § 13 ust.1 pkt. 1 lit. d</w:t>
      </w:r>
    </w:p>
    <w:p w14:paraId="3120AB25" w14:textId="77777777" w:rsidR="00D660B7" w:rsidRDefault="002C7255" w:rsidP="00D35DB2">
      <w:pPr>
        <w:pStyle w:val="Akapitzlist"/>
        <w:widowControl w:val="0"/>
        <w:numPr>
          <w:ilvl w:val="0"/>
          <w:numId w:val="23"/>
        </w:numPr>
        <w:spacing w:line="276" w:lineRule="auto"/>
        <w:ind w:hanging="294"/>
        <w:jc w:val="both"/>
        <w:rPr>
          <w:rFonts w:ascii="Cambria" w:hAnsi="Cambria" w:cs="†¯øw≥¸"/>
          <w:color w:val="000000" w:themeColor="text1"/>
        </w:rPr>
      </w:pPr>
      <w:r>
        <w:rPr>
          <w:rFonts w:ascii="Cambria" w:hAnsi="Cambria" w:cs="†¯øw≥¸"/>
          <w:color w:val="000000" w:themeColor="text1"/>
        </w:rPr>
        <w:t>Wykonawca zabezpieczy przerwane roboty w zakresie obustronnie uzgodnionym na koszt tej strony, która odstąpiła od umowy.</w:t>
      </w:r>
    </w:p>
    <w:p w14:paraId="4D5265DC" w14:textId="77777777" w:rsidR="00D660B7" w:rsidRDefault="002C7255" w:rsidP="00D35DB2">
      <w:pPr>
        <w:pStyle w:val="Akapitzlist"/>
        <w:widowControl w:val="0"/>
        <w:numPr>
          <w:ilvl w:val="0"/>
          <w:numId w:val="23"/>
        </w:numPr>
        <w:spacing w:line="276" w:lineRule="auto"/>
        <w:ind w:hanging="294"/>
        <w:jc w:val="both"/>
        <w:rPr>
          <w:rFonts w:ascii="Cambria" w:hAnsi="Cambria" w:cs="†¯øw≥¸"/>
          <w:color w:val="000000" w:themeColor="text1"/>
        </w:rPr>
      </w:pPr>
      <w:r>
        <w:rPr>
          <w:rFonts w:ascii="Cambria" w:hAnsi="Cambria" w:cs="†¯øw≥¸"/>
          <w:color w:val="000000" w:themeColor="text1"/>
        </w:rPr>
        <w:t>Wykonawca sporządzi wykaz tych materiałów, konstrukcji lub urządzeń, które nie mogą być wykorzystywane przez Wykonawcę do realizacji innych prac nie objętych niniejszą umową, jeżeli odstąpienie od umowy nastąpiło z przyczyn niezależnych od niego.</w:t>
      </w:r>
    </w:p>
    <w:p w14:paraId="6D1A8455" w14:textId="77777777" w:rsidR="00D660B7" w:rsidRDefault="002C7255" w:rsidP="00D35DB2">
      <w:pPr>
        <w:pStyle w:val="Akapitzlist"/>
        <w:widowControl w:val="0"/>
        <w:numPr>
          <w:ilvl w:val="0"/>
          <w:numId w:val="23"/>
        </w:numPr>
        <w:spacing w:line="276" w:lineRule="auto"/>
        <w:ind w:hanging="294"/>
        <w:jc w:val="both"/>
        <w:rPr>
          <w:rFonts w:ascii="Cambria" w:hAnsi="Cambria" w:cs="†¯øw≥¸"/>
          <w:color w:val="000000" w:themeColor="text1"/>
        </w:rPr>
      </w:pPr>
      <w:r>
        <w:rPr>
          <w:rFonts w:ascii="Cambria" w:hAnsi="Cambria" w:cs="†¯øw≥¸"/>
          <w:color w:val="000000" w:themeColor="text1"/>
        </w:rPr>
        <w:t>Wykonawca zgłosi do dokonania przez Zamawiającego odbioru prac przerwanych oraz prac zabezpieczających, jeżeli odstąpienie od umowy nastąpiło z przyczyn, za które Wykonawca nie odpowiada.</w:t>
      </w:r>
    </w:p>
    <w:p w14:paraId="2D53A1CC" w14:textId="77777777" w:rsidR="00D660B7" w:rsidRDefault="002C7255" w:rsidP="00D35DB2">
      <w:pPr>
        <w:pStyle w:val="Akapitzlist"/>
        <w:widowControl w:val="0"/>
        <w:numPr>
          <w:ilvl w:val="0"/>
          <w:numId w:val="23"/>
        </w:numPr>
        <w:spacing w:line="276" w:lineRule="auto"/>
        <w:ind w:hanging="294"/>
        <w:jc w:val="both"/>
        <w:rPr>
          <w:rFonts w:ascii="Cambria" w:hAnsi="Cambria" w:cs="†¯øw≥¸"/>
          <w:color w:val="000000" w:themeColor="text1"/>
        </w:rPr>
      </w:pPr>
      <w:r>
        <w:rPr>
          <w:rFonts w:ascii="Cambria" w:hAnsi="Cambria" w:cs="†¯øw≥¸"/>
          <w:color w:val="000000" w:themeColor="text1"/>
        </w:rPr>
        <w:t>Wykonawca niezwłocznie, a najpóźniej w terminie 30 dni, usunie z terenu realizacji prac urządzenia zaplecza przez niego dostarczone lub wzniesione.</w:t>
      </w:r>
    </w:p>
    <w:p w14:paraId="7C72DEC1" w14:textId="77777777" w:rsidR="00D660B7" w:rsidRDefault="002C7255" w:rsidP="00D35DB2">
      <w:pPr>
        <w:pStyle w:val="Akapitzlist"/>
        <w:widowControl w:val="0"/>
        <w:numPr>
          <w:ilvl w:val="0"/>
          <w:numId w:val="19"/>
        </w:numPr>
        <w:spacing w:line="276" w:lineRule="auto"/>
        <w:ind w:left="426" w:hanging="426"/>
        <w:jc w:val="both"/>
        <w:rPr>
          <w:rFonts w:ascii="Cambria" w:hAnsi="Cambria" w:cs="†¯øw≥¸"/>
          <w:color w:val="000000" w:themeColor="text1"/>
        </w:rPr>
      </w:pPr>
      <w:r>
        <w:rPr>
          <w:rFonts w:ascii="Cambria" w:hAnsi="Cambria" w:cs="†¯øw≥¸"/>
          <w:color w:val="000000" w:themeColor="text1"/>
        </w:rPr>
        <w:t>Zamawiający w razie odstąpienia od umowy z przyczyn, za które Wykonawca nie odpowiada, obowiązany jest do dokonania odbioru prac przerwanych oraz do zapłaty wynagrodzenia za roboty, które zostały wykonane do dnia odstąpienia.</w:t>
      </w:r>
    </w:p>
    <w:p w14:paraId="5DD89589" w14:textId="77777777" w:rsidR="00D660B7" w:rsidRDefault="00D660B7">
      <w:pPr>
        <w:widowControl w:val="0"/>
        <w:spacing w:line="276" w:lineRule="auto"/>
        <w:jc w:val="center"/>
        <w:rPr>
          <w:rFonts w:ascii="Cambria" w:hAnsi="Cambria" w:cs="†¯øw≥¸"/>
          <w:b/>
          <w:color w:val="70AD47" w:themeColor="accent6"/>
        </w:rPr>
      </w:pPr>
    </w:p>
    <w:p w14:paraId="58ED99AF" w14:textId="77777777" w:rsidR="00D660B7" w:rsidRDefault="002C7255">
      <w:pPr>
        <w:widowControl w:val="0"/>
        <w:spacing w:line="276" w:lineRule="auto"/>
        <w:jc w:val="center"/>
        <w:rPr>
          <w:rFonts w:ascii="Cambria" w:hAnsi="Cambria" w:cs="†¯øw≥¸"/>
          <w:b/>
          <w:color w:val="000000" w:themeColor="text1"/>
        </w:rPr>
      </w:pPr>
      <w:r>
        <w:rPr>
          <w:rFonts w:ascii="Cambria" w:hAnsi="Cambria" w:cs="†¯øw≥¸"/>
          <w:b/>
          <w:color w:val="000000" w:themeColor="text1"/>
        </w:rPr>
        <w:t xml:space="preserve">§ 18 </w:t>
      </w:r>
    </w:p>
    <w:p w14:paraId="2E2DC483" w14:textId="77777777" w:rsidR="00D660B7" w:rsidRDefault="002C7255">
      <w:pPr>
        <w:widowControl w:val="0"/>
        <w:spacing w:line="276" w:lineRule="auto"/>
        <w:jc w:val="center"/>
        <w:rPr>
          <w:rFonts w:ascii="Cambria" w:hAnsi="Cambria" w:cs="†¯øw≥¸"/>
          <w:b/>
          <w:color w:val="000000" w:themeColor="text1"/>
        </w:rPr>
      </w:pPr>
      <w:r>
        <w:rPr>
          <w:rFonts w:ascii="Cambria" w:hAnsi="Cambria" w:cs="†¯øw≥¸"/>
          <w:b/>
          <w:color w:val="000000" w:themeColor="text1"/>
        </w:rPr>
        <w:t>Okoliczności siły wyższej</w:t>
      </w:r>
    </w:p>
    <w:p w14:paraId="2CD8ABAF" w14:textId="77777777" w:rsidR="00D660B7" w:rsidRDefault="002C7255" w:rsidP="00D35DB2">
      <w:pPr>
        <w:pStyle w:val="Akapitzlist"/>
        <w:widowControl w:val="0"/>
        <w:numPr>
          <w:ilvl w:val="0"/>
          <w:numId w:val="24"/>
        </w:numPr>
        <w:spacing w:line="276" w:lineRule="auto"/>
        <w:ind w:left="426" w:hanging="426"/>
        <w:jc w:val="both"/>
        <w:rPr>
          <w:rFonts w:ascii="Cambria" w:hAnsi="Cambria" w:cs="†¯øw≥¸"/>
          <w:color w:val="000000" w:themeColor="text1"/>
        </w:rPr>
      </w:pPr>
      <w:r>
        <w:rPr>
          <w:rFonts w:ascii="Cambria" w:hAnsi="Cambria" w:cs="†¯øw≥¸"/>
          <w:color w:val="000000" w:themeColor="text1"/>
        </w:rPr>
        <w:t xml:space="preserve">Uważa się, że żadna ze Stron nie jest w zwłoce i nie narusza postanowień umowy </w:t>
      </w:r>
      <w:r>
        <w:rPr>
          <w:rFonts w:ascii="Cambria" w:hAnsi="Cambria" w:cs="†¯øw≥¸"/>
          <w:color w:val="000000" w:themeColor="text1"/>
        </w:rPr>
        <w:br/>
        <w:t xml:space="preserve">z tytułu niewykonania swoich zobowiązań, jeżeli wykonywanie tych zobowiązań uniemożliwiają okoliczności siły wyższej, które powstały po dacie powiadomienia </w:t>
      </w:r>
      <w:r>
        <w:rPr>
          <w:rFonts w:ascii="Cambria" w:hAnsi="Cambria" w:cs="†¯øw≥¸"/>
          <w:color w:val="000000" w:themeColor="text1"/>
        </w:rPr>
        <w:br/>
        <w:t>o wygraniu przetargu lub po dacie, od której umowa obowiązuje.</w:t>
      </w:r>
    </w:p>
    <w:p w14:paraId="0F3F271A" w14:textId="77777777" w:rsidR="00D660B7" w:rsidRDefault="002C7255" w:rsidP="00D35DB2">
      <w:pPr>
        <w:pStyle w:val="Akapitzlist"/>
        <w:widowControl w:val="0"/>
        <w:numPr>
          <w:ilvl w:val="0"/>
          <w:numId w:val="24"/>
        </w:numPr>
        <w:spacing w:line="276" w:lineRule="auto"/>
        <w:ind w:left="426" w:hanging="426"/>
        <w:jc w:val="both"/>
        <w:rPr>
          <w:rFonts w:ascii="Cambria" w:hAnsi="Cambria" w:cs="†¯øw≥¸"/>
          <w:color w:val="000000" w:themeColor="text1"/>
        </w:rPr>
      </w:pPr>
      <w:r>
        <w:rPr>
          <w:rFonts w:ascii="Cambria" w:hAnsi="Cambria" w:cs="†¯øw≥¸"/>
          <w:color w:val="000000" w:themeColor="text1"/>
        </w:rPr>
        <w:t xml:space="preserve">Wyrażenie „siła wyższa” oznacza w niniejszej umowie niezależne od woli stron losowego zdarzenia zewnętrznego, które było niemożliwe do przewidzenia w momencie zawarcia umowy i któremu nie można było zapobiec mimo dochowania najwyższej należytej staranności, w szczególności takie działania jak: wojna, atak terrorystyczny, stan klęski żywiołowej, zamieszki, strajki, pożar, trzęsienie ziemi, pioruny, powodzie, wybuchy i tym podobne zdarzenia, które utrudniają lub uniemożliwiają całkowicie lub częściowo realizację zadania, zmieniają w sposób istotny warunki jego realizacji </w:t>
      </w:r>
    </w:p>
    <w:p w14:paraId="04CBD1B6" w14:textId="77777777" w:rsidR="00D660B7" w:rsidRDefault="002C7255" w:rsidP="00D35DB2">
      <w:pPr>
        <w:pStyle w:val="Akapitzlist"/>
        <w:widowControl w:val="0"/>
        <w:numPr>
          <w:ilvl w:val="0"/>
          <w:numId w:val="24"/>
        </w:numPr>
        <w:spacing w:line="276" w:lineRule="auto"/>
        <w:ind w:left="426" w:hanging="426"/>
        <w:jc w:val="both"/>
        <w:rPr>
          <w:rFonts w:ascii="Cambria" w:hAnsi="Cambria" w:cs="†¯øw≥¸"/>
          <w:color w:val="000000" w:themeColor="text1"/>
        </w:rPr>
      </w:pPr>
      <w:r>
        <w:rPr>
          <w:rFonts w:ascii="Cambria" w:hAnsi="Cambria" w:cs="†¯øw≥¸"/>
          <w:color w:val="000000" w:themeColor="text1"/>
        </w:rPr>
        <w:t>W razie wystąpienia siły wyższej Strony mogą rozwiązać umowę bez stosowania kar i odszkodowań w niej przewidzianych.</w:t>
      </w:r>
    </w:p>
    <w:p w14:paraId="4EAB2BAE" w14:textId="77777777" w:rsidR="00FA3E3E" w:rsidRDefault="00FA3E3E">
      <w:pPr>
        <w:spacing w:line="276" w:lineRule="auto"/>
        <w:jc w:val="center"/>
        <w:rPr>
          <w:rFonts w:ascii="Cambria" w:hAnsi="Cambria" w:cs="ArialNarrow,Bold"/>
          <w:b/>
          <w:bCs/>
          <w:color w:val="000000" w:themeColor="text1"/>
        </w:rPr>
      </w:pPr>
    </w:p>
    <w:p w14:paraId="1526B90E" w14:textId="77777777" w:rsidR="00D660B7" w:rsidRDefault="002C7255">
      <w:pPr>
        <w:spacing w:line="276" w:lineRule="auto"/>
        <w:jc w:val="center"/>
        <w:rPr>
          <w:rFonts w:ascii="Cambria" w:hAnsi="Cambria" w:cs="ArialNarrow,Bold"/>
          <w:b/>
          <w:bCs/>
          <w:color w:val="000000" w:themeColor="text1"/>
        </w:rPr>
      </w:pPr>
      <w:r>
        <w:rPr>
          <w:rFonts w:ascii="Cambria" w:hAnsi="Cambria" w:cs="ArialNarrow,Bold"/>
          <w:b/>
          <w:bCs/>
          <w:color w:val="000000" w:themeColor="text1"/>
        </w:rPr>
        <w:t>§ 19</w:t>
      </w:r>
    </w:p>
    <w:p w14:paraId="09961486" w14:textId="77777777" w:rsidR="00D660B7" w:rsidRDefault="002C7255">
      <w:pPr>
        <w:spacing w:line="276" w:lineRule="auto"/>
        <w:jc w:val="center"/>
        <w:rPr>
          <w:rFonts w:ascii="Cambria" w:hAnsi="Cambria" w:cs="ArialNarrow"/>
          <w:color w:val="000000" w:themeColor="text1"/>
        </w:rPr>
      </w:pPr>
      <w:r>
        <w:rPr>
          <w:rFonts w:ascii="Cambria" w:hAnsi="Cambria" w:cs="ArialNarrow,Bold"/>
          <w:b/>
          <w:bCs/>
          <w:color w:val="000000" w:themeColor="text1"/>
        </w:rPr>
        <w:t>Przechowywanie dokumentacji</w:t>
      </w:r>
    </w:p>
    <w:p w14:paraId="5D9E0243" w14:textId="77777777" w:rsidR="00D660B7" w:rsidRDefault="002C7255" w:rsidP="00D35DB2">
      <w:pPr>
        <w:numPr>
          <w:ilvl w:val="0"/>
          <w:numId w:val="27"/>
        </w:numPr>
        <w:spacing w:line="276" w:lineRule="auto"/>
        <w:ind w:left="426" w:hanging="426"/>
        <w:contextualSpacing/>
        <w:jc w:val="both"/>
        <w:rPr>
          <w:rFonts w:ascii="Cambria" w:hAnsi="Cambria" w:cs="ArialNarrow"/>
          <w:color w:val="000000" w:themeColor="text1"/>
        </w:rPr>
      </w:pPr>
      <w:r>
        <w:rPr>
          <w:rFonts w:ascii="Cambria" w:hAnsi="Cambria" w:cs="ArialNarrow"/>
          <w:color w:val="000000" w:themeColor="text1"/>
        </w:rPr>
        <w:t>Zamawiający zastrzega sobie prawo do wglądu do dokumentów, w tym dokumentów finansowych wykonawcy związanych z realizowanym przedmiotem zamówienia.</w:t>
      </w:r>
    </w:p>
    <w:p w14:paraId="11C9BD47" w14:textId="68F38C7C" w:rsidR="00D660B7" w:rsidRDefault="002C7255" w:rsidP="00D35DB2">
      <w:pPr>
        <w:pStyle w:val="Akapitzlist"/>
        <w:numPr>
          <w:ilvl w:val="0"/>
          <w:numId w:val="27"/>
        </w:numPr>
        <w:spacing w:line="276" w:lineRule="auto"/>
        <w:ind w:left="426" w:hanging="426"/>
        <w:jc w:val="both"/>
        <w:rPr>
          <w:rFonts w:ascii="Cambria" w:hAnsi="Cambria" w:cs="ArialNarrow"/>
          <w:color w:val="000000" w:themeColor="text1"/>
        </w:rPr>
      </w:pPr>
      <w:r>
        <w:rPr>
          <w:rFonts w:ascii="Cambria" w:hAnsi="Cambria" w:cs="ArialNarrow"/>
          <w:color w:val="000000" w:themeColor="text1"/>
        </w:rPr>
        <w:t xml:space="preserve">Wykonawca zobowiązuje się do przechowywania dokumentacji związanej </w:t>
      </w:r>
      <w:r>
        <w:rPr>
          <w:rFonts w:ascii="Cambria" w:hAnsi="Cambria" w:cs="ArialNarrow"/>
          <w:color w:val="000000" w:themeColor="text1"/>
        </w:rPr>
        <w:br/>
        <w:t xml:space="preserve">z realizowanym przedmiotem zamówienia w terminach określonych w art. 140 rozporządzenia ogólnego (rozporządzenie Parlamentu Europejskiego i Rady (UE) nr 1303/2013 z dnia 17 grudnia 2013 r. ustanawiające wspólne przepisy dotyczące Europejskiego Funduszu Rozwoju Regionalnego, Europejskiego Funduszu Rolnego </w:t>
      </w:r>
      <w:r>
        <w:rPr>
          <w:rFonts w:ascii="Cambria" w:hAnsi="Cambria" w:cs="ArialNarrow"/>
          <w:color w:val="000000" w:themeColor="text1"/>
        </w:rPr>
        <w:lastRenderedPageBreak/>
        <w:t xml:space="preserve">na rzecz Rozwoju Obszarów Wiejskich oraz Europejskiego Funduszu Morskiego </w:t>
      </w:r>
      <w:r>
        <w:rPr>
          <w:rFonts w:ascii="Cambria" w:hAnsi="Cambria" w:cs="ArialNarrow"/>
          <w:color w:val="000000" w:themeColor="text1"/>
        </w:rPr>
        <w:br/>
        <w:t>i Rybackiego oraz uchylające rozporządzenie Rady (WE) nr 1083/2006 (Dz. U. UE L 347 z 20 grudnia 2013 r., str. 374 – 469), w sposób zapewniający dostępność, poufność i bezpieczeństwo oraz do informowania Zamawiającego o miejscu przechowywania dokumentów związanych z realizowanym przedmiotem zamówienia.</w:t>
      </w:r>
    </w:p>
    <w:p w14:paraId="036F06B7" w14:textId="62615F90" w:rsidR="00D660B7" w:rsidRDefault="002C7255" w:rsidP="00D35DB2">
      <w:pPr>
        <w:numPr>
          <w:ilvl w:val="0"/>
          <w:numId w:val="27"/>
        </w:numPr>
        <w:spacing w:line="276" w:lineRule="auto"/>
        <w:ind w:left="426" w:hanging="426"/>
        <w:contextualSpacing/>
        <w:jc w:val="both"/>
        <w:rPr>
          <w:rFonts w:ascii="Cambria" w:hAnsi="Cambria" w:cs="ArialNarrow"/>
          <w:color w:val="000000" w:themeColor="text1"/>
        </w:rPr>
      </w:pPr>
      <w:r>
        <w:rPr>
          <w:rFonts w:ascii="Cambria" w:hAnsi="Cambria" w:cs="ArialNarrow"/>
          <w:color w:val="000000" w:themeColor="text1"/>
        </w:rPr>
        <w:t xml:space="preserve">W przypadku konieczności przedłużenia terminu, o którym mowa w ust. 2, Zamawiający powiadomi o tym pisemnie wykonawcę przed upływem </w:t>
      </w:r>
      <w:r w:rsidR="00E80BB3">
        <w:rPr>
          <w:rFonts w:ascii="Cambria" w:hAnsi="Cambria" w:cs="ArialNarrow"/>
          <w:color w:val="000000" w:themeColor="text1"/>
        </w:rPr>
        <w:t xml:space="preserve">tego </w:t>
      </w:r>
      <w:r>
        <w:rPr>
          <w:rFonts w:ascii="Cambria" w:hAnsi="Cambria" w:cs="ArialNarrow"/>
          <w:color w:val="000000" w:themeColor="text1"/>
        </w:rPr>
        <w:t>terminu.</w:t>
      </w:r>
    </w:p>
    <w:p w14:paraId="55615D9E" w14:textId="77777777" w:rsidR="00D660B7" w:rsidRDefault="002C7255" w:rsidP="00D35DB2">
      <w:pPr>
        <w:numPr>
          <w:ilvl w:val="0"/>
          <w:numId w:val="27"/>
        </w:numPr>
        <w:spacing w:line="276" w:lineRule="auto"/>
        <w:ind w:left="426" w:hanging="426"/>
        <w:contextualSpacing/>
        <w:jc w:val="both"/>
        <w:rPr>
          <w:rFonts w:ascii="Cambria" w:hAnsi="Cambria" w:cs="ArialNarrow"/>
          <w:color w:val="000000" w:themeColor="text1"/>
        </w:rPr>
      </w:pPr>
      <w:r>
        <w:rPr>
          <w:rFonts w:ascii="Cambria" w:hAnsi="Cambria" w:cs="ArialNarrow"/>
          <w:color w:val="000000" w:themeColor="text1"/>
        </w:rPr>
        <w:t xml:space="preserve">Obowiązek, o którym mowa w ust. 2 i 3 dotyczy całej korespondencji związanej </w:t>
      </w:r>
      <w:r>
        <w:rPr>
          <w:rFonts w:ascii="Cambria" w:hAnsi="Cambria" w:cs="ArialNarrow"/>
          <w:color w:val="000000" w:themeColor="text1"/>
        </w:rPr>
        <w:br/>
        <w:t>z realizacją przedmiotu umowy, protokołów odbioru, dokumentacji z procesu inwestycyjnego.</w:t>
      </w:r>
    </w:p>
    <w:p w14:paraId="135146A6" w14:textId="77777777" w:rsidR="00D660B7" w:rsidRDefault="002C7255" w:rsidP="00D35DB2">
      <w:pPr>
        <w:numPr>
          <w:ilvl w:val="0"/>
          <w:numId w:val="27"/>
        </w:numPr>
        <w:spacing w:line="276" w:lineRule="auto"/>
        <w:ind w:left="426" w:hanging="426"/>
        <w:contextualSpacing/>
        <w:jc w:val="both"/>
        <w:rPr>
          <w:rFonts w:ascii="Cambria" w:hAnsi="Cambria" w:cs="ArialNarrow"/>
          <w:color w:val="000000" w:themeColor="text1"/>
        </w:rPr>
      </w:pPr>
      <w:r>
        <w:rPr>
          <w:rFonts w:ascii="Cambria" w:hAnsi="Cambria" w:cs="ArialNarrow"/>
          <w:color w:val="000000" w:themeColor="text1"/>
        </w:rPr>
        <w:t xml:space="preserve">Dokumentacja, o której mowa powyżej przechowywana jest w formie oryginałów albo kopii poświadczonych za zgodność z oryginałem przechowywanych </w:t>
      </w:r>
      <w:r>
        <w:rPr>
          <w:rFonts w:ascii="Cambria" w:hAnsi="Cambria" w:cs="ArialNarrow"/>
          <w:color w:val="000000" w:themeColor="text1"/>
        </w:rPr>
        <w:br/>
        <w:t>na powszechnie uznawanych nośnikach danych.</w:t>
      </w:r>
    </w:p>
    <w:p w14:paraId="30101663" w14:textId="1AC919EE" w:rsidR="00D660B7" w:rsidRDefault="002C7255" w:rsidP="00D35DB2">
      <w:pPr>
        <w:numPr>
          <w:ilvl w:val="0"/>
          <w:numId w:val="27"/>
        </w:numPr>
        <w:spacing w:line="276" w:lineRule="auto"/>
        <w:ind w:left="426" w:hanging="426"/>
        <w:contextualSpacing/>
        <w:jc w:val="both"/>
        <w:rPr>
          <w:rFonts w:ascii="Cambria" w:hAnsi="Cambria" w:cs="ArialNarrow"/>
          <w:color w:val="000000" w:themeColor="text1"/>
        </w:rPr>
      </w:pPr>
      <w:r>
        <w:rPr>
          <w:rFonts w:ascii="Cambria" w:hAnsi="Cambria" w:cs="ArialNarrow"/>
          <w:color w:val="000000" w:themeColor="text1"/>
        </w:rPr>
        <w:t xml:space="preserve">W przypadku zmiany miejsca przechowywania dokumentów oraz w przypadku zawieszenia lub zaprzestania przez </w:t>
      </w:r>
      <w:r w:rsidR="00E80BB3">
        <w:rPr>
          <w:rFonts w:ascii="Cambria" w:hAnsi="Cambria" w:cs="ArialNarrow"/>
          <w:color w:val="000000" w:themeColor="text1"/>
        </w:rPr>
        <w:t>W</w:t>
      </w:r>
      <w:r>
        <w:rPr>
          <w:rFonts w:ascii="Cambria" w:hAnsi="Cambria" w:cs="ArialNarrow"/>
          <w:color w:val="000000" w:themeColor="text1"/>
        </w:rPr>
        <w:t xml:space="preserve">ykonawcę działalności przed terminem, </w:t>
      </w:r>
      <w:r>
        <w:rPr>
          <w:rFonts w:ascii="Cambria" w:hAnsi="Cambria" w:cs="ArialNarrow"/>
          <w:color w:val="000000" w:themeColor="text1"/>
        </w:rPr>
        <w:br/>
        <w:t xml:space="preserve">o którym mowa w ust. 2 lub 3, </w:t>
      </w:r>
      <w:r w:rsidR="00E80BB3">
        <w:rPr>
          <w:rFonts w:ascii="Cambria" w:hAnsi="Cambria" w:cs="ArialNarrow"/>
          <w:color w:val="000000" w:themeColor="text1"/>
        </w:rPr>
        <w:t>W</w:t>
      </w:r>
      <w:r>
        <w:rPr>
          <w:rFonts w:ascii="Cambria" w:hAnsi="Cambria" w:cs="ArialNarrow"/>
          <w:color w:val="000000" w:themeColor="text1"/>
        </w:rPr>
        <w:t xml:space="preserve">ykonawca zobowiązuje się pisemnie poinformować Zamawiającego o miejscu przechowania dokumentów związanych z realizowanym przedmiotem zamówienia w terminem miesiąca przed zmianą tego miejsca. </w:t>
      </w:r>
    </w:p>
    <w:p w14:paraId="7437A3C3" w14:textId="77777777" w:rsidR="00D660B7" w:rsidRDefault="00D660B7">
      <w:pPr>
        <w:widowControl w:val="0"/>
        <w:spacing w:line="276" w:lineRule="auto"/>
        <w:rPr>
          <w:rFonts w:ascii="Cambria" w:hAnsi="Cambria" w:cs="†¯øw≥¸"/>
          <w:color w:val="70AD47" w:themeColor="accent6"/>
        </w:rPr>
      </w:pPr>
    </w:p>
    <w:p w14:paraId="15925AD7" w14:textId="77777777" w:rsidR="00D660B7" w:rsidRDefault="002C7255">
      <w:pPr>
        <w:widowControl w:val="0"/>
        <w:spacing w:line="276" w:lineRule="auto"/>
        <w:jc w:val="center"/>
        <w:rPr>
          <w:rFonts w:ascii="Cambria" w:hAnsi="Cambria" w:cs="†¯øw≥¸"/>
          <w:b/>
          <w:color w:val="000000" w:themeColor="text1"/>
        </w:rPr>
      </w:pPr>
      <w:r>
        <w:rPr>
          <w:rFonts w:ascii="Cambria" w:hAnsi="Cambria" w:cs="†¯øw≥¸"/>
          <w:b/>
          <w:color w:val="000000" w:themeColor="text1"/>
        </w:rPr>
        <w:t>§ 20</w:t>
      </w:r>
    </w:p>
    <w:p w14:paraId="2AB3AC45" w14:textId="77777777" w:rsidR="00D660B7" w:rsidRDefault="002C7255">
      <w:pPr>
        <w:widowControl w:val="0"/>
        <w:spacing w:line="276" w:lineRule="auto"/>
        <w:jc w:val="center"/>
        <w:rPr>
          <w:rFonts w:ascii="Cambria" w:hAnsi="Cambria" w:cs="†¯øw≥¸"/>
          <w:b/>
          <w:color w:val="000000" w:themeColor="text1"/>
        </w:rPr>
      </w:pPr>
      <w:r>
        <w:rPr>
          <w:rFonts w:ascii="Cambria" w:hAnsi="Cambria" w:cs="†¯øw≥¸"/>
          <w:b/>
          <w:color w:val="000000" w:themeColor="text1"/>
        </w:rPr>
        <w:t>Postępowanie reklamacyjne</w:t>
      </w:r>
    </w:p>
    <w:p w14:paraId="49E49574" w14:textId="77777777" w:rsidR="00D660B7" w:rsidRDefault="002C7255" w:rsidP="00D35DB2">
      <w:pPr>
        <w:pStyle w:val="Akapitzlist"/>
        <w:widowControl w:val="0"/>
        <w:numPr>
          <w:ilvl w:val="0"/>
          <w:numId w:val="25"/>
        </w:numPr>
        <w:spacing w:line="276" w:lineRule="auto"/>
        <w:ind w:left="426" w:hanging="426"/>
        <w:jc w:val="both"/>
        <w:rPr>
          <w:rFonts w:ascii="Cambria" w:hAnsi="Cambria" w:cs="†¯øw≥¸"/>
          <w:color w:val="000000" w:themeColor="text1"/>
        </w:rPr>
      </w:pPr>
      <w:r>
        <w:rPr>
          <w:rFonts w:ascii="Cambria" w:hAnsi="Cambria" w:cs="†¯øw≥¸"/>
          <w:color w:val="000000" w:themeColor="text1"/>
        </w:rPr>
        <w:t>W razie powstania sporu na tle wykonania niniejszej umowy Wykonawca jest zobowiązany przede wszystkim do wyczerpania drogi postępowania reklamacyjnego.</w:t>
      </w:r>
    </w:p>
    <w:p w14:paraId="61465A6E" w14:textId="77777777" w:rsidR="00D660B7" w:rsidRDefault="002C7255" w:rsidP="00D35DB2">
      <w:pPr>
        <w:pStyle w:val="Akapitzlist"/>
        <w:widowControl w:val="0"/>
        <w:numPr>
          <w:ilvl w:val="0"/>
          <w:numId w:val="25"/>
        </w:numPr>
        <w:spacing w:line="276" w:lineRule="auto"/>
        <w:ind w:left="426" w:hanging="426"/>
        <w:jc w:val="both"/>
        <w:rPr>
          <w:rFonts w:ascii="Cambria" w:hAnsi="Cambria" w:cs="†¯øw≥¸"/>
          <w:color w:val="000000" w:themeColor="text1"/>
        </w:rPr>
      </w:pPr>
      <w:r>
        <w:rPr>
          <w:rFonts w:ascii="Cambria" w:hAnsi="Cambria" w:cs="†¯øw≥¸"/>
          <w:color w:val="000000" w:themeColor="text1"/>
        </w:rPr>
        <w:t>Reklamację wykonuje się poprzez skierowanie konkretnego roszczenia do Zamawiającego.</w:t>
      </w:r>
    </w:p>
    <w:p w14:paraId="63081F40" w14:textId="77777777" w:rsidR="00D660B7" w:rsidRDefault="002C7255" w:rsidP="00D35DB2">
      <w:pPr>
        <w:pStyle w:val="Akapitzlist"/>
        <w:widowControl w:val="0"/>
        <w:numPr>
          <w:ilvl w:val="0"/>
          <w:numId w:val="25"/>
        </w:numPr>
        <w:spacing w:line="276" w:lineRule="auto"/>
        <w:ind w:left="426" w:hanging="426"/>
        <w:jc w:val="both"/>
        <w:rPr>
          <w:rFonts w:ascii="Cambria" w:hAnsi="Cambria" w:cs="†¯øw≥¸"/>
          <w:color w:val="000000" w:themeColor="text1"/>
        </w:rPr>
      </w:pPr>
      <w:r>
        <w:rPr>
          <w:rFonts w:ascii="Cambria" w:hAnsi="Cambria" w:cs="†¯øw≥¸"/>
          <w:color w:val="000000" w:themeColor="text1"/>
        </w:rPr>
        <w:t>Zamawiający ma obowiązek do pisemnego ustosunkowania się do zgłoszonego przez Wykonawcę roszczenia w terminie 21 dni od daty zgłoszenia roszczenia.</w:t>
      </w:r>
    </w:p>
    <w:p w14:paraId="49A3CCAA" w14:textId="77777777" w:rsidR="00D660B7" w:rsidRDefault="002C7255" w:rsidP="00D35DB2">
      <w:pPr>
        <w:pStyle w:val="Akapitzlist"/>
        <w:widowControl w:val="0"/>
        <w:numPr>
          <w:ilvl w:val="0"/>
          <w:numId w:val="25"/>
        </w:numPr>
        <w:spacing w:line="276" w:lineRule="auto"/>
        <w:ind w:left="426" w:hanging="426"/>
        <w:jc w:val="both"/>
        <w:rPr>
          <w:rFonts w:ascii="Cambria" w:hAnsi="Cambria" w:cs="†¯øw≥¸"/>
          <w:color w:val="000000" w:themeColor="text1"/>
        </w:rPr>
      </w:pPr>
      <w:r>
        <w:rPr>
          <w:rFonts w:ascii="Cambria" w:hAnsi="Cambria" w:cs="†¯øw≥¸"/>
          <w:color w:val="000000" w:themeColor="text1"/>
        </w:rPr>
        <w:t>W razie odmowy przez Zamawiającego uznania roszczenia Wykonawcy, względnie nieudzielania odpowiedzi na roszczenie w terminie, o którym mowa w ust. 3, Wykonawca uprawniony jest do wystąpienia na drogę sądową.</w:t>
      </w:r>
    </w:p>
    <w:p w14:paraId="2BEF7D9C" w14:textId="77777777" w:rsidR="00D660B7" w:rsidRDefault="002C7255" w:rsidP="00D35DB2">
      <w:pPr>
        <w:pStyle w:val="Akapitzlist"/>
        <w:widowControl w:val="0"/>
        <w:numPr>
          <w:ilvl w:val="0"/>
          <w:numId w:val="25"/>
        </w:numPr>
        <w:spacing w:line="276" w:lineRule="auto"/>
        <w:ind w:left="426" w:hanging="426"/>
        <w:jc w:val="both"/>
        <w:rPr>
          <w:rFonts w:ascii="Cambria" w:hAnsi="Cambria" w:cs="†¯øw≥¸"/>
          <w:color w:val="000000" w:themeColor="text1"/>
        </w:rPr>
      </w:pPr>
      <w:r>
        <w:rPr>
          <w:rFonts w:ascii="Cambria" w:hAnsi="Cambria" w:cs="†¯øw≥¸"/>
          <w:color w:val="000000" w:themeColor="text1"/>
        </w:rPr>
        <w:t>Właściwym do rozpoznania sporów wynikłych na tle realizacji niniejszej umowy jest właściwy dla siedziby Zamawiającego sąd powszechny.</w:t>
      </w:r>
    </w:p>
    <w:p w14:paraId="1DB29A13" w14:textId="77777777" w:rsidR="00D660B7" w:rsidRDefault="002C7255" w:rsidP="00D35DB2">
      <w:pPr>
        <w:pStyle w:val="Akapitzlist"/>
        <w:widowControl w:val="0"/>
        <w:numPr>
          <w:ilvl w:val="0"/>
          <w:numId w:val="25"/>
        </w:numPr>
        <w:spacing w:line="276" w:lineRule="auto"/>
        <w:ind w:left="426" w:hanging="426"/>
        <w:jc w:val="both"/>
        <w:rPr>
          <w:rFonts w:ascii="Cambria" w:hAnsi="Cambria" w:cs="†¯øw≥¸"/>
          <w:color w:val="000000" w:themeColor="text1"/>
        </w:rPr>
      </w:pPr>
      <w:r>
        <w:rPr>
          <w:rFonts w:ascii="Cambria" w:hAnsi="Cambria" w:cs="†¯øw≥¸"/>
          <w:color w:val="000000" w:themeColor="text1"/>
        </w:rPr>
        <w:t>W sprawach nie uregulowanych niniejszą umową stosuje się przepisy Kodeksu cywilnego, Prawa zamówień publicznych oraz w sprawach procesowych przepisy Kodeksu postępowania cywilnego.</w:t>
      </w:r>
    </w:p>
    <w:p w14:paraId="67CD7A8E" w14:textId="77777777" w:rsidR="00D660B7" w:rsidRDefault="00D660B7">
      <w:pPr>
        <w:widowControl w:val="0"/>
        <w:spacing w:line="276" w:lineRule="auto"/>
        <w:jc w:val="center"/>
        <w:rPr>
          <w:rFonts w:ascii="Cambria" w:hAnsi="Cambria" w:cs="†¯øw≥¸"/>
          <w:b/>
          <w:color w:val="70AD47" w:themeColor="accent6"/>
        </w:rPr>
      </w:pPr>
    </w:p>
    <w:p w14:paraId="50E38781" w14:textId="77777777" w:rsidR="00D660B7" w:rsidRDefault="002C7255">
      <w:pPr>
        <w:widowControl w:val="0"/>
        <w:spacing w:line="276" w:lineRule="auto"/>
        <w:jc w:val="center"/>
        <w:rPr>
          <w:rFonts w:ascii="Cambria" w:hAnsi="Cambria" w:cs="†¯øw≥¸"/>
          <w:b/>
          <w:color w:val="000000" w:themeColor="text1"/>
        </w:rPr>
      </w:pPr>
      <w:r>
        <w:rPr>
          <w:rFonts w:ascii="Cambria" w:hAnsi="Cambria" w:cs="†¯øw≥¸"/>
          <w:b/>
          <w:color w:val="000000" w:themeColor="text1"/>
        </w:rPr>
        <w:t>§ 21</w:t>
      </w:r>
    </w:p>
    <w:p w14:paraId="43D24B9C" w14:textId="77777777" w:rsidR="00D660B7" w:rsidRDefault="002C7255">
      <w:pPr>
        <w:widowControl w:val="0"/>
        <w:spacing w:line="276" w:lineRule="auto"/>
        <w:jc w:val="center"/>
        <w:rPr>
          <w:rFonts w:ascii="Cambria" w:hAnsi="Cambria" w:cs="†¯øw≥¸"/>
          <w:color w:val="000000" w:themeColor="text1"/>
        </w:rPr>
      </w:pPr>
      <w:r>
        <w:rPr>
          <w:rFonts w:ascii="Cambria" w:hAnsi="Cambria" w:cs="†¯øw≥¸"/>
          <w:b/>
          <w:color w:val="000000" w:themeColor="text1"/>
        </w:rPr>
        <w:t>Dane osobowe</w:t>
      </w:r>
    </w:p>
    <w:p w14:paraId="75AB8127" w14:textId="2F6673A9" w:rsidR="00D660B7" w:rsidRDefault="002C7255" w:rsidP="00D35DB2">
      <w:pPr>
        <w:pStyle w:val="Akapitzlist"/>
        <w:widowControl w:val="0"/>
        <w:numPr>
          <w:ilvl w:val="1"/>
          <w:numId w:val="38"/>
        </w:numPr>
        <w:spacing w:line="276" w:lineRule="auto"/>
        <w:ind w:left="426" w:hanging="426"/>
        <w:jc w:val="both"/>
        <w:rPr>
          <w:rFonts w:ascii="Cambria" w:hAnsi="Cambria" w:cs="†¯øw≥¸"/>
          <w:color w:val="000000" w:themeColor="text1"/>
        </w:rPr>
      </w:pPr>
      <w:r>
        <w:rPr>
          <w:rFonts w:ascii="Cambria" w:hAnsi="Cambria" w:cs="†¯øw≥¸"/>
          <w:color w:val="000000" w:themeColor="text1"/>
        </w:rPr>
        <w:t xml:space="preserve">Zamawiający </w:t>
      </w:r>
      <w:r>
        <w:rPr>
          <w:rFonts w:ascii="Cambria" w:hAnsi="Cambria" w:cs="†¯øw≥¸"/>
          <w:color w:val="000000" w:themeColor="text1"/>
          <w:u w:val="single"/>
        </w:rPr>
        <w:t>w dniu podpisania umowy</w:t>
      </w:r>
      <w:r>
        <w:rPr>
          <w:rFonts w:ascii="Cambria" w:hAnsi="Cambria" w:cs="†¯øw≥¸"/>
          <w:color w:val="000000" w:themeColor="text1"/>
        </w:rPr>
        <w:t xml:space="preserve"> przekaże Wykonawcy dane właścicieli nieruchomości, na których zamontowane mają zostać </w:t>
      </w:r>
      <w:r w:rsidR="00785E0B">
        <w:rPr>
          <w:rFonts w:ascii="Cambria" w:hAnsi="Cambria" w:cs="†¯øw≥¸"/>
          <w:color w:val="000000" w:themeColor="text1"/>
        </w:rPr>
        <w:t>pompy ciepła</w:t>
      </w:r>
      <w:r>
        <w:rPr>
          <w:rFonts w:ascii="Cambria" w:hAnsi="Cambria" w:cs="†¯øw≥¸"/>
          <w:color w:val="000000" w:themeColor="text1"/>
        </w:rPr>
        <w:t>.</w:t>
      </w:r>
    </w:p>
    <w:p w14:paraId="4F869B12" w14:textId="77777777" w:rsidR="00D660B7" w:rsidRDefault="002C7255" w:rsidP="00D35DB2">
      <w:pPr>
        <w:pStyle w:val="Akapitzlist"/>
        <w:widowControl w:val="0"/>
        <w:numPr>
          <w:ilvl w:val="1"/>
          <w:numId w:val="38"/>
        </w:numPr>
        <w:spacing w:line="276" w:lineRule="auto"/>
        <w:ind w:left="426" w:hanging="426"/>
        <w:jc w:val="both"/>
        <w:rPr>
          <w:rFonts w:ascii="Cambria" w:hAnsi="Cambria" w:cs="†¯øw≥¸"/>
          <w:color w:val="000000" w:themeColor="text1"/>
        </w:rPr>
      </w:pPr>
      <w:r>
        <w:rPr>
          <w:rFonts w:ascii="Cambria" w:hAnsi="Cambria" w:cs="†¯øw≥¸"/>
          <w:color w:val="000000" w:themeColor="text1"/>
        </w:rPr>
        <w:t xml:space="preserve">Wykonawca zobowiązany jest podpisać z Zamawiającym umowę powierzenia </w:t>
      </w:r>
      <w:r>
        <w:rPr>
          <w:rFonts w:ascii="Cambria" w:hAnsi="Cambria" w:cs="†¯øw≥¸"/>
          <w:color w:val="000000" w:themeColor="text1"/>
        </w:rPr>
        <w:lastRenderedPageBreak/>
        <w:t>przetwarzania danych osobowych na cele realizacji projektu.</w:t>
      </w:r>
    </w:p>
    <w:p w14:paraId="79F7DC93" w14:textId="77777777" w:rsidR="00D660B7" w:rsidRDefault="00D660B7">
      <w:pPr>
        <w:jc w:val="center"/>
        <w:rPr>
          <w:rFonts w:ascii="Cambria" w:hAnsi="Cambria"/>
          <w:b/>
          <w:color w:val="000000" w:themeColor="text1"/>
        </w:rPr>
      </w:pPr>
    </w:p>
    <w:p w14:paraId="34D5E7D8" w14:textId="77777777" w:rsidR="00D660B7" w:rsidRDefault="002C7255">
      <w:pPr>
        <w:jc w:val="center"/>
        <w:rPr>
          <w:rFonts w:ascii="Cambria" w:hAnsi="Cambria"/>
          <w:b/>
          <w:color w:val="000000" w:themeColor="text1"/>
        </w:rPr>
      </w:pPr>
      <w:r>
        <w:rPr>
          <w:rFonts w:ascii="Cambria" w:hAnsi="Cambria"/>
          <w:b/>
          <w:color w:val="000000" w:themeColor="text1"/>
        </w:rPr>
        <w:t>§ 22</w:t>
      </w:r>
      <w:r>
        <w:rPr>
          <w:rFonts w:ascii="Cambria" w:hAnsi="Cambria"/>
          <w:b/>
          <w:color w:val="000000" w:themeColor="text1"/>
        </w:rPr>
        <w:br/>
        <w:t xml:space="preserve">Ochrona danych osobowych </w:t>
      </w:r>
    </w:p>
    <w:p w14:paraId="0D2C0770" w14:textId="77777777" w:rsidR="00D660B7" w:rsidRDefault="002C7255" w:rsidP="00D35DB2">
      <w:pPr>
        <w:pStyle w:val="Akapitzlist"/>
        <w:numPr>
          <w:ilvl w:val="0"/>
          <w:numId w:val="42"/>
        </w:numPr>
        <w:spacing w:line="276" w:lineRule="auto"/>
        <w:ind w:left="426" w:hanging="426"/>
        <w:jc w:val="both"/>
        <w:rPr>
          <w:rFonts w:ascii="Cambria" w:hAnsi="Cambria"/>
          <w:color w:val="000000" w:themeColor="text1"/>
        </w:rPr>
      </w:pPr>
      <w:r>
        <w:rPr>
          <w:rFonts w:ascii="Cambria" w:hAnsi="Cambria"/>
          <w:color w:val="000000" w:themeColor="text1"/>
        </w:rPr>
        <w:t>Jeżeli w trakcie realizacji umowy dojdzie do przekazania wykonawcy danych osobowych niezbędnych do realizacji zamówienia, zamawiający będzie ich administratorem w rozumieniu art. 4 pkt 7 Rozporządzenia PE i Rady (UE) 2016/679 z dnia 27 kwietnia 2016 r. (zwane dalej „Rozporządzeniem”), a Wykonawca – podmiotem przetwarzającym te dane w rozumieniu pkt 8 tego przepisu.</w:t>
      </w:r>
    </w:p>
    <w:p w14:paraId="6D260F7A" w14:textId="77777777" w:rsidR="00D660B7" w:rsidRDefault="002C7255" w:rsidP="00D35DB2">
      <w:pPr>
        <w:pStyle w:val="Akapitzlist"/>
        <w:numPr>
          <w:ilvl w:val="0"/>
          <w:numId w:val="42"/>
        </w:numPr>
        <w:spacing w:line="276" w:lineRule="auto"/>
        <w:ind w:left="426" w:hanging="426"/>
        <w:jc w:val="both"/>
        <w:rPr>
          <w:rFonts w:ascii="Cambria" w:hAnsi="Cambria"/>
          <w:color w:val="000000" w:themeColor="text1"/>
        </w:rPr>
      </w:pPr>
      <w:r>
        <w:rPr>
          <w:rFonts w:ascii="Cambria" w:hAnsi="Cambria"/>
          <w:color w:val="000000" w:themeColor="text1"/>
        </w:rPr>
        <w:t>Zamawiający powierza Wykonawcy, w trybie art. 28 Rozporządzenia dane osobowe do przetwarzania, wyłącznie w celu wykonania przedmiotu niniejszej umowy.</w:t>
      </w:r>
    </w:p>
    <w:p w14:paraId="682CB993" w14:textId="77777777" w:rsidR="00D660B7" w:rsidRDefault="002C7255" w:rsidP="00D35DB2">
      <w:pPr>
        <w:pStyle w:val="Akapitzlist"/>
        <w:numPr>
          <w:ilvl w:val="0"/>
          <w:numId w:val="42"/>
        </w:numPr>
        <w:spacing w:line="276" w:lineRule="auto"/>
        <w:ind w:left="426" w:hanging="426"/>
        <w:jc w:val="both"/>
        <w:rPr>
          <w:rFonts w:ascii="Cambria" w:hAnsi="Cambria"/>
          <w:color w:val="000000" w:themeColor="text1"/>
        </w:rPr>
      </w:pPr>
      <w:r>
        <w:rPr>
          <w:rFonts w:ascii="Cambria" w:hAnsi="Cambria"/>
          <w:color w:val="000000" w:themeColor="text1"/>
        </w:rPr>
        <w:t>Wykonawca zobowiązuje się:</w:t>
      </w:r>
    </w:p>
    <w:p w14:paraId="16D818CB" w14:textId="77777777" w:rsidR="00D660B7" w:rsidRDefault="002C7255" w:rsidP="00D35DB2">
      <w:pPr>
        <w:pStyle w:val="Akapitzlist"/>
        <w:numPr>
          <w:ilvl w:val="1"/>
          <w:numId w:val="56"/>
        </w:numPr>
        <w:spacing w:line="276" w:lineRule="auto"/>
        <w:ind w:left="993" w:hanging="502"/>
        <w:jc w:val="both"/>
        <w:rPr>
          <w:rFonts w:ascii="Cambria" w:hAnsi="Cambria"/>
          <w:color w:val="000000" w:themeColor="text1"/>
        </w:rPr>
      </w:pPr>
      <w:r>
        <w:rPr>
          <w:rFonts w:ascii="Cambria" w:hAnsi="Cambria"/>
          <w:color w:val="000000" w:themeColor="text1"/>
        </w:rPr>
        <w:t>przetwarzać powierzone mu dane osobowe zgodnie z niniejszą umową, Rozporządzeniem oraz z innymi przepisami prawa powszechnie obowiązującego, które chronią prawa osób, których dane dotyczą,</w:t>
      </w:r>
    </w:p>
    <w:p w14:paraId="7B3BD5CB" w14:textId="77777777" w:rsidR="00D660B7" w:rsidRDefault="002C7255" w:rsidP="00D35DB2">
      <w:pPr>
        <w:pStyle w:val="Akapitzlist"/>
        <w:numPr>
          <w:ilvl w:val="1"/>
          <w:numId w:val="56"/>
        </w:numPr>
        <w:spacing w:line="276" w:lineRule="auto"/>
        <w:ind w:left="993" w:hanging="502"/>
        <w:jc w:val="both"/>
        <w:rPr>
          <w:rFonts w:ascii="Cambria" w:hAnsi="Cambria"/>
          <w:color w:val="000000" w:themeColor="text1"/>
        </w:rPr>
      </w:pPr>
      <w:r>
        <w:rPr>
          <w:rFonts w:ascii="Cambria" w:hAnsi="Cambria"/>
          <w:color w:val="000000" w:themeColor="text1"/>
        </w:rPr>
        <w:t>do zabezpieczenia przetwarzanych danych, poprzez stosowanie odpowiednich środków technicznych i organizacyjnych zapewniających adekwatny stopień bezpieczeństwa odpowiadający ryzyku związanym z przetwarzaniem danych osobowych, o których mowa w art. 32 Rozporządzenia,</w:t>
      </w:r>
    </w:p>
    <w:p w14:paraId="4185D9D6" w14:textId="77777777" w:rsidR="00D660B7" w:rsidRDefault="002C7255" w:rsidP="00D35DB2">
      <w:pPr>
        <w:pStyle w:val="Akapitzlist"/>
        <w:numPr>
          <w:ilvl w:val="1"/>
          <w:numId w:val="56"/>
        </w:numPr>
        <w:spacing w:line="276" w:lineRule="auto"/>
        <w:ind w:left="993" w:hanging="502"/>
        <w:jc w:val="both"/>
        <w:rPr>
          <w:rFonts w:ascii="Cambria" w:hAnsi="Cambria"/>
          <w:color w:val="000000" w:themeColor="text1"/>
        </w:rPr>
      </w:pPr>
      <w:r>
        <w:rPr>
          <w:rFonts w:ascii="Cambria" w:hAnsi="Cambria"/>
          <w:color w:val="000000" w:themeColor="text1"/>
        </w:rPr>
        <w:t>dołożyć należytej staranności przy przetwarzaniu powierzonych danych osobowych,</w:t>
      </w:r>
    </w:p>
    <w:p w14:paraId="4702C1C8" w14:textId="77777777" w:rsidR="00D660B7" w:rsidRDefault="002C7255" w:rsidP="00D35DB2">
      <w:pPr>
        <w:pStyle w:val="Akapitzlist"/>
        <w:numPr>
          <w:ilvl w:val="1"/>
          <w:numId w:val="56"/>
        </w:numPr>
        <w:spacing w:line="276" w:lineRule="auto"/>
        <w:ind w:left="993" w:hanging="502"/>
        <w:jc w:val="both"/>
        <w:rPr>
          <w:rFonts w:ascii="Cambria" w:hAnsi="Cambria"/>
          <w:color w:val="000000" w:themeColor="text1"/>
        </w:rPr>
      </w:pPr>
      <w:r>
        <w:rPr>
          <w:rFonts w:ascii="Cambria" w:hAnsi="Cambria"/>
          <w:color w:val="000000" w:themeColor="text1"/>
        </w:rPr>
        <w:t>do nadania upoważnień do przetwarzania danych osobowych wszystkim osobom, które będą przetwarzały powierzone dane w celu realizacji niniejszej umowy,</w:t>
      </w:r>
    </w:p>
    <w:p w14:paraId="4FD0E3BB" w14:textId="77777777" w:rsidR="00D660B7" w:rsidRDefault="002C7255" w:rsidP="00D35DB2">
      <w:pPr>
        <w:pStyle w:val="Akapitzlist"/>
        <w:numPr>
          <w:ilvl w:val="1"/>
          <w:numId w:val="56"/>
        </w:numPr>
        <w:spacing w:line="276" w:lineRule="auto"/>
        <w:ind w:left="993" w:hanging="502"/>
        <w:jc w:val="both"/>
        <w:rPr>
          <w:rFonts w:ascii="Cambria" w:hAnsi="Cambria"/>
          <w:color w:val="000000" w:themeColor="text1"/>
        </w:rPr>
      </w:pPr>
      <w:r>
        <w:rPr>
          <w:rFonts w:ascii="Cambria" w:hAnsi="Cambria"/>
          <w:color w:val="000000" w:themeColor="text1"/>
        </w:rPr>
        <w:t>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1BBD611E" w14:textId="77777777" w:rsidR="00D660B7" w:rsidRDefault="002C7255" w:rsidP="00D35DB2">
      <w:pPr>
        <w:pStyle w:val="Akapitzlist"/>
        <w:numPr>
          <w:ilvl w:val="0"/>
          <w:numId w:val="42"/>
        </w:numPr>
        <w:tabs>
          <w:tab w:val="left" w:pos="426"/>
        </w:tabs>
        <w:spacing w:line="276" w:lineRule="auto"/>
        <w:ind w:left="426" w:hanging="426"/>
        <w:jc w:val="both"/>
        <w:rPr>
          <w:rFonts w:ascii="Cambria" w:hAnsi="Cambria"/>
          <w:color w:val="000000" w:themeColor="text1"/>
        </w:rPr>
      </w:pPr>
      <w:r>
        <w:rPr>
          <w:rFonts w:ascii="Cambria" w:hAnsi="Cambria"/>
          <w:color w:val="000000" w:themeColor="text1"/>
        </w:rPr>
        <w:t>Wykonawca po wykonaniu przedmiotu zamówienia, usuwa / zwraca Zamawiającemu wszelkie dane osobowe oraz usuwa wszelkie ich istniejące kopie, chyba że prawo Unii lub prawo państwa członkowskiego nakazują przechowywanie danych osobowych.</w:t>
      </w:r>
    </w:p>
    <w:p w14:paraId="4B4369C1" w14:textId="77777777" w:rsidR="00D660B7" w:rsidRDefault="002C7255" w:rsidP="00D35DB2">
      <w:pPr>
        <w:pStyle w:val="Akapitzlist"/>
        <w:numPr>
          <w:ilvl w:val="0"/>
          <w:numId w:val="42"/>
        </w:numPr>
        <w:tabs>
          <w:tab w:val="left" w:pos="426"/>
        </w:tabs>
        <w:spacing w:line="276" w:lineRule="auto"/>
        <w:ind w:left="426" w:hanging="426"/>
        <w:jc w:val="both"/>
        <w:rPr>
          <w:rFonts w:ascii="Cambria" w:hAnsi="Cambria"/>
          <w:color w:val="000000" w:themeColor="text1"/>
        </w:rPr>
      </w:pPr>
      <w:r>
        <w:rPr>
          <w:rFonts w:ascii="Cambria" w:hAnsi="Cambria"/>
          <w:color w:val="000000" w:themeColor="text1"/>
        </w:rPr>
        <w:t xml:space="preserve">Wykonawca pomaga Zamawiającemu w niezbędnym zakresie wywiązywać się z obowiązku odpowiadania na żądania osoby, której dane dotyczą oraz wywiązywania się z obowiązków określonych w art. 32-36 Rozporządzenia. </w:t>
      </w:r>
    </w:p>
    <w:p w14:paraId="743CF13E" w14:textId="77777777" w:rsidR="00D660B7" w:rsidRDefault="002C7255" w:rsidP="00D35DB2">
      <w:pPr>
        <w:pStyle w:val="Akapitzlist"/>
        <w:numPr>
          <w:ilvl w:val="0"/>
          <w:numId w:val="42"/>
        </w:numPr>
        <w:tabs>
          <w:tab w:val="left" w:pos="426"/>
        </w:tabs>
        <w:spacing w:line="276" w:lineRule="auto"/>
        <w:ind w:left="426" w:hanging="426"/>
        <w:jc w:val="both"/>
        <w:rPr>
          <w:rFonts w:ascii="Cambria" w:hAnsi="Cambria"/>
          <w:b/>
          <w:color w:val="000000" w:themeColor="text1"/>
        </w:rPr>
      </w:pPr>
      <w:r>
        <w:rPr>
          <w:rFonts w:ascii="Cambria" w:hAnsi="Cambria"/>
          <w:color w:val="000000" w:themeColor="text1"/>
        </w:rPr>
        <w:t>Wykonawca, po stwierdzeniu naruszenia ochrony danych osobowych bez zbędnej zwłoki zgłasza je administratorowi, nie później niż w ciągu 72 godzin od stwierdzenia naruszenia.</w:t>
      </w:r>
    </w:p>
    <w:p w14:paraId="60FFD973" w14:textId="77777777" w:rsidR="00D660B7" w:rsidRDefault="002C7255" w:rsidP="00D35DB2">
      <w:pPr>
        <w:pStyle w:val="Akapitzlist"/>
        <w:numPr>
          <w:ilvl w:val="0"/>
          <w:numId w:val="42"/>
        </w:numPr>
        <w:tabs>
          <w:tab w:val="left" w:pos="426"/>
        </w:tabs>
        <w:spacing w:line="276" w:lineRule="auto"/>
        <w:ind w:left="426" w:hanging="426"/>
        <w:jc w:val="both"/>
        <w:rPr>
          <w:rFonts w:ascii="Cambria" w:hAnsi="Cambria"/>
          <w:b/>
          <w:color w:val="000000" w:themeColor="text1"/>
        </w:rPr>
      </w:pPr>
      <w:r>
        <w:rPr>
          <w:rFonts w:ascii="Cambria" w:hAnsi="Cambria"/>
          <w:color w:val="000000" w:themeColor="text1"/>
        </w:rPr>
        <w:t>Zamawiający, zgodnie z art. 28 ust. 3 pkt h) Rozporządzenia ma prawo kontroli, czy środki zastosowane przez Wykonawcę przy przetwarzaniu i zabezpieczeniu powierzonych danych osobowych spełniają postanowienia umowy, w tym zlecenia jej wykonania audytorowi.</w:t>
      </w:r>
    </w:p>
    <w:p w14:paraId="5245E96B" w14:textId="77777777" w:rsidR="00D660B7" w:rsidRDefault="002C7255" w:rsidP="00D35DB2">
      <w:pPr>
        <w:pStyle w:val="Akapitzlist"/>
        <w:numPr>
          <w:ilvl w:val="0"/>
          <w:numId w:val="42"/>
        </w:numPr>
        <w:tabs>
          <w:tab w:val="left" w:pos="426"/>
        </w:tabs>
        <w:spacing w:line="276" w:lineRule="auto"/>
        <w:ind w:left="426" w:hanging="426"/>
        <w:jc w:val="both"/>
        <w:rPr>
          <w:rFonts w:ascii="Cambria" w:hAnsi="Cambria"/>
          <w:b/>
          <w:color w:val="000000" w:themeColor="text1"/>
        </w:rPr>
      </w:pPr>
      <w:r>
        <w:rPr>
          <w:rFonts w:ascii="Cambria" w:hAnsi="Cambria"/>
          <w:color w:val="000000" w:themeColor="text1"/>
        </w:rPr>
        <w:t>Zamawiający realizować będzie prawo kontroli w godzinach pracy Wykonawcy informując o kontroli minimum 3 dni przed planowanym jej przeprowadzeniem.</w:t>
      </w:r>
    </w:p>
    <w:p w14:paraId="5F188323" w14:textId="77777777" w:rsidR="00D660B7" w:rsidRDefault="002C7255" w:rsidP="00D35DB2">
      <w:pPr>
        <w:pStyle w:val="Akapitzlist"/>
        <w:numPr>
          <w:ilvl w:val="0"/>
          <w:numId w:val="42"/>
        </w:numPr>
        <w:tabs>
          <w:tab w:val="left" w:pos="426"/>
        </w:tabs>
        <w:spacing w:line="276" w:lineRule="auto"/>
        <w:ind w:left="426" w:hanging="426"/>
        <w:jc w:val="both"/>
        <w:rPr>
          <w:rFonts w:ascii="Cambria" w:hAnsi="Cambria"/>
          <w:b/>
          <w:color w:val="000000" w:themeColor="text1"/>
        </w:rPr>
      </w:pPr>
      <w:r>
        <w:rPr>
          <w:rFonts w:ascii="Cambria" w:hAnsi="Cambria"/>
          <w:color w:val="000000" w:themeColor="text1"/>
        </w:rPr>
        <w:lastRenderedPageBreak/>
        <w:t xml:space="preserve">Wykonawca zobowiązuje się do usunięcia uchybień stwierdzonych podczas kontroli w terminie nie dłuższym niż 7 dni </w:t>
      </w:r>
    </w:p>
    <w:p w14:paraId="4A6BCAAD" w14:textId="77777777" w:rsidR="00D660B7" w:rsidRDefault="002C7255" w:rsidP="00D35DB2">
      <w:pPr>
        <w:pStyle w:val="Akapitzlist"/>
        <w:numPr>
          <w:ilvl w:val="0"/>
          <w:numId w:val="42"/>
        </w:numPr>
        <w:tabs>
          <w:tab w:val="left" w:pos="426"/>
        </w:tabs>
        <w:spacing w:line="276" w:lineRule="auto"/>
        <w:ind w:left="426" w:hanging="426"/>
        <w:jc w:val="both"/>
        <w:rPr>
          <w:rFonts w:ascii="Cambria" w:hAnsi="Cambria"/>
          <w:b/>
          <w:color w:val="000000" w:themeColor="text1"/>
        </w:rPr>
      </w:pPr>
      <w:r>
        <w:rPr>
          <w:rFonts w:ascii="Cambria" w:hAnsi="Cambria"/>
          <w:color w:val="000000" w:themeColor="text1"/>
        </w:rPr>
        <w:t>Wykonawca udostępnia Zamawiającemu wszelkie informacje niezbędne do wykazania spełnienia obowiązków określonych w art. 28 Rozporządzenia.</w:t>
      </w:r>
    </w:p>
    <w:p w14:paraId="244B3D72" w14:textId="77777777" w:rsidR="00D660B7" w:rsidRDefault="002C7255" w:rsidP="00D35DB2">
      <w:pPr>
        <w:pStyle w:val="Akapitzlist"/>
        <w:numPr>
          <w:ilvl w:val="0"/>
          <w:numId w:val="42"/>
        </w:numPr>
        <w:tabs>
          <w:tab w:val="left" w:pos="426"/>
        </w:tabs>
        <w:spacing w:line="276" w:lineRule="auto"/>
        <w:ind w:left="426" w:hanging="426"/>
        <w:jc w:val="both"/>
        <w:rPr>
          <w:rFonts w:ascii="Cambria" w:hAnsi="Cambria"/>
          <w:b/>
          <w:color w:val="000000" w:themeColor="text1"/>
        </w:rPr>
      </w:pPr>
      <w:r>
        <w:rPr>
          <w:rFonts w:ascii="Cambria" w:hAnsi="Cambria"/>
          <w:color w:val="000000" w:themeColor="text1"/>
        </w:rPr>
        <w:t xml:space="preserve">Wykonawca może powierzyć dane osobowe objęte niniejszą umową do dalszego przetwarzania podwykonawcom jedynie w celu wykonania umowy po uzyskaniu uprzedniej pisemnej zgody Zamawiającego.  </w:t>
      </w:r>
    </w:p>
    <w:p w14:paraId="7580F5C8" w14:textId="77777777" w:rsidR="00D660B7" w:rsidRDefault="002C7255" w:rsidP="00D35DB2">
      <w:pPr>
        <w:pStyle w:val="Akapitzlist"/>
        <w:numPr>
          <w:ilvl w:val="0"/>
          <w:numId w:val="42"/>
        </w:numPr>
        <w:tabs>
          <w:tab w:val="left" w:pos="426"/>
        </w:tabs>
        <w:spacing w:line="276" w:lineRule="auto"/>
        <w:ind w:left="426" w:hanging="426"/>
        <w:jc w:val="both"/>
        <w:rPr>
          <w:rFonts w:ascii="Cambria" w:hAnsi="Cambria"/>
          <w:b/>
          <w:color w:val="000000" w:themeColor="text1"/>
        </w:rPr>
      </w:pPr>
      <w:r>
        <w:rPr>
          <w:rFonts w:ascii="Cambria" w:hAnsi="Cambria"/>
          <w:color w:val="000000" w:themeColor="text1"/>
        </w:rPr>
        <w:t xml:space="preserve">Podwykonawca, winien spełniać te same gwarancje i obowiązki jakie zostały nałożone na Wykonawcę. </w:t>
      </w:r>
    </w:p>
    <w:p w14:paraId="6F6202C6" w14:textId="77777777" w:rsidR="00D660B7" w:rsidRDefault="002C7255" w:rsidP="00D35DB2">
      <w:pPr>
        <w:pStyle w:val="Akapitzlist"/>
        <w:numPr>
          <w:ilvl w:val="0"/>
          <w:numId w:val="42"/>
        </w:numPr>
        <w:tabs>
          <w:tab w:val="left" w:pos="426"/>
        </w:tabs>
        <w:spacing w:line="276" w:lineRule="auto"/>
        <w:ind w:left="426" w:hanging="426"/>
        <w:jc w:val="both"/>
        <w:rPr>
          <w:rFonts w:ascii="Cambria" w:hAnsi="Cambria"/>
          <w:b/>
          <w:color w:val="000000" w:themeColor="text1"/>
        </w:rPr>
      </w:pPr>
      <w:r>
        <w:rPr>
          <w:rFonts w:ascii="Cambria" w:hAnsi="Cambria"/>
          <w:color w:val="000000" w:themeColor="text1"/>
        </w:rPr>
        <w:t>Wykonawca ponosi pełną odpowiedzialność wobec Zamawiającego za działanie podwykonawcy w zakresie obowiązku ochrony danych.</w:t>
      </w:r>
    </w:p>
    <w:p w14:paraId="1E114F5B" w14:textId="77777777" w:rsidR="00D660B7" w:rsidRDefault="002C7255" w:rsidP="00D35DB2">
      <w:pPr>
        <w:pStyle w:val="Akapitzlist"/>
        <w:numPr>
          <w:ilvl w:val="0"/>
          <w:numId w:val="42"/>
        </w:numPr>
        <w:tabs>
          <w:tab w:val="left" w:pos="426"/>
        </w:tabs>
        <w:spacing w:line="276" w:lineRule="auto"/>
        <w:ind w:left="426" w:hanging="426"/>
        <w:jc w:val="both"/>
        <w:rPr>
          <w:rFonts w:ascii="Cambria" w:hAnsi="Cambria"/>
          <w:b/>
          <w:color w:val="000000" w:themeColor="text1"/>
        </w:rPr>
      </w:pPr>
      <w:r>
        <w:rPr>
          <w:rFonts w:ascii="Cambria" w:hAnsi="Cambria"/>
          <w:color w:val="000000" w:themeColor="text1"/>
        </w:rPr>
        <w:t xml:space="preserve">Wykonawca zobowiązuje się do niezwłocznego poinformowania Zamawiającego o jakimkolwiek postępowaniu, w szczególności administracyjnym lub sądowym, dotyczącym przetwarzania przez Wykonawcę danych osobowych określonych w umowie, o jakiejkolwiek decyzji administracyjnej lub orzeczeniu dotyczącym przetwarzania tych danych, skierowanych do Wykonawcy, a także o wszelkich planowanych, o ile są wiadome, lub realizowanych kontrolach i inspekcjach dotyczących przetwarzania danych osobowych, w szczególności prowadzonych przez inspektorów upoważnionych przez Prezesa Urzędu Ochrony Danych Osobowych. </w:t>
      </w:r>
    </w:p>
    <w:p w14:paraId="191E1F6B" w14:textId="77777777" w:rsidR="00D660B7" w:rsidRDefault="002C7255" w:rsidP="00D35DB2">
      <w:pPr>
        <w:pStyle w:val="Akapitzlist"/>
        <w:numPr>
          <w:ilvl w:val="0"/>
          <w:numId w:val="42"/>
        </w:numPr>
        <w:tabs>
          <w:tab w:val="left" w:pos="426"/>
        </w:tabs>
        <w:spacing w:line="276" w:lineRule="auto"/>
        <w:ind w:left="426" w:hanging="426"/>
        <w:jc w:val="both"/>
        <w:rPr>
          <w:rFonts w:ascii="Cambria" w:hAnsi="Cambria"/>
          <w:b/>
          <w:color w:val="000000" w:themeColor="text1"/>
        </w:rPr>
      </w:pPr>
      <w:r>
        <w:rPr>
          <w:rFonts w:ascii="Cambria" w:hAnsi="Cambria"/>
          <w:color w:val="000000" w:themeColor="text1"/>
        </w:rPr>
        <w:t>Wykonawca zobowiązuje się do zachowania w tajemnicy wszelkich informacji, danych, materiałów, dokumentów i danych osobowych otrzymanych od Zamawiającego oraz danych uzyskanych w jakikolwiek inny sposób, zamierzony czy przypadkowy w formie ustnej, pisemnej lub elektronicznej („dane poufne”).</w:t>
      </w:r>
    </w:p>
    <w:p w14:paraId="33A7F8AE" w14:textId="77777777" w:rsidR="00D660B7" w:rsidRDefault="002C7255" w:rsidP="00D35DB2">
      <w:pPr>
        <w:pStyle w:val="Akapitzlist"/>
        <w:numPr>
          <w:ilvl w:val="0"/>
          <w:numId w:val="42"/>
        </w:numPr>
        <w:tabs>
          <w:tab w:val="left" w:pos="426"/>
        </w:tabs>
        <w:spacing w:line="276" w:lineRule="auto"/>
        <w:ind w:left="426" w:hanging="426"/>
        <w:jc w:val="both"/>
        <w:rPr>
          <w:rFonts w:ascii="Cambria" w:hAnsi="Cambria"/>
          <w:b/>
          <w:color w:val="000000" w:themeColor="text1"/>
        </w:rPr>
      </w:pPr>
      <w:r>
        <w:rPr>
          <w:rFonts w:ascii="Cambria" w:hAnsi="Cambria"/>
          <w:color w:val="000000" w:themeColor="text1"/>
        </w:rPr>
        <w:t>Podmiot przetwarzający oświadcza, że w związku ze zobowiązaniem do zachowania w tajemnicy danych poufnych nie będą one wykorzystywane, ujawniane ani udostępniane w innym celu niż wykonanie Umowy, chyba że konieczność ujawnienia posiadanych informacji wynika  z obowiązujących przepisów prawa lub Umowy.</w:t>
      </w:r>
    </w:p>
    <w:p w14:paraId="4DFBF683" w14:textId="77777777" w:rsidR="00D660B7" w:rsidRDefault="002C7255" w:rsidP="00D35DB2">
      <w:pPr>
        <w:pStyle w:val="Akapitzlist"/>
        <w:numPr>
          <w:ilvl w:val="0"/>
          <w:numId w:val="42"/>
        </w:numPr>
        <w:spacing w:line="276" w:lineRule="auto"/>
        <w:ind w:left="567" w:hanging="567"/>
        <w:jc w:val="both"/>
        <w:rPr>
          <w:rFonts w:ascii="Cambria" w:hAnsi="Cambria"/>
          <w:b/>
          <w:color w:val="000000" w:themeColor="text1"/>
        </w:rPr>
      </w:pPr>
      <w:r>
        <w:rPr>
          <w:rFonts w:ascii="Cambria" w:hAnsi="Cambria"/>
        </w:rPr>
        <w:t>W przypadku, gdy wykonanie obowiązków, o których mowa w art. 15 ust. 1-3 rozporządzenia 2016/679,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w:t>
      </w:r>
    </w:p>
    <w:p w14:paraId="562CEE7C" w14:textId="77777777" w:rsidR="00D660B7" w:rsidRDefault="002C7255" w:rsidP="00D35DB2">
      <w:pPr>
        <w:pStyle w:val="Akapitzlist"/>
        <w:numPr>
          <w:ilvl w:val="0"/>
          <w:numId w:val="42"/>
        </w:numPr>
        <w:spacing w:line="276" w:lineRule="auto"/>
        <w:ind w:left="567" w:hanging="567"/>
        <w:jc w:val="both"/>
        <w:rPr>
          <w:rFonts w:ascii="Cambria" w:hAnsi="Cambria"/>
          <w:b/>
          <w:color w:val="000000" w:themeColor="text1"/>
        </w:rPr>
      </w:pPr>
      <w:r>
        <w:rPr>
          <w:rFonts w:ascii="Cambria" w:hAnsi="Cambria"/>
        </w:rPr>
        <w:t>Skorzystanie przez osobę, której dane dotyczą, z uprawnienia do sprostowania lub uzupełnienia danych osobowych, o którym mowa w art. 16 rozporządzenia 2016/679, nie może skutkować zmianą wyniku postępowania o udzielenie zamówienia publicznego lub konkursu ani zmianą postanowień umowy w zakresie niezgodnym z ustawą.</w:t>
      </w:r>
    </w:p>
    <w:p w14:paraId="14C5DE4C" w14:textId="77777777" w:rsidR="00D660B7" w:rsidRDefault="002C7255" w:rsidP="00D35DB2">
      <w:pPr>
        <w:pStyle w:val="Akapitzlist"/>
        <w:numPr>
          <w:ilvl w:val="0"/>
          <w:numId w:val="42"/>
        </w:numPr>
        <w:spacing w:line="276" w:lineRule="auto"/>
        <w:ind w:left="567" w:hanging="567"/>
        <w:jc w:val="both"/>
        <w:rPr>
          <w:rFonts w:ascii="Cambria" w:hAnsi="Cambria"/>
          <w:b/>
          <w:color w:val="000000" w:themeColor="text1"/>
        </w:rPr>
      </w:pPr>
      <w:r>
        <w:rPr>
          <w:rFonts w:ascii="Cambria" w:hAnsi="Cambria"/>
          <w:color w:val="000000" w:themeColor="text1"/>
        </w:rPr>
        <w:t>W sprawach nieuregulowanych niniejszym paragrafem, zastosowanie będą miały przepisy Kodeksu cywilnego, rozporządzenia RODO, Ustawy o ochronie danych osobowych.</w:t>
      </w:r>
    </w:p>
    <w:p w14:paraId="05EDB585" w14:textId="77777777" w:rsidR="00D660B7" w:rsidRDefault="002C7255">
      <w:pPr>
        <w:widowControl w:val="0"/>
        <w:spacing w:line="276" w:lineRule="auto"/>
        <w:jc w:val="center"/>
        <w:rPr>
          <w:rFonts w:ascii="Cambria" w:hAnsi="Cambria" w:cs="†¯øw≥¸"/>
          <w:b/>
          <w:color w:val="000000" w:themeColor="text1"/>
        </w:rPr>
      </w:pPr>
      <w:r>
        <w:rPr>
          <w:rFonts w:ascii="Cambria" w:hAnsi="Cambria" w:cs="†¯øw≥¸"/>
          <w:b/>
          <w:color w:val="000000" w:themeColor="text1"/>
        </w:rPr>
        <w:t>§ 23</w:t>
      </w:r>
    </w:p>
    <w:p w14:paraId="0B5973BB" w14:textId="77777777" w:rsidR="00D660B7" w:rsidRDefault="002C7255">
      <w:pPr>
        <w:widowControl w:val="0"/>
        <w:spacing w:line="276" w:lineRule="auto"/>
        <w:jc w:val="center"/>
        <w:rPr>
          <w:rFonts w:ascii="Cambria" w:hAnsi="Cambria" w:cs="†¯øw≥¸"/>
          <w:b/>
          <w:color w:val="000000" w:themeColor="text1"/>
        </w:rPr>
      </w:pPr>
      <w:r>
        <w:rPr>
          <w:rFonts w:ascii="Cambria" w:hAnsi="Cambria" w:cs="†¯øw≥¸"/>
          <w:b/>
          <w:color w:val="000000" w:themeColor="text1"/>
        </w:rPr>
        <w:t>Postanowienia końcowe</w:t>
      </w:r>
    </w:p>
    <w:p w14:paraId="01B97A32" w14:textId="77777777" w:rsidR="00D660B7" w:rsidRDefault="002C7255" w:rsidP="00D35DB2">
      <w:pPr>
        <w:pStyle w:val="Akapitzlist"/>
        <w:widowControl w:val="0"/>
        <w:numPr>
          <w:ilvl w:val="0"/>
          <w:numId w:val="26"/>
        </w:numPr>
        <w:spacing w:line="276" w:lineRule="auto"/>
        <w:ind w:left="426" w:hanging="426"/>
        <w:jc w:val="both"/>
        <w:rPr>
          <w:rFonts w:ascii="Cambria" w:hAnsi="Cambria" w:cs="†¯øw≥¸"/>
          <w:color w:val="000000" w:themeColor="text1"/>
        </w:rPr>
      </w:pPr>
      <w:r>
        <w:rPr>
          <w:rFonts w:ascii="Cambria" w:hAnsi="Cambria" w:cs="†¯øw≥¸"/>
          <w:color w:val="000000" w:themeColor="text1"/>
        </w:rPr>
        <w:lastRenderedPageBreak/>
        <w:t>Strony zobowiązują się do zachowania w tajemnicy wszelkich informacji pozostających w związku z wykonaniem niniejszej umowy a dotyczących danych osobowych, chyba, że obowiązek przekazania informacji dotyczących zawarcia realizacji lub wykonania niniejszej umowy wynikał będzie z obowiązujących przepisów prawa.</w:t>
      </w:r>
    </w:p>
    <w:p w14:paraId="4391788D" w14:textId="77777777" w:rsidR="00D660B7" w:rsidRDefault="002C7255" w:rsidP="00D35DB2">
      <w:pPr>
        <w:pStyle w:val="Akapitzlist"/>
        <w:widowControl w:val="0"/>
        <w:numPr>
          <w:ilvl w:val="0"/>
          <w:numId w:val="26"/>
        </w:numPr>
        <w:spacing w:line="276" w:lineRule="auto"/>
        <w:ind w:left="426" w:hanging="426"/>
        <w:jc w:val="both"/>
        <w:rPr>
          <w:rFonts w:ascii="Cambria" w:hAnsi="Cambria" w:cs="†¯øw≥¸"/>
          <w:color w:val="000000" w:themeColor="text1"/>
        </w:rPr>
      </w:pPr>
      <w:r>
        <w:rPr>
          <w:rFonts w:ascii="Cambria" w:hAnsi="Cambria" w:cs="†¯øw≥¸"/>
          <w:color w:val="000000" w:themeColor="text1"/>
        </w:rPr>
        <w:t>Wszelkie spory wynikające z realizacji niniejszej umowy, których Strony nie rozwiążą w sposób polubowny, rozstrzygać będzie sąd miejscowo właściwy ze względu na siedzibę Zamawiającego.</w:t>
      </w:r>
    </w:p>
    <w:p w14:paraId="3ECA8F65" w14:textId="0FC6D964" w:rsidR="00D660B7" w:rsidRDefault="002C7255" w:rsidP="00D35DB2">
      <w:pPr>
        <w:pStyle w:val="Akapitzlist"/>
        <w:widowControl w:val="0"/>
        <w:numPr>
          <w:ilvl w:val="0"/>
          <w:numId w:val="26"/>
        </w:numPr>
        <w:spacing w:line="276" w:lineRule="auto"/>
        <w:ind w:left="426" w:hanging="426"/>
        <w:jc w:val="both"/>
        <w:rPr>
          <w:rFonts w:ascii="Cambria" w:hAnsi="Cambria" w:cs="†¯øw≥¸"/>
          <w:color w:val="000000" w:themeColor="text1"/>
        </w:rPr>
      </w:pPr>
      <w:r>
        <w:rPr>
          <w:rFonts w:ascii="Cambria" w:hAnsi="Cambria" w:cs="†¯øw≥¸"/>
          <w:color w:val="000000" w:themeColor="text1"/>
        </w:rPr>
        <w:t>Każda ze Stron, jeżeli uzna, iż prawidłowe wykonanie niniejszej umowy tego wymaga, może zażądać spotkania w celu wymiany informacji i podjęcia kroków zmierzających do wyeliminowania wszelkich nieprawidłowości związanych z realizacją umowy.</w:t>
      </w:r>
    </w:p>
    <w:p w14:paraId="37A1F82D" w14:textId="77777777" w:rsidR="00E764AC" w:rsidRPr="00E764AC" w:rsidRDefault="00E764AC" w:rsidP="00E764AC">
      <w:pPr>
        <w:pStyle w:val="Akapitzlist"/>
        <w:numPr>
          <w:ilvl w:val="0"/>
          <w:numId w:val="26"/>
        </w:numPr>
        <w:ind w:left="426" w:hanging="426"/>
        <w:contextualSpacing w:val="0"/>
        <w:jc w:val="both"/>
        <w:rPr>
          <w:rFonts w:ascii="Cambria" w:hAnsi="Cambria"/>
          <w:lang w:eastAsia="ar-SA"/>
        </w:rPr>
      </w:pPr>
      <w:r w:rsidRPr="00E764AC">
        <w:rPr>
          <w:rFonts w:ascii="Cambria" w:hAnsi="Cambria"/>
          <w:lang w:eastAsia="ar-SA"/>
        </w:rPr>
        <w:t>Strony umowy zobowiązują się do niezwłocznego powiadomienia o każdej zmianie adresu. W przypadku niezrealizowania tego zobowiązania, pisma dostarczone pod adres wskazany w niniejszej umowie uważa się za doręczone w dacie pierwszego awiza lub w dniu podjęcia pierwszej próby doręczenia.</w:t>
      </w:r>
    </w:p>
    <w:p w14:paraId="7BEBDBD2" w14:textId="77777777" w:rsidR="00D660B7" w:rsidRDefault="002C7255" w:rsidP="00D35DB2">
      <w:pPr>
        <w:pStyle w:val="Akapitzlist"/>
        <w:widowControl w:val="0"/>
        <w:numPr>
          <w:ilvl w:val="0"/>
          <w:numId w:val="26"/>
        </w:numPr>
        <w:spacing w:line="276" w:lineRule="auto"/>
        <w:ind w:left="426" w:hanging="426"/>
        <w:jc w:val="both"/>
        <w:rPr>
          <w:rFonts w:ascii="Cambria" w:hAnsi="Cambria" w:cs="†¯øw≥¸"/>
          <w:color w:val="000000" w:themeColor="text1"/>
        </w:rPr>
      </w:pPr>
      <w:r>
        <w:rPr>
          <w:rFonts w:ascii="Cambria" w:hAnsi="Cambria" w:cs="†¯øw≥¸"/>
          <w:color w:val="000000" w:themeColor="text1"/>
        </w:rPr>
        <w:t>Umowa niniejsza sporządzona została w 4 egz., 3 egz. dla Zamawiającego, 1 egz. dla Wykonawcy.</w:t>
      </w:r>
    </w:p>
    <w:p w14:paraId="225D0818" w14:textId="77777777" w:rsidR="00D660B7" w:rsidRDefault="002C7255" w:rsidP="00D35DB2">
      <w:pPr>
        <w:pStyle w:val="Akapitzlist"/>
        <w:widowControl w:val="0"/>
        <w:numPr>
          <w:ilvl w:val="0"/>
          <w:numId w:val="26"/>
        </w:numPr>
        <w:spacing w:line="276" w:lineRule="auto"/>
        <w:ind w:left="426" w:hanging="426"/>
        <w:jc w:val="both"/>
        <w:rPr>
          <w:rFonts w:ascii="Cambria" w:hAnsi="Cambria" w:cs="†¯øw≥¸"/>
          <w:color w:val="000000" w:themeColor="text1"/>
        </w:rPr>
      </w:pPr>
      <w:r>
        <w:rPr>
          <w:rFonts w:ascii="Cambria" w:hAnsi="Cambria" w:cs="†¯øw≥¸"/>
          <w:color w:val="000000" w:themeColor="text1"/>
        </w:rPr>
        <w:t>Załącznikami do umowy są:</w:t>
      </w:r>
    </w:p>
    <w:p w14:paraId="660C3D7C" w14:textId="77777777" w:rsidR="00D660B7" w:rsidRDefault="002C7255" w:rsidP="00D35DB2">
      <w:pPr>
        <w:pStyle w:val="Akapitzlist"/>
        <w:widowControl w:val="0"/>
        <w:numPr>
          <w:ilvl w:val="0"/>
          <w:numId w:val="39"/>
        </w:numPr>
        <w:spacing w:line="276" w:lineRule="auto"/>
        <w:ind w:hanging="294"/>
        <w:rPr>
          <w:rFonts w:ascii="Cambria" w:hAnsi="Cambria" w:cs="†¯øw≥¸"/>
          <w:color w:val="000000" w:themeColor="text1"/>
        </w:rPr>
      </w:pPr>
      <w:r>
        <w:rPr>
          <w:rFonts w:ascii="Cambria" w:hAnsi="Cambria" w:cs="†¯øw≥¸"/>
          <w:color w:val="000000" w:themeColor="text1"/>
        </w:rPr>
        <w:t>Formularz ofertowy – zał. Nr 1</w:t>
      </w:r>
    </w:p>
    <w:p w14:paraId="7E9FA3CC" w14:textId="77777777" w:rsidR="00D660B7" w:rsidRDefault="002C7255" w:rsidP="00D35DB2">
      <w:pPr>
        <w:pStyle w:val="Akapitzlist"/>
        <w:widowControl w:val="0"/>
        <w:numPr>
          <w:ilvl w:val="0"/>
          <w:numId w:val="39"/>
        </w:numPr>
        <w:spacing w:line="276" w:lineRule="auto"/>
        <w:ind w:hanging="294"/>
        <w:rPr>
          <w:rFonts w:ascii="Cambria" w:hAnsi="Cambria" w:cs="†¯øw≥¸"/>
          <w:color w:val="000000" w:themeColor="text1"/>
        </w:rPr>
      </w:pPr>
      <w:r>
        <w:rPr>
          <w:rFonts w:ascii="Cambria" w:hAnsi="Cambria" w:cs="†¯øw≥¸"/>
          <w:color w:val="000000" w:themeColor="text1"/>
        </w:rPr>
        <w:t>Wykaz budynków – zał. Nr 2</w:t>
      </w:r>
    </w:p>
    <w:p w14:paraId="4D5BBC93" w14:textId="77777777" w:rsidR="00D660B7" w:rsidRDefault="002C7255" w:rsidP="00D35DB2">
      <w:pPr>
        <w:pStyle w:val="Akapitzlist"/>
        <w:widowControl w:val="0"/>
        <w:numPr>
          <w:ilvl w:val="0"/>
          <w:numId w:val="39"/>
        </w:numPr>
        <w:spacing w:line="276" w:lineRule="auto"/>
        <w:ind w:hanging="294"/>
        <w:rPr>
          <w:rFonts w:ascii="Cambria" w:hAnsi="Cambria" w:cs="†¯øw≥¸"/>
          <w:color w:val="000000" w:themeColor="text1"/>
        </w:rPr>
      </w:pPr>
      <w:r>
        <w:rPr>
          <w:rFonts w:ascii="Cambria" w:hAnsi="Cambria" w:cs="†¯øw≥¸"/>
          <w:color w:val="000000" w:themeColor="text1"/>
        </w:rPr>
        <w:t>Wzór karty gwarancyjnej – zał. Nr 3</w:t>
      </w:r>
    </w:p>
    <w:p w14:paraId="535E29CB" w14:textId="77777777" w:rsidR="00D660B7" w:rsidRDefault="002C7255" w:rsidP="00D35DB2">
      <w:pPr>
        <w:pStyle w:val="Akapitzlist"/>
        <w:widowControl w:val="0"/>
        <w:numPr>
          <w:ilvl w:val="0"/>
          <w:numId w:val="39"/>
        </w:numPr>
        <w:spacing w:line="276" w:lineRule="auto"/>
        <w:ind w:hanging="294"/>
        <w:rPr>
          <w:rFonts w:ascii="Cambria" w:hAnsi="Cambria" w:cs="†¯øw≥¸"/>
          <w:color w:val="000000" w:themeColor="text1"/>
        </w:rPr>
      </w:pPr>
      <w:r>
        <w:rPr>
          <w:rFonts w:ascii="Cambria" w:hAnsi="Cambria" w:cs="†¯øw≥¸"/>
          <w:color w:val="000000" w:themeColor="text1"/>
        </w:rPr>
        <w:t>Harmonogram rzeczowo – finansowy – zał. Nr 4</w:t>
      </w:r>
    </w:p>
    <w:p w14:paraId="5E763B25" w14:textId="77777777" w:rsidR="00D660B7" w:rsidRDefault="002C7255" w:rsidP="00D35DB2">
      <w:pPr>
        <w:pStyle w:val="Akapitzlist"/>
        <w:widowControl w:val="0"/>
        <w:numPr>
          <w:ilvl w:val="0"/>
          <w:numId w:val="39"/>
        </w:numPr>
        <w:spacing w:line="276" w:lineRule="auto"/>
        <w:ind w:hanging="294"/>
        <w:rPr>
          <w:rFonts w:ascii="Cambria" w:hAnsi="Cambria" w:cs="†¯øw≥¸"/>
          <w:color w:val="000000" w:themeColor="text1"/>
        </w:rPr>
      </w:pPr>
      <w:r>
        <w:rPr>
          <w:rFonts w:ascii="Cambria" w:hAnsi="Cambria" w:cs="†¯øw≥¸"/>
          <w:color w:val="000000" w:themeColor="text1"/>
        </w:rPr>
        <w:t>Specyfikacja Istotnych Warunków Zamówienia wraz z załącznikami – zał. Nr 5.</w:t>
      </w:r>
    </w:p>
    <w:p w14:paraId="78C7D194" w14:textId="77777777" w:rsidR="00D660B7" w:rsidRDefault="002C7255" w:rsidP="00D35DB2">
      <w:pPr>
        <w:pStyle w:val="Akapitzlist"/>
        <w:widowControl w:val="0"/>
        <w:numPr>
          <w:ilvl w:val="0"/>
          <w:numId w:val="39"/>
        </w:numPr>
        <w:spacing w:line="276" w:lineRule="auto"/>
        <w:ind w:hanging="294"/>
        <w:rPr>
          <w:rFonts w:ascii="Cambria" w:hAnsi="Cambria" w:cs="†¯øw≥¸"/>
          <w:color w:val="000000" w:themeColor="text1"/>
        </w:rPr>
      </w:pPr>
      <w:r>
        <w:rPr>
          <w:rFonts w:ascii="Cambria" w:hAnsi="Cambria" w:cs="†¯øw≥¸"/>
          <w:color w:val="000000" w:themeColor="text1"/>
        </w:rPr>
        <w:t>Oświadczenie podwykonawcy– zał. Nr 6.</w:t>
      </w:r>
    </w:p>
    <w:p w14:paraId="24C0247C" w14:textId="77777777" w:rsidR="00D660B7" w:rsidRDefault="002C7255" w:rsidP="00D35DB2">
      <w:pPr>
        <w:pStyle w:val="Akapitzlist"/>
        <w:widowControl w:val="0"/>
        <w:numPr>
          <w:ilvl w:val="0"/>
          <w:numId w:val="39"/>
        </w:numPr>
        <w:spacing w:line="276" w:lineRule="auto"/>
        <w:ind w:hanging="294"/>
        <w:rPr>
          <w:rFonts w:ascii="Cambria" w:hAnsi="Cambria" w:cs="†¯øw≥¸"/>
          <w:color w:val="000000" w:themeColor="text1"/>
        </w:rPr>
      </w:pPr>
      <w:r>
        <w:rPr>
          <w:rFonts w:ascii="Cambria" w:hAnsi="Cambria" w:cs="†¯øw≥¸"/>
          <w:color w:val="000000" w:themeColor="text1"/>
        </w:rPr>
        <w:t>Oświadczenie dalszego podwykonawcy– zał. Nr 7.</w:t>
      </w:r>
    </w:p>
    <w:p w14:paraId="7A447D7D" w14:textId="77777777" w:rsidR="00D660B7" w:rsidRDefault="002C7255">
      <w:pPr>
        <w:tabs>
          <w:tab w:val="left" w:pos="567"/>
        </w:tabs>
        <w:contextualSpacing/>
        <w:jc w:val="center"/>
        <w:rPr>
          <w:rFonts w:ascii="Cambria" w:hAnsi="Cambria"/>
          <w:b/>
        </w:rPr>
      </w:pPr>
      <w:r>
        <w:rPr>
          <w:rFonts w:ascii="Cambria" w:hAnsi="Cambria"/>
          <w:b/>
        </w:rPr>
        <w:tab/>
      </w:r>
      <w:r>
        <w:rPr>
          <w:rFonts w:ascii="Cambria" w:hAnsi="Cambria"/>
          <w:b/>
        </w:rPr>
        <w:tab/>
        <w:t xml:space="preserve">                             </w:t>
      </w:r>
    </w:p>
    <w:tbl>
      <w:tblPr>
        <w:tblW w:w="8613" w:type="dxa"/>
        <w:jc w:val="center"/>
        <w:tblLook w:val="01E0" w:firstRow="1" w:lastRow="1" w:firstColumn="1" w:lastColumn="1" w:noHBand="0" w:noVBand="0"/>
      </w:tblPr>
      <w:tblGrid>
        <w:gridCol w:w="4033"/>
        <w:gridCol w:w="35"/>
        <w:gridCol w:w="1002"/>
        <w:gridCol w:w="3543"/>
      </w:tblGrid>
      <w:tr w:rsidR="00D660B7" w14:paraId="181CC063" w14:textId="77777777" w:rsidTr="00D35DB2">
        <w:trPr>
          <w:jc w:val="center"/>
        </w:trPr>
        <w:tc>
          <w:tcPr>
            <w:tcW w:w="4068" w:type="dxa"/>
            <w:gridSpan w:val="2"/>
          </w:tcPr>
          <w:p w14:paraId="308F1973" w14:textId="77777777" w:rsidR="00D660B7" w:rsidRDefault="002C7255">
            <w:pPr>
              <w:jc w:val="center"/>
              <w:rPr>
                <w:rFonts w:ascii="Cambria" w:hAnsi="Cambria"/>
                <w:i/>
              </w:rPr>
            </w:pPr>
            <w:r>
              <w:rPr>
                <w:rFonts w:ascii="Cambria" w:hAnsi="Cambria"/>
                <w:b/>
              </w:rPr>
              <w:t>W imieniu Zamawiającego:</w:t>
            </w:r>
          </w:p>
        </w:tc>
        <w:tc>
          <w:tcPr>
            <w:tcW w:w="1002" w:type="dxa"/>
          </w:tcPr>
          <w:p w14:paraId="7CD0201F" w14:textId="77777777" w:rsidR="00D660B7" w:rsidRDefault="00D660B7">
            <w:pPr>
              <w:jc w:val="center"/>
              <w:rPr>
                <w:rFonts w:ascii="Cambria" w:hAnsi="Cambria"/>
              </w:rPr>
            </w:pPr>
          </w:p>
        </w:tc>
        <w:tc>
          <w:tcPr>
            <w:tcW w:w="3543" w:type="dxa"/>
          </w:tcPr>
          <w:p w14:paraId="576D532D" w14:textId="77777777" w:rsidR="00D660B7" w:rsidRDefault="002C7255">
            <w:pPr>
              <w:jc w:val="center"/>
              <w:rPr>
                <w:rFonts w:ascii="Cambria" w:hAnsi="Cambria"/>
                <w:i/>
              </w:rPr>
            </w:pPr>
            <w:r>
              <w:rPr>
                <w:rFonts w:ascii="Cambria" w:hAnsi="Cambria"/>
                <w:b/>
              </w:rPr>
              <w:t>W imieniu Wykonawcy:</w:t>
            </w:r>
          </w:p>
        </w:tc>
      </w:tr>
      <w:tr w:rsidR="00D660B7" w14:paraId="083E26CC" w14:textId="77777777" w:rsidTr="00D35DB2">
        <w:trPr>
          <w:jc w:val="center"/>
        </w:trPr>
        <w:tc>
          <w:tcPr>
            <w:tcW w:w="4068" w:type="dxa"/>
            <w:gridSpan w:val="2"/>
          </w:tcPr>
          <w:p w14:paraId="220D640B" w14:textId="77777777" w:rsidR="00D660B7" w:rsidRDefault="00D660B7">
            <w:pPr>
              <w:jc w:val="center"/>
              <w:rPr>
                <w:rFonts w:ascii="Cambria" w:hAnsi="Cambria"/>
                <w:i/>
              </w:rPr>
            </w:pPr>
          </w:p>
          <w:p w14:paraId="76C3B7CF" w14:textId="77777777" w:rsidR="00D660B7" w:rsidRDefault="00D660B7">
            <w:pPr>
              <w:jc w:val="center"/>
              <w:rPr>
                <w:rFonts w:ascii="Cambria" w:hAnsi="Cambria"/>
                <w:i/>
              </w:rPr>
            </w:pPr>
          </w:p>
          <w:p w14:paraId="4D6F7AC8" w14:textId="77777777" w:rsidR="00D660B7" w:rsidRDefault="00D660B7">
            <w:pPr>
              <w:jc w:val="center"/>
              <w:rPr>
                <w:rFonts w:ascii="Cambria" w:hAnsi="Cambria"/>
                <w:i/>
              </w:rPr>
            </w:pPr>
          </w:p>
          <w:p w14:paraId="48C62ACA" w14:textId="77777777" w:rsidR="00D660B7" w:rsidRDefault="00D660B7">
            <w:pPr>
              <w:jc w:val="center"/>
              <w:rPr>
                <w:rFonts w:ascii="Cambria" w:hAnsi="Cambria"/>
                <w:i/>
              </w:rPr>
            </w:pPr>
          </w:p>
          <w:p w14:paraId="756462F1" w14:textId="77777777" w:rsidR="00D660B7" w:rsidRDefault="002C7255">
            <w:pPr>
              <w:jc w:val="center"/>
              <w:rPr>
                <w:rFonts w:ascii="Cambria" w:hAnsi="Cambria"/>
                <w:i/>
              </w:rPr>
            </w:pPr>
            <w:r>
              <w:rPr>
                <w:rFonts w:ascii="Cambria" w:hAnsi="Cambria"/>
                <w:i/>
              </w:rPr>
              <w:t>…………………………………….</w:t>
            </w:r>
          </w:p>
          <w:p w14:paraId="2734B668" w14:textId="77777777" w:rsidR="00D660B7" w:rsidRDefault="002C7255">
            <w:pPr>
              <w:jc w:val="center"/>
              <w:rPr>
                <w:rFonts w:ascii="Cambria" w:hAnsi="Cambria"/>
                <w:i/>
                <w:sz w:val="18"/>
                <w:szCs w:val="18"/>
              </w:rPr>
            </w:pPr>
            <w:r>
              <w:rPr>
                <w:rFonts w:ascii="Cambria" w:hAnsi="Cambria"/>
                <w:i/>
                <w:sz w:val="18"/>
                <w:szCs w:val="18"/>
              </w:rPr>
              <w:t>(Imi</w:t>
            </w:r>
            <w:r>
              <w:rPr>
                <w:rFonts w:ascii="Cambria" w:hAnsi="Cambria" w:cs="Calibri"/>
                <w:i/>
                <w:sz w:val="18"/>
                <w:szCs w:val="18"/>
              </w:rPr>
              <w:t>ę</w:t>
            </w:r>
            <w:r>
              <w:rPr>
                <w:rFonts w:ascii="Cambria" w:hAnsi="Cambria"/>
                <w:i/>
                <w:sz w:val="18"/>
                <w:szCs w:val="18"/>
              </w:rPr>
              <w:t xml:space="preserve"> i Nazwisko, funkcja)</w:t>
            </w:r>
          </w:p>
          <w:p w14:paraId="2C467B30" w14:textId="77777777" w:rsidR="00D660B7" w:rsidRDefault="00D660B7">
            <w:pPr>
              <w:jc w:val="center"/>
              <w:rPr>
                <w:rFonts w:ascii="Cambria" w:hAnsi="Cambria"/>
              </w:rPr>
            </w:pPr>
          </w:p>
          <w:p w14:paraId="26F0BE40" w14:textId="77777777" w:rsidR="00D660B7" w:rsidRDefault="00D660B7">
            <w:pPr>
              <w:jc w:val="center"/>
              <w:rPr>
                <w:rFonts w:ascii="Cambria" w:hAnsi="Cambria"/>
              </w:rPr>
            </w:pPr>
          </w:p>
        </w:tc>
        <w:tc>
          <w:tcPr>
            <w:tcW w:w="1002" w:type="dxa"/>
          </w:tcPr>
          <w:p w14:paraId="7CBF609B" w14:textId="77777777" w:rsidR="00D660B7" w:rsidRDefault="00D660B7">
            <w:pPr>
              <w:jc w:val="center"/>
              <w:rPr>
                <w:rFonts w:ascii="Cambria" w:hAnsi="Cambria"/>
              </w:rPr>
            </w:pPr>
          </w:p>
          <w:p w14:paraId="54EA25D3" w14:textId="77777777" w:rsidR="00D660B7" w:rsidRDefault="00D660B7">
            <w:pPr>
              <w:jc w:val="center"/>
              <w:rPr>
                <w:rFonts w:ascii="Cambria" w:hAnsi="Cambria"/>
              </w:rPr>
            </w:pPr>
          </w:p>
        </w:tc>
        <w:tc>
          <w:tcPr>
            <w:tcW w:w="3543" w:type="dxa"/>
          </w:tcPr>
          <w:p w14:paraId="35B9F1E2" w14:textId="77777777" w:rsidR="00D660B7" w:rsidRDefault="00D660B7">
            <w:pPr>
              <w:jc w:val="center"/>
              <w:rPr>
                <w:rFonts w:ascii="Cambria" w:hAnsi="Cambria"/>
                <w:i/>
              </w:rPr>
            </w:pPr>
          </w:p>
          <w:p w14:paraId="398149F6" w14:textId="77777777" w:rsidR="00D660B7" w:rsidRDefault="00D660B7">
            <w:pPr>
              <w:jc w:val="center"/>
              <w:rPr>
                <w:rFonts w:ascii="Cambria" w:hAnsi="Cambria"/>
                <w:i/>
              </w:rPr>
            </w:pPr>
          </w:p>
          <w:p w14:paraId="2FFF3A8F" w14:textId="77777777" w:rsidR="00D660B7" w:rsidRDefault="00D660B7">
            <w:pPr>
              <w:jc w:val="center"/>
              <w:rPr>
                <w:rFonts w:ascii="Cambria" w:hAnsi="Cambria"/>
                <w:i/>
              </w:rPr>
            </w:pPr>
          </w:p>
          <w:p w14:paraId="6D7651C5" w14:textId="77777777" w:rsidR="00D660B7" w:rsidRDefault="00D660B7">
            <w:pPr>
              <w:jc w:val="center"/>
              <w:rPr>
                <w:rFonts w:ascii="Cambria" w:hAnsi="Cambria"/>
                <w:i/>
              </w:rPr>
            </w:pPr>
          </w:p>
          <w:p w14:paraId="6F2BD9E4" w14:textId="77777777" w:rsidR="00D660B7" w:rsidRDefault="002C7255">
            <w:pPr>
              <w:jc w:val="center"/>
              <w:rPr>
                <w:rFonts w:ascii="Cambria" w:hAnsi="Cambria"/>
                <w:i/>
              </w:rPr>
            </w:pPr>
            <w:r>
              <w:rPr>
                <w:rFonts w:ascii="Cambria" w:hAnsi="Cambria"/>
                <w:i/>
              </w:rPr>
              <w:t>…………………..……………….</w:t>
            </w:r>
          </w:p>
          <w:p w14:paraId="0052EC41" w14:textId="77777777" w:rsidR="00D660B7" w:rsidRDefault="002C7255">
            <w:pPr>
              <w:jc w:val="center"/>
              <w:rPr>
                <w:rFonts w:ascii="Cambria" w:hAnsi="Cambria"/>
                <w:sz w:val="18"/>
                <w:szCs w:val="18"/>
              </w:rPr>
            </w:pPr>
            <w:r>
              <w:rPr>
                <w:rFonts w:ascii="Cambria" w:hAnsi="Cambria"/>
                <w:i/>
                <w:sz w:val="18"/>
                <w:szCs w:val="18"/>
              </w:rPr>
              <w:t>(Imi</w:t>
            </w:r>
            <w:r>
              <w:rPr>
                <w:rFonts w:ascii="Cambria" w:hAnsi="Cambria" w:cs="Calibri"/>
                <w:i/>
                <w:sz w:val="18"/>
                <w:szCs w:val="18"/>
              </w:rPr>
              <w:t>ę</w:t>
            </w:r>
            <w:r>
              <w:rPr>
                <w:rFonts w:ascii="Cambria" w:hAnsi="Cambria"/>
                <w:i/>
                <w:sz w:val="18"/>
                <w:szCs w:val="18"/>
              </w:rPr>
              <w:t xml:space="preserve"> i Nazwisko, funkcja)</w:t>
            </w:r>
          </w:p>
        </w:tc>
      </w:tr>
      <w:tr w:rsidR="00D660B7" w14:paraId="56ACBDAA" w14:textId="77777777" w:rsidTr="00D35DB2">
        <w:trPr>
          <w:trHeight w:val="655"/>
          <w:jc w:val="center"/>
        </w:trPr>
        <w:tc>
          <w:tcPr>
            <w:tcW w:w="4033" w:type="dxa"/>
          </w:tcPr>
          <w:p w14:paraId="536327E4" w14:textId="77777777" w:rsidR="00D660B7" w:rsidRDefault="00D660B7">
            <w:pPr>
              <w:jc w:val="center"/>
              <w:rPr>
                <w:rFonts w:ascii="Cambria" w:hAnsi="Cambria"/>
                <w:i/>
              </w:rPr>
            </w:pPr>
          </w:p>
          <w:p w14:paraId="1DFE3E7F" w14:textId="77777777" w:rsidR="00D660B7" w:rsidRDefault="00D660B7">
            <w:pPr>
              <w:jc w:val="center"/>
              <w:rPr>
                <w:rFonts w:ascii="Cambria" w:hAnsi="Cambria"/>
                <w:i/>
              </w:rPr>
            </w:pPr>
          </w:p>
          <w:p w14:paraId="3DB04F2D" w14:textId="77777777" w:rsidR="00D660B7" w:rsidRDefault="002C7255">
            <w:pPr>
              <w:jc w:val="center"/>
              <w:rPr>
                <w:rFonts w:ascii="Cambria" w:hAnsi="Cambria"/>
                <w:i/>
              </w:rPr>
            </w:pPr>
            <w:r>
              <w:rPr>
                <w:rFonts w:ascii="Cambria" w:hAnsi="Cambria"/>
                <w:i/>
              </w:rPr>
              <w:t>………………………….……….</w:t>
            </w:r>
          </w:p>
          <w:p w14:paraId="2FDA3E4D" w14:textId="77777777" w:rsidR="00D660B7" w:rsidRDefault="002C7255">
            <w:pPr>
              <w:jc w:val="center"/>
              <w:rPr>
                <w:rFonts w:ascii="Cambria" w:hAnsi="Cambria"/>
                <w:sz w:val="18"/>
                <w:szCs w:val="18"/>
              </w:rPr>
            </w:pPr>
            <w:r>
              <w:rPr>
                <w:rFonts w:ascii="Cambria" w:hAnsi="Cambria"/>
                <w:i/>
                <w:sz w:val="18"/>
                <w:szCs w:val="18"/>
              </w:rPr>
              <w:t>(kontrasygnata Skarbnika)</w:t>
            </w:r>
          </w:p>
        </w:tc>
        <w:tc>
          <w:tcPr>
            <w:tcW w:w="1037" w:type="dxa"/>
            <w:gridSpan w:val="2"/>
          </w:tcPr>
          <w:p w14:paraId="6294D85A" w14:textId="77777777" w:rsidR="00D660B7" w:rsidRDefault="00D660B7">
            <w:pPr>
              <w:jc w:val="center"/>
              <w:rPr>
                <w:rFonts w:ascii="Cambria" w:hAnsi="Cambria"/>
              </w:rPr>
            </w:pPr>
          </w:p>
          <w:p w14:paraId="033CE05F" w14:textId="77777777" w:rsidR="00D660B7" w:rsidRDefault="00D660B7">
            <w:pPr>
              <w:jc w:val="center"/>
              <w:rPr>
                <w:rFonts w:ascii="Cambria" w:hAnsi="Cambria"/>
              </w:rPr>
            </w:pPr>
          </w:p>
          <w:p w14:paraId="517850A9" w14:textId="77777777" w:rsidR="00D660B7" w:rsidRDefault="00D660B7">
            <w:pPr>
              <w:jc w:val="center"/>
              <w:rPr>
                <w:rFonts w:ascii="Cambria" w:hAnsi="Cambria"/>
              </w:rPr>
            </w:pPr>
          </w:p>
          <w:p w14:paraId="0FBB4D6C" w14:textId="77777777" w:rsidR="00D660B7" w:rsidRDefault="00D660B7">
            <w:pPr>
              <w:jc w:val="center"/>
              <w:rPr>
                <w:rFonts w:ascii="Cambria" w:hAnsi="Cambria"/>
              </w:rPr>
            </w:pPr>
          </w:p>
        </w:tc>
        <w:tc>
          <w:tcPr>
            <w:tcW w:w="3543" w:type="dxa"/>
          </w:tcPr>
          <w:p w14:paraId="1F95F38A" w14:textId="77777777" w:rsidR="00D660B7" w:rsidRDefault="00D660B7">
            <w:pPr>
              <w:jc w:val="center"/>
              <w:rPr>
                <w:rFonts w:ascii="Cambria" w:hAnsi="Cambria"/>
              </w:rPr>
            </w:pPr>
          </w:p>
        </w:tc>
      </w:tr>
    </w:tbl>
    <w:p w14:paraId="3BF4F601" w14:textId="77777777" w:rsidR="00D660B7" w:rsidRDefault="00D660B7">
      <w:pPr>
        <w:spacing w:line="276" w:lineRule="auto"/>
        <w:jc w:val="center"/>
        <w:rPr>
          <w:rFonts w:ascii="Cambria" w:hAnsi="Cambria"/>
          <w:b/>
          <w:bCs/>
          <w:color w:val="000000" w:themeColor="text1"/>
        </w:rPr>
      </w:pPr>
    </w:p>
    <w:p w14:paraId="17B789CE" w14:textId="77777777" w:rsidR="00FA3E3E" w:rsidRDefault="00FA3E3E">
      <w:pPr>
        <w:spacing w:line="276" w:lineRule="auto"/>
        <w:jc w:val="center"/>
        <w:rPr>
          <w:rFonts w:ascii="Cambria" w:hAnsi="Cambria"/>
          <w:b/>
          <w:bCs/>
          <w:color w:val="000000" w:themeColor="text1"/>
        </w:rPr>
      </w:pPr>
    </w:p>
    <w:p w14:paraId="772E6445" w14:textId="77777777" w:rsidR="00FA3E3E" w:rsidRDefault="00FA3E3E">
      <w:pPr>
        <w:spacing w:line="276" w:lineRule="auto"/>
        <w:jc w:val="center"/>
        <w:rPr>
          <w:rFonts w:ascii="Cambria" w:hAnsi="Cambria"/>
          <w:b/>
          <w:bCs/>
          <w:color w:val="000000" w:themeColor="text1"/>
        </w:rPr>
      </w:pPr>
    </w:p>
    <w:p w14:paraId="49C9B35C" w14:textId="77777777" w:rsidR="00FA3E3E" w:rsidRDefault="00FA3E3E">
      <w:pPr>
        <w:spacing w:line="276" w:lineRule="auto"/>
        <w:jc w:val="center"/>
        <w:rPr>
          <w:rFonts w:ascii="Cambria" w:hAnsi="Cambria"/>
          <w:b/>
          <w:bCs/>
          <w:color w:val="000000" w:themeColor="text1"/>
        </w:rPr>
      </w:pPr>
    </w:p>
    <w:p w14:paraId="59F2B9D8" w14:textId="77777777" w:rsidR="00FA3E3E" w:rsidRDefault="00FA3E3E">
      <w:pPr>
        <w:spacing w:line="276" w:lineRule="auto"/>
        <w:jc w:val="center"/>
        <w:rPr>
          <w:rFonts w:ascii="Cambria" w:hAnsi="Cambria"/>
          <w:b/>
          <w:bCs/>
          <w:color w:val="000000" w:themeColor="text1"/>
        </w:rPr>
      </w:pPr>
    </w:p>
    <w:p w14:paraId="4FD0831C" w14:textId="77777777" w:rsidR="00FA3E3E" w:rsidRDefault="00FA3E3E">
      <w:pPr>
        <w:spacing w:line="276" w:lineRule="auto"/>
        <w:jc w:val="center"/>
        <w:rPr>
          <w:rFonts w:ascii="Cambria" w:hAnsi="Cambria"/>
          <w:b/>
          <w:bCs/>
          <w:color w:val="000000" w:themeColor="text1"/>
        </w:rPr>
      </w:pPr>
    </w:p>
    <w:p w14:paraId="0D42BBBE" w14:textId="77777777" w:rsidR="00FA3E3E" w:rsidRDefault="00FA3E3E">
      <w:pPr>
        <w:spacing w:line="276" w:lineRule="auto"/>
        <w:jc w:val="center"/>
        <w:rPr>
          <w:rFonts w:ascii="Cambria" w:hAnsi="Cambria"/>
          <w:b/>
          <w:bCs/>
          <w:color w:val="000000" w:themeColor="text1"/>
        </w:rPr>
      </w:pPr>
    </w:p>
    <w:p w14:paraId="3F8E56A3" w14:textId="77777777" w:rsidR="00D660B7" w:rsidRDefault="002C7255" w:rsidP="00D35DB2">
      <w:pPr>
        <w:spacing w:line="276" w:lineRule="auto"/>
        <w:jc w:val="center"/>
        <w:outlineLvl w:val="0"/>
        <w:rPr>
          <w:rFonts w:ascii="Cambria" w:hAnsi="Cambria"/>
          <w:b/>
          <w:bCs/>
          <w:color w:val="000000" w:themeColor="text1"/>
        </w:rPr>
      </w:pPr>
      <w:r>
        <w:rPr>
          <w:rFonts w:ascii="Cambria" w:hAnsi="Cambria"/>
          <w:b/>
          <w:bCs/>
          <w:color w:val="000000" w:themeColor="text1"/>
        </w:rPr>
        <w:lastRenderedPageBreak/>
        <w:t>Załącznik nr 3 do umowy</w:t>
      </w:r>
    </w:p>
    <w:p w14:paraId="529E6FA0" w14:textId="77777777" w:rsidR="00D660B7" w:rsidRDefault="002C7255">
      <w:pPr>
        <w:pStyle w:val="Tekstpodstawowy"/>
        <w:pBdr>
          <w:bottom w:val="single" w:sz="4" w:space="1" w:color="000000"/>
        </w:pBdr>
        <w:spacing w:line="276" w:lineRule="auto"/>
        <w:jc w:val="center"/>
        <w:rPr>
          <w:rFonts w:ascii="Cambria" w:hAnsi="Cambria"/>
          <w:b w:val="0"/>
          <w:bCs w:val="0"/>
          <w:color w:val="000000" w:themeColor="text1"/>
          <w:sz w:val="24"/>
          <w:szCs w:val="24"/>
        </w:rPr>
      </w:pPr>
      <w:r>
        <w:rPr>
          <w:rFonts w:ascii="Cambria" w:hAnsi="Cambria" w:cs="Times New Roman"/>
          <w:color w:val="000000" w:themeColor="text1"/>
          <w:sz w:val="24"/>
          <w:szCs w:val="24"/>
        </w:rPr>
        <w:t>Wzór karty gwarancyjnej</w:t>
      </w:r>
    </w:p>
    <w:p w14:paraId="232D20BF" w14:textId="77777777" w:rsidR="00D660B7" w:rsidRDefault="00D660B7">
      <w:pPr>
        <w:pStyle w:val="Akapitzlist"/>
        <w:spacing w:line="276" w:lineRule="auto"/>
        <w:rPr>
          <w:rFonts w:ascii="Cambria" w:hAnsi="Cambria" w:cs="Arial"/>
          <w:iCs/>
          <w:color w:val="000000" w:themeColor="text1"/>
          <w:u w:val="single"/>
        </w:rPr>
      </w:pPr>
    </w:p>
    <w:p w14:paraId="154E0E24" w14:textId="77777777" w:rsidR="00D660B7" w:rsidRDefault="002C7255" w:rsidP="00D35DB2">
      <w:pPr>
        <w:widowControl w:val="0"/>
        <w:spacing w:line="276" w:lineRule="auto"/>
        <w:jc w:val="center"/>
        <w:outlineLvl w:val="0"/>
        <w:rPr>
          <w:rFonts w:ascii="Cambria" w:hAnsi="Cambria" w:cs="01¯øw≥¸"/>
          <w:b/>
          <w:color w:val="000000" w:themeColor="text1"/>
        </w:rPr>
      </w:pPr>
      <w:r>
        <w:rPr>
          <w:rFonts w:ascii="Cambria" w:hAnsi="Cambria" w:cs="01¯øw≥¸"/>
          <w:b/>
          <w:color w:val="000000" w:themeColor="text1"/>
        </w:rPr>
        <w:t>KARTA GWARANCYJNA NR ….. – WZÓR</w:t>
      </w:r>
    </w:p>
    <w:p w14:paraId="6E812AE1" w14:textId="77777777" w:rsidR="00D660B7" w:rsidRDefault="00D660B7">
      <w:pPr>
        <w:widowControl w:val="0"/>
        <w:spacing w:line="276" w:lineRule="auto"/>
        <w:jc w:val="center"/>
        <w:rPr>
          <w:rFonts w:ascii="Cambria" w:hAnsi="Cambria" w:cs="01¯øw≥¸"/>
          <w:b/>
          <w:color w:val="000000" w:themeColor="text1"/>
        </w:rPr>
      </w:pPr>
    </w:p>
    <w:tbl>
      <w:tblPr>
        <w:tblStyle w:val="Tabela-Siatka"/>
        <w:tblW w:w="9054" w:type="dxa"/>
        <w:tblLook w:val="04A0" w:firstRow="1" w:lastRow="0" w:firstColumn="1" w:lastColumn="0" w:noHBand="0" w:noVBand="1"/>
      </w:tblPr>
      <w:tblGrid>
        <w:gridCol w:w="4131"/>
        <w:gridCol w:w="4923"/>
      </w:tblGrid>
      <w:tr w:rsidR="00D660B7" w14:paraId="3EFE541E" w14:textId="77777777" w:rsidTr="00D35DB2">
        <w:tc>
          <w:tcPr>
            <w:tcW w:w="4131" w:type="dxa"/>
            <w:vAlign w:val="center"/>
          </w:tcPr>
          <w:p w14:paraId="6C56F598" w14:textId="77777777" w:rsidR="00D660B7" w:rsidRDefault="002C7255">
            <w:pPr>
              <w:widowControl w:val="0"/>
              <w:spacing w:line="276" w:lineRule="auto"/>
              <w:jc w:val="center"/>
              <w:rPr>
                <w:rFonts w:ascii="Cambria" w:hAnsi="Cambria" w:cs="01¯øw≥¸"/>
                <w:color w:val="000000" w:themeColor="text1"/>
              </w:rPr>
            </w:pPr>
            <w:r>
              <w:rPr>
                <w:rFonts w:ascii="Cambria" w:hAnsi="Cambria" w:cs="01¯øw≥¸"/>
                <w:color w:val="000000" w:themeColor="text1"/>
              </w:rPr>
              <w:t xml:space="preserve">ZAMAWIAJĄCY </w:t>
            </w:r>
            <w:r>
              <w:rPr>
                <w:rFonts w:ascii="Cambria" w:hAnsi="Cambria" w:cs="01¯øw≥¸"/>
                <w:color w:val="000000" w:themeColor="text1"/>
              </w:rPr>
              <w:br/>
              <w:t>UPRAWNIONY Z TYTUŁU</w:t>
            </w:r>
          </w:p>
          <w:p w14:paraId="5F18ABCC" w14:textId="77777777" w:rsidR="00D660B7" w:rsidRDefault="002C7255">
            <w:pPr>
              <w:widowControl w:val="0"/>
              <w:spacing w:line="276" w:lineRule="auto"/>
              <w:jc w:val="center"/>
              <w:rPr>
                <w:rFonts w:ascii="Cambria" w:hAnsi="Cambria" w:cs="01¯øw≥¸"/>
                <w:color w:val="000000" w:themeColor="text1"/>
              </w:rPr>
            </w:pPr>
            <w:r>
              <w:rPr>
                <w:rFonts w:ascii="Cambria" w:hAnsi="Cambria" w:cs="01¯øw≥¸"/>
                <w:color w:val="000000" w:themeColor="text1"/>
              </w:rPr>
              <w:t>GWARANCJI</w:t>
            </w:r>
          </w:p>
        </w:tc>
        <w:tc>
          <w:tcPr>
            <w:tcW w:w="4922" w:type="dxa"/>
          </w:tcPr>
          <w:p w14:paraId="62CCBF83" w14:textId="77777777" w:rsidR="00AD7F21" w:rsidRDefault="00AD7F21" w:rsidP="00AD7F21">
            <w:pPr>
              <w:pStyle w:val="Default"/>
              <w:spacing w:line="276" w:lineRule="auto"/>
              <w:ind w:firstLine="360"/>
              <w:jc w:val="center"/>
              <w:rPr>
                <w:rFonts w:ascii="Cambria" w:hAnsi="Cambria"/>
                <w:b/>
                <w:bCs/>
              </w:rPr>
            </w:pPr>
            <w:r w:rsidRPr="00C119E7">
              <w:rPr>
                <w:rFonts w:ascii="Cambria" w:hAnsi="Cambria"/>
                <w:b/>
                <w:bCs/>
              </w:rPr>
              <w:t xml:space="preserve">Gmina Mirów </w:t>
            </w:r>
          </w:p>
          <w:p w14:paraId="63DBDD3A" w14:textId="77777777" w:rsidR="00AD7F21" w:rsidRPr="00C119E7" w:rsidRDefault="00AD7F21" w:rsidP="00AD7F21">
            <w:pPr>
              <w:pStyle w:val="Default"/>
              <w:spacing w:line="276" w:lineRule="auto"/>
              <w:ind w:firstLine="360"/>
              <w:jc w:val="center"/>
              <w:rPr>
                <w:rFonts w:ascii="Cambria" w:hAnsi="Cambria"/>
                <w:b/>
                <w:bCs/>
              </w:rPr>
            </w:pPr>
            <w:r w:rsidRPr="00C119E7">
              <w:rPr>
                <w:rFonts w:ascii="Cambria" w:hAnsi="Cambria"/>
                <w:b/>
                <w:bCs/>
              </w:rPr>
              <w:t xml:space="preserve">Mirów Stary 27, 26-503 Mirów, </w:t>
            </w:r>
          </w:p>
          <w:p w14:paraId="04C2F5B5" w14:textId="77777777" w:rsidR="00AD7F21" w:rsidRDefault="00AD7F21" w:rsidP="00AD7F21">
            <w:pPr>
              <w:pStyle w:val="Default"/>
              <w:spacing w:line="276" w:lineRule="auto"/>
              <w:ind w:firstLine="360"/>
              <w:jc w:val="center"/>
              <w:rPr>
                <w:rFonts w:ascii="Cambria" w:hAnsi="Cambria"/>
                <w:b/>
                <w:bCs/>
              </w:rPr>
            </w:pPr>
            <w:r w:rsidRPr="00C119E7">
              <w:rPr>
                <w:rFonts w:ascii="Cambria" w:hAnsi="Cambria"/>
                <w:b/>
                <w:bCs/>
              </w:rPr>
              <w:t xml:space="preserve">woj. mazowieckie , pow. </w:t>
            </w:r>
            <w:r>
              <w:rPr>
                <w:rFonts w:ascii="Cambria" w:hAnsi="Cambria"/>
                <w:b/>
                <w:bCs/>
              </w:rPr>
              <w:t>s</w:t>
            </w:r>
            <w:r w:rsidRPr="00C119E7">
              <w:rPr>
                <w:rFonts w:ascii="Cambria" w:hAnsi="Cambria"/>
                <w:b/>
                <w:bCs/>
              </w:rPr>
              <w:t>zydłowiecki</w:t>
            </w:r>
          </w:p>
          <w:p w14:paraId="51A84225" w14:textId="4658C8FE" w:rsidR="00D660B7" w:rsidRDefault="00AD7F21" w:rsidP="00AD7F21">
            <w:pPr>
              <w:widowControl w:val="0"/>
              <w:spacing w:line="276" w:lineRule="auto"/>
              <w:jc w:val="center"/>
              <w:rPr>
                <w:rFonts w:ascii="Cambria" w:hAnsi="Cambria" w:cs="01¯øw≥¸"/>
                <w:b/>
                <w:color w:val="000000" w:themeColor="text1"/>
              </w:rPr>
            </w:pPr>
            <w:r>
              <w:rPr>
                <w:rFonts w:ascii="Cambria" w:hAnsi="Cambria"/>
                <w:b/>
                <w:bCs/>
              </w:rPr>
              <w:t>(NIP: 799-195-89-71)</w:t>
            </w:r>
          </w:p>
        </w:tc>
      </w:tr>
      <w:tr w:rsidR="00D660B7" w14:paraId="643E1999" w14:textId="77777777" w:rsidTr="00D35DB2">
        <w:tc>
          <w:tcPr>
            <w:tcW w:w="4131" w:type="dxa"/>
            <w:vAlign w:val="center"/>
          </w:tcPr>
          <w:p w14:paraId="3DEDD219" w14:textId="77777777" w:rsidR="00D660B7" w:rsidRDefault="00D660B7">
            <w:pPr>
              <w:widowControl w:val="0"/>
              <w:spacing w:line="276" w:lineRule="auto"/>
              <w:jc w:val="center"/>
              <w:rPr>
                <w:rFonts w:ascii="Cambria" w:hAnsi="Cambria" w:cs="01¯øw≥¸"/>
                <w:color w:val="000000" w:themeColor="text1"/>
              </w:rPr>
            </w:pPr>
          </w:p>
          <w:p w14:paraId="67A1E2B2" w14:textId="77777777" w:rsidR="00D660B7" w:rsidRDefault="002C7255">
            <w:pPr>
              <w:widowControl w:val="0"/>
              <w:spacing w:line="276" w:lineRule="auto"/>
              <w:jc w:val="center"/>
              <w:rPr>
                <w:rFonts w:ascii="Cambria" w:hAnsi="Cambria" w:cs="01¯øw≥¸"/>
                <w:color w:val="000000" w:themeColor="text1"/>
              </w:rPr>
            </w:pPr>
            <w:r>
              <w:rPr>
                <w:rFonts w:ascii="Cambria" w:hAnsi="Cambria" w:cs="01¯øw≥¸"/>
                <w:color w:val="000000" w:themeColor="text1"/>
              </w:rPr>
              <w:t>GWARANT - WYKONAWCA</w:t>
            </w:r>
          </w:p>
          <w:p w14:paraId="4882A9CB" w14:textId="77777777" w:rsidR="00D660B7" w:rsidRDefault="00D660B7">
            <w:pPr>
              <w:widowControl w:val="0"/>
              <w:spacing w:line="276" w:lineRule="auto"/>
              <w:jc w:val="center"/>
              <w:rPr>
                <w:rFonts w:ascii="Cambria" w:hAnsi="Cambria" w:cs="01¯øw≥¸"/>
                <w:color w:val="000000" w:themeColor="text1"/>
              </w:rPr>
            </w:pPr>
          </w:p>
        </w:tc>
        <w:tc>
          <w:tcPr>
            <w:tcW w:w="4922" w:type="dxa"/>
          </w:tcPr>
          <w:p w14:paraId="57B8B67F" w14:textId="77777777" w:rsidR="00D660B7" w:rsidRDefault="00D660B7">
            <w:pPr>
              <w:widowControl w:val="0"/>
              <w:spacing w:line="276" w:lineRule="auto"/>
              <w:jc w:val="center"/>
              <w:rPr>
                <w:rFonts w:ascii="Cambria" w:hAnsi="Cambria" w:cs="01¯øw≥¸"/>
                <w:b/>
                <w:color w:val="000000" w:themeColor="text1"/>
              </w:rPr>
            </w:pPr>
          </w:p>
        </w:tc>
      </w:tr>
      <w:tr w:rsidR="00D660B7" w14:paraId="565FB0D4" w14:textId="77777777" w:rsidTr="00D35DB2">
        <w:tc>
          <w:tcPr>
            <w:tcW w:w="4131" w:type="dxa"/>
            <w:vAlign w:val="center"/>
          </w:tcPr>
          <w:p w14:paraId="3D68FF43" w14:textId="77777777" w:rsidR="00D660B7" w:rsidRDefault="002C7255">
            <w:pPr>
              <w:widowControl w:val="0"/>
              <w:spacing w:line="276" w:lineRule="auto"/>
              <w:jc w:val="center"/>
              <w:rPr>
                <w:rFonts w:ascii="Cambria" w:hAnsi="Cambria" w:cs="01¯øw≥¸"/>
                <w:color w:val="000000" w:themeColor="text1"/>
              </w:rPr>
            </w:pPr>
            <w:r>
              <w:rPr>
                <w:rFonts w:ascii="Cambria" w:hAnsi="Cambria" w:cs="01¯øw≥¸"/>
                <w:color w:val="000000" w:themeColor="text1"/>
              </w:rPr>
              <w:t>DATA ODBIORU KOŃCOWEGO</w:t>
            </w:r>
          </w:p>
        </w:tc>
        <w:tc>
          <w:tcPr>
            <w:tcW w:w="4922" w:type="dxa"/>
          </w:tcPr>
          <w:p w14:paraId="001590C6" w14:textId="77777777" w:rsidR="00D660B7" w:rsidRDefault="00D660B7">
            <w:pPr>
              <w:widowControl w:val="0"/>
              <w:spacing w:line="276" w:lineRule="auto"/>
              <w:jc w:val="center"/>
              <w:rPr>
                <w:rFonts w:ascii="Cambria" w:hAnsi="Cambria" w:cs="01¯øw≥¸"/>
                <w:b/>
                <w:color w:val="000000" w:themeColor="text1"/>
              </w:rPr>
            </w:pPr>
          </w:p>
        </w:tc>
      </w:tr>
    </w:tbl>
    <w:p w14:paraId="300F9800" w14:textId="77777777" w:rsidR="00D660B7" w:rsidRDefault="00D660B7">
      <w:pPr>
        <w:widowControl w:val="0"/>
        <w:spacing w:line="276" w:lineRule="auto"/>
        <w:jc w:val="center"/>
        <w:rPr>
          <w:rFonts w:ascii="Cambria" w:hAnsi="Cambria" w:cs="01¯øw≥¸"/>
          <w:b/>
          <w:color w:val="000000" w:themeColor="text1"/>
        </w:rPr>
      </w:pPr>
    </w:p>
    <w:p w14:paraId="7A8204F2" w14:textId="483310FF" w:rsidR="00D660B7" w:rsidRPr="007721F4" w:rsidRDefault="002C7255">
      <w:pPr>
        <w:widowControl w:val="0"/>
        <w:spacing w:line="276" w:lineRule="auto"/>
        <w:jc w:val="both"/>
        <w:rPr>
          <w:rFonts w:ascii="Cambria" w:hAnsi="Cambria" w:cs="Helvetica"/>
          <w:b/>
          <w:bCs/>
          <w:i/>
        </w:rPr>
      </w:pPr>
      <w:r>
        <w:rPr>
          <w:rFonts w:ascii="Cambria" w:hAnsi="Cambria" w:cs="01¯øw≥¸"/>
          <w:color w:val="000000" w:themeColor="text1"/>
        </w:rPr>
        <w:t xml:space="preserve">Stosownie do ustaleń § 14 umowy Nr .………. z dnia ………., której przedmiotem jest realizacja zadania pn. </w:t>
      </w:r>
      <w:r>
        <w:rPr>
          <w:rFonts w:ascii="Cambria" w:hAnsi="Cambria" w:cs="†¯øw≥¸"/>
          <w:b/>
        </w:rPr>
        <w:t xml:space="preserve">Dostawa i montaż </w:t>
      </w:r>
      <w:r w:rsidR="00AD7F21">
        <w:rPr>
          <w:rFonts w:ascii="Cambria" w:hAnsi="Cambria" w:cs="†¯øw≥¸"/>
          <w:b/>
        </w:rPr>
        <w:t xml:space="preserve">powietrznych oraz gruntowych </w:t>
      </w:r>
      <w:r w:rsidR="00785E0B">
        <w:rPr>
          <w:rFonts w:ascii="Cambria" w:hAnsi="Cambria" w:cs="†¯øw≥¸"/>
          <w:b/>
        </w:rPr>
        <w:t>pomp ciepła</w:t>
      </w:r>
      <w:r>
        <w:rPr>
          <w:rFonts w:ascii="Cambria" w:hAnsi="Cambria" w:cs="†¯øw≥¸"/>
          <w:b/>
        </w:rPr>
        <w:t xml:space="preserve"> na terenie Gminy</w:t>
      </w:r>
      <w:r w:rsidRPr="00634269">
        <w:rPr>
          <w:rFonts w:ascii="Cambria" w:hAnsi="Cambria"/>
        </w:rPr>
        <w:t xml:space="preserve"> </w:t>
      </w:r>
      <w:r w:rsidR="00AD7F21">
        <w:rPr>
          <w:rFonts w:ascii="Cambria" w:hAnsi="Cambria" w:cs="†¯øw≥¸"/>
          <w:b/>
        </w:rPr>
        <w:t>Mirów</w:t>
      </w:r>
      <w:r>
        <w:rPr>
          <w:rFonts w:ascii="Cambria" w:hAnsi="Cambria" w:cs="†¯øw≥¸"/>
        </w:rPr>
        <w:t xml:space="preserve">, które jest realizowane w ramach projektu </w:t>
      </w:r>
      <w:r w:rsidR="00AD7F21" w:rsidRPr="00C119E7">
        <w:rPr>
          <w:rFonts w:ascii="Cambria" w:hAnsi="Cambria" w:cs="†¯øw≥¸"/>
          <w:b/>
          <w:i/>
        </w:rPr>
        <w:t>Ograniczenie „niskiej emisji”, wymiana urządzeń grzewczych na terenie gminy Miró</w:t>
      </w:r>
      <w:r w:rsidR="00AD7F21">
        <w:rPr>
          <w:rFonts w:ascii="Cambria" w:hAnsi="Cambria" w:cs="†¯øw≥¸"/>
          <w:b/>
          <w:i/>
        </w:rPr>
        <w:t>w</w:t>
      </w:r>
      <w:r w:rsidR="007721F4">
        <w:rPr>
          <w:rFonts w:ascii="Cambria" w:hAnsi="Cambria" w:cs="Helvetica"/>
          <w:b/>
          <w:bCs/>
          <w:i/>
        </w:rPr>
        <w:t xml:space="preserve"> </w:t>
      </w:r>
      <w:r>
        <w:rPr>
          <w:rFonts w:ascii="Cambria" w:hAnsi="Cambria" w:cs="01¯øw≥¸"/>
          <w:color w:val="000000" w:themeColor="text1"/>
        </w:rPr>
        <w:t>udzielam gwarancji jakości na cały zakres wykonania przedmiotu zamówienia.</w:t>
      </w:r>
    </w:p>
    <w:p w14:paraId="69049EB7" w14:textId="33D891EE" w:rsidR="00D660B7" w:rsidRDefault="002C7255">
      <w:pPr>
        <w:widowControl w:val="0"/>
        <w:spacing w:line="276" w:lineRule="auto"/>
        <w:jc w:val="both"/>
        <w:rPr>
          <w:rFonts w:ascii="Cambria" w:hAnsi="Cambria" w:cs="01¯øw≥¸"/>
          <w:color w:val="000000" w:themeColor="text1"/>
        </w:rPr>
      </w:pPr>
      <w:r>
        <w:rPr>
          <w:rFonts w:ascii="Cambria" w:hAnsi="Cambria" w:cs="01¯øw≥¸"/>
          <w:color w:val="000000" w:themeColor="text1"/>
        </w:rPr>
        <w:t xml:space="preserve">Jednocześnie udzielam gwarancji jakości na wykonaną w ramach realizacji w/w zamówienia dostawę i montaż </w:t>
      </w:r>
      <w:r w:rsidR="00785E0B">
        <w:rPr>
          <w:rFonts w:ascii="Cambria" w:hAnsi="Cambria" w:cs="01¯øw≥¸"/>
          <w:color w:val="000000" w:themeColor="text1"/>
        </w:rPr>
        <w:t>pomp ciepła</w:t>
      </w:r>
      <w:r>
        <w:rPr>
          <w:rFonts w:ascii="Cambria" w:hAnsi="Cambria" w:cs="01¯øw≥¸"/>
          <w:color w:val="000000" w:themeColor="text1"/>
        </w:rPr>
        <w:t xml:space="preserve"> w następującej lokalizacji:</w:t>
      </w:r>
    </w:p>
    <w:p w14:paraId="7149B469" w14:textId="77777777" w:rsidR="00D660B7" w:rsidRDefault="00D660B7">
      <w:pPr>
        <w:widowControl w:val="0"/>
        <w:spacing w:line="276" w:lineRule="auto"/>
        <w:jc w:val="both"/>
        <w:rPr>
          <w:rFonts w:ascii="Cambria" w:hAnsi="Cambria" w:cs="01¯øw≥¸"/>
          <w:color w:val="000000" w:themeColor="text1"/>
        </w:rPr>
      </w:pPr>
    </w:p>
    <w:tbl>
      <w:tblPr>
        <w:tblStyle w:val="Tabela-Siatka"/>
        <w:tblW w:w="8655" w:type="dxa"/>
        <w:jc w:val="center"/>
        <w:tblLook w:val="04A0" w:firstRow="1" w:lastRow="0" w:firstColumn="1" w:lastColumn="0" w:noHBand="0" w:noVBand="1"/>
      </w:tblPr>
      <w:tblGrid>
        <w:gridCol w:w="2998"/>
        <w:gridCol w:w="2978"/>
        <w:gridCol w:w="2679"/>
      </w:tblGrid>
      <w:tr w:rsidR="00D660B7" w14:paraId="679217A3" w14:textId="77777777" w:rsidTr="00634269">
        <w:trPr>
          <w:jc w:val="center"/>
        </w:trPr>
        <w:tc>
          <w:tcPr>
            <w:tcW w:w="2998" w:type="dxa"/>
            <w:tcBorders>
              <w:top w:val="nil"/>
              <w:left w:val="nil"/>
              <w:bottom w:val="nil"/>
              <w:right w:val="nil"/>
            </w:tcBorders>
          </w:tcPr>
          <w:p w14:paraId="339B097F" w14:textId="77777777" w:rsidR="00D660B7" w:rsidRDefault="00D660B7">
            <w:pPr>
              <w:widowControl w:val="0"/>
              <w:spacing w:line="276" w:lineRule="auto"/>
              <w:jc w:val="center"/>
              <w:rPr>
                <w:rFonts w:ascii="Cambria" w:hAnsi="Cambria" w:cs="01¯øw≥¸"/>
                <w:color w:val="000000" w:themeColor="text1"/>
              </w:rPr>
            </w:pPr>
          </w:p>
          <w:p w14:paraId="5DC80F99" w14:textId="77777777" w:rsidR="00D660B7" w:rsidRDefault="002C7255">
            <w:pPr>
              <w:widowControl w:val="0"/>
              <w:spacing w:line="276" w:lineRule="auto"/>
              <w:jc w:val="center"/>
              <w:rPr>
                <w:rFonts w:ascii="Cambria" w:hAnsi="Cambria" w:cs="01¯øw≥¸"/>
                <w:color w:val="000000" w:themeColor="text1"/>
              </w:rPr>
            </w:pPr>
            <w:r>
              <w:rPr>
                <w:rFonts w:ascii="Cambria" w:hAnsi="Cambria" w:cs="01¯øw≥¸"/>
                <w:color w:val="000000" w:themeColor="text1"/>
              </w:rPr>
              <w:t>………………………………</w:t>
            </w:r>
          </w:p>
        </w:tc>
        <w:tc>
          <w:tcPr>
            <w:tcW w:w="2978" w:type="dxa"/>
            <w:tcBorders>
              <w:top w:val="nil"/>
              <w:left w:val="nil"/>
              <w:bottom w:val="nil"/>
              <w:right w:val="nil"/>
            </w:tcBorders>
          </w:tcPr>
          <w:p w14:paraId="5F0B3ED7" w14:textId="77777777" w:rsidR="00D660B7" w:rsidRDefault="00D660B7">
            <w:pPr>
              <w:widowControl w:val="0"/>
              <w:spacing w:line="276" w:lineRule="auto"/>
              <w:jc w:val="center"/>
              <w:rPr>
                <w:rFonts w:ascii="Cambria" w:hAnsi="Cambria" w:cs="01¯øw≥¸"/>
                <w:color w:val="000000" w:themeColor="text1"/>
              </w:rPr>
            </w:pPr>
          </w:p>
          <w:p w14:paraId="4D76AB47" w14:textId="77777777" w:rsidR="00D660B7" w:rsidRDefault="002C7255">
            <w:pPr>
              <w:widowControl w:val="0"/>
              <w:spacing w:line="276" w:lineRule="auto"/>
              <w:jc w:val="center"/>
              <w:rPr>
                <w:rFonts w:ascii="Cambria" w:hAnsi="Cambria" w:cs="01¯øw≥¸"/>
                <w:color w:val="000000" w:themeColor="text1"/>
              </w:rPr>
            </w:pPr>
            <w:r>
              <w:rPr>
                <w:rFonts w:ascii="Cambria" w:hAnsi="Cambria" w:cs="01¯øw≥¸"/>
                <w:color w:val="000000" w:themeColor="text1"/>
              </w:rPr>
              <w:t>………………………………</w:t>
            </w:r>
          </w:p>
        </w:tc>
        <w:tc>
          <w:tcPr>
            <w:tcW w:w="2679" w:type="dxa"/>
            <w:tcBorders>
              <w:top w:val="nil"/>
              <w:left w:val="nil"/>
              <w:bottom w:val="nil"/>
              <w:right w:val="nil"/>
            </w:tcBorders>
          </w:tcPr>
          <w:p w14:paraId="5C958F38" w14:textId="77777777" w:rsidR="00D660B7" w:rsidRDefault="00D660B7">
            <w:pPr>
              <w:widowControl w:val="0"/>
              <w:spacing w:line="276" w:lineRule="auto"/>
              <w:jc w:val="center"/>
              <w:rPr>
                <w:rFonts w:ascii="Cambria" w:hAnsi="Cambria" w:cs="01¯øw≥¸"/>
                <w:color w:val="000000" w:themeColor="text1"/>
              </w:rPr>
            </w:pPr>
          </w:p>
          <w:p w14:paraId="70A43BAC" w14:textId="77777777" w:rsidR="00D660B7" w:rsidRDefault="002C7255">
            <w:pPr>
              <w:widowControl w:val="0"/>
              <w:spacing w:line="276" w:lineRule="auto"/>
              <w:jc w:val="center"/>
              <w:rPr>
                <w:rFonts w:ascii="Cambria" w:hAnsi="Cambria" w:cs="01¯øw≥¸"/>
                <w:color w:val="000000" w:themeColor="text1"/>
              </w:rPr>
            </w:pPr>
            <w:r>
              <w:rPr>
                <w:rFonts w:ascii="Cambria" w:hAnsi="Cambria" w:cs="01¯øw≥¸"/>
                <w:color w:val="000000" w:themeColor="text1"/>
              </w:rPr>
              <w:t>………………………………</w:t>
            </w:r>
          </w:p>
        </w:tc>
      </w:tr>
      <w:tr w:rsidR="00D660B7" w14:paraId="34F338D3" w14:textId="77777777" w:rsidTr="00634269">
        <w:trPr>
          <w:jc w:val="center"/>
        </w:trPr>
        <w:tc>
          <w:tcPr>
            <w:tcW w:w="2998" w:type="dxa"/>
            <w:tcBorders>
              <w:top w:val="nil"/>
              <w:left w:val="nil"/>
              <w:bottom w:val="nil"/>
              <w:right w:val="nil"/>
            </w:tcBorders>
          </w:tcPr>
          <w:p w14:paraId="6AA1C69E" w14:textId="77777777" w:rsidR="00D660B7" w:rsidRDefault="002C7255">
            <w:pPr>
              <w:widowControl w:val="0"/>
              <w:spacing w:line="276" w:lineRule="auto"/>
              <w:jc w:val="center"/>
              <w:rPr>
                <w:rFonts w:ascii="Cambria" w:hAnsi="Cambria" w:cs="01¯øw≥¸"/>
                <w:i/>
                <w:color w:val="000000" w:themeColor="text1"/>
                <w:sz w:val="20"/>
                <w:szCs w:val="20"/>
              </w:rPr>
            </w:pPr>
            <w:r>
              <w:rPr>
                <w:rFonts w:ascii="Cambria" w:hAnsi="Cambria" w:cs="01¯øw≥¸"/>
                <w:i/>
                <w:color w:val="000000" w:themeColor="text1"/>
                <w:sz w:val="20"/>
                <w:szCs w:val="20"/>
              </w:rPr>
              <w:t>(imię i nazwisko Użytkownika)</w:t>
            </w:r>
          </w:p>
        </w:tc>
        <w:tc>
          <w:tcPr>
            <w:tcW w:w="2978" w:type="dxa"/>
            <w:tcBorders>
              <w:top w:val="nil"/>
              <w:left w:val="nil"/>
              <w:bottom w:val="nil"/>
              <w:right w:val="nil"/>
            </w:tcBorders>
          </w:tcPr>
          <w:p w14:paraId="5B4D85A5" w14:textId="77777777" w:rsidR="00D660B7" w:rsidRDefault="002C7255">
            <w:pPr>
              <w:widowControl w:val="0"/>
              <w:spacing w:line="276" w:lineRule="auto"/>
              <w:jc w:val="center"/>
              <w:rPr>
                <w:rFonts w:ascii="Cambria" w:hAnsi="Cambria" w:cs="01¯øw≥¸"/>
                <w:i/>
                <w:color w:val="000000" w:themeColor="text1"/>
                <w:sz w:val="20"/>
                <w:szCs w:val="20"/>
              </w:rPr>
            </w:pPr>
            <w:r>
              <w:rPr>
                <w:rFonts w:ascii="Cambria" w:hAnsi="Cambria" w:cs="01¯øw≥¸"/>
                <w:i/>
                <w:color w:val="000000" w:themeColor="text1"/>
                <w:sz w:val="20"/>
                <w:szCs w:val="20"/>
              </w:rPr>
              <w:t>(adres lokalizacji)</w:t>
            </w:r>
          </w:p>
        </w:tc>
        <w:tc>
          <w:tcPr>
            <w:tcW w:w="2679" w:type="dxa"/>
            <w:tcBorders>
              <w:top w:val="nil"/>
              <w:left w:val="nil"/>
              <w:bottom w:val="nil"/>
              <w:right w:val="nil"/>
            </w:tcBorders>
          </w:tcPr>
          <w:p w14:paraId="480CFA82" w14:textId="77777777" w:rsidR="00D660B7" w:rsidRDefault="002C7255">
            <w:pPr>
              <w:widowControl w:val="0"/>
              <w:spacing w:line="276" w:lineRule="auto"/>
              <w:jc w:val="center"/>
              <w:rPr>
                <w:rFonts w:ascii="Cambria" w:hAnsi="Cambria" w:cs="01¯øw≥¸"/>
                <w:i/>
                <w:color w:val="000000" w:themeColor="text1"/>
                <w:sz w:val="20"/>
                <w:szCs w:val="20"/>
              </w:rPr>
            </w:pPr>
            <w:r>
              <w:rPr>
                <w:rFonts w:ascii="Cambria" w:hAnsi="Cambria" w:cs="01¯øw≥¸"/>
                <w:i/>
                <w:color w:val="000000" w:themeColor="text1"/>
                <w:sz w:val="20"/>
                <w:szCs w:val="20"/>
              </w:rPr>
              <w:t>(nr działki)</w:t>
            </w:r>
          </w:p>
        </w:tc>
      </w:tr>
    </w:tbl>
    <w:p w14:paraId="71D7CA32" w14:textId="77777777" w:rsidR="00D660B7" w:rsidRDefault="00D660B7">
      <w:pPr>
        <w:widowControl w:val="0"/>
        <w:spacing w:line="276" w:lineRule="auto"/>
        <w:jc w:val="center"/>
        <w:rPr>
          <w:rFonts w:ascii="Cambria" w:hAnsi="Cambria" w:cs="01¯øw≥¸"/>
          <w:b/>
          <w:color w:val="000000" w:themeColor="text1"/>
        </w:rPr>
      </w:pPr>
    </w:p>
    <w:p w14:paraId="7E74CE4E" w14:textId="77777777" w:rsidR="00D660B7" w:rsidRDefault="002C7255">
      <w:pPr>
        <w:widowControl w:val="0"/>
        <w:spacing w:line="276" w:lineRule="auto"/>
        <w:jc w:val="both"/>
        <w:rPr>
          <w:rFonts w:ascii="Cambria" w:eastAsia="TimesNewRoman" w:hAnsi="Cambria"/>
          <w:b/>
          <w:color w:val="000000" w:themeColor="text1"/>
        </w:rPr>
      </w:pPr>
      <w:r>
        <w:rPr>
          <w:rFonts w:ascii="Cambria" w:hAnsi="Cambria" w:cs="01¯øw≥¸"/>
          <w:b/>
          <w:color w:val="000000" w:themeColor="text1"/>
        </w:rPr>
        <w:t xml:space="preserve">Okres gwarancji: </w:t>
      </w:r>
      <w:r>
        <w:rPr>
          <w:rFonts w:ascii="Cambria" w:hAnsi="Cambria" w:cs="01¯øw≥¸"/>
          <w:color w:val="000000" w:themeColor="text1"/>
        </w:rPr>
        <w:t xml:space="preserve">zgodnie z §14 ust. 1 umowy licząc od </w:t>
      </w:r>
      <w:r>
        <w:rPr>
          <w:rFonts w:ascii="Cambria" w:hAnsi="Cambria"/>
          <w:color w:val="000000" w:themeColor="text1"/>
          <w:lang w:eastAsia="ar-SA"/>
        </w:rPr>
        <w:t xml:space="preserve">dnia następnego od daty odbioru końcowego przedmiotu Umowy </w:t>
      </w:r>
      <w:r>
        <w:rPr>
          <w:rFonts w:ascii="Cambria" w:hAnsi="Cambria" w:cs="01¯øw≥¸"/>
          <w:b/>
          <w:color w:val="000000" w:themeColor="text1"/>
          <w:u w:val="single"/>
        </w:rPr>
        <w:t>z zastrzeżeniem § 14 ust. 2 umowy</w:t>
      </w:r>
      <w:r>
        <w:rPr>
          <w:rFonts w:ascii="Cambria" w:hAnsi="Cambria" w:cs="01¯øw≥¸"/>
          <w:b/>
          <w:color w:val="000000" w:themeColor="text1"/>
        </w:rPr>
        <w:t>.</w:t>
      </w:r>
    </w:p>
    <w:p w14:paraId="621B8723" w14:textId="77777777" w:rsidR="00D660B7" w:rsidRDefault="00D660B7">
      <w:pPr>
        <w:widowControl w:val="0"/>
        <w:spacing w:line="276" w:lineRule="auto"/>
        <w:jc w:val="center"/>
        <w:rPr>
          <w:rFonts w:ascii="Cambria" w:hAnsi="Cambria" w:cs="01¯øw≥¸"/>
          <w:b/>
          <w:color w:val="000000" w:themeColor="text1"/>
        </w:rPr>
      </w:pPr>
    </w:p>
    <w:p w14:paraId="551C2CD8" w14:textId="77777777" w:rsidR="00D660B7" w:rsidRDefault="002C7255" w:rsidP="00634269">
      <w:pPr>
        <w:widowControl w:val="0"/>
        <w:spacing w:line="276" w:lineRule="auto"/>
        <w:jc w:val="center"/>
        <w:rPr>
          <w:rFonts w:ascii="Cambria" w:hAnsi="Cambria" w:cs="01¯øw≥¸"/>
          <w:b/>
          <w:color w:val="000000" w:themeColor="text1"/>
        </w:rPr>
      </w:pPr>
      <w:r>
        <w:rPr>
          <w:rFonts w:ascii="Cambria" w:hAnsi="Cambria" w:cs="01¯øw≥¸"/>
          <w:b/>
          <w:color w:val="000000" w:themeColor="text1"/>
        </w:rPr>
        <w:t>Warunki gwarancji:</w:t>
      </w:r>
    </w:p>
    <w:p w14:paraId="34F14039" w14:textId="3EC160AC" w:rsidR="00D660B7" w:rsidRDefault="002C7255" w:rsidP="00634269">
      <w:pPr>
        <w:pStyle w:val="Akapitzlist"/>
        <w:widowControl w:val="0"/>
        <w:numPr>
          <w:ilvl w:val="3"/>
          <w:numId w:val="97"/>
        </w:numPr>
        <w:spacing w:line="276" w:lineRule="auto"/>
        <w:ind w:left="426" w:hanging="426"/>
        <w:jc w:val="both"/>
        <w:rPr>
          <w:rFonts w:ascii="Cambria" w:hAnsi="Cambria" w:cs="01¯øw≥¸"/>
          <w:color w:val="000000" w:themeColor="text1"/>
        </w:rPr>
      </w:pPr>
      <w:r>
        <w:rPr>
          <w:rFonts w:ascii="Cambria" w:hAnsi="Cambria" w:cs="01¯øw≥¸"/>
          <w:color w:val="000000" w:themeColor="text1"/>
        </w:rPr>
        <w:t xml:space="preserve">Zakazuje się ingerencji osób trzecich w </w:t>
      </w:r>
      <w:r w:rsidR="00785E0B">
        <w:rPr>
          <w:rFonts w:ascii="Cambria" w:hAnsi="Cambria" w:cs="01¯øw≥¸"/>
          <w:color w:val="000000" w:themeColor="text1"/>
        </w:rPr>
        <w:t>pompy ciepła</w:t>
      </w:r>
      <w:r>
        <w:rPr>
          <w:rFonts w:ascii="Cambria" w:hAnsi="Cambria" w:cs="†¯øw≥¸"/>
          <w:color w:val="000000" w:themeColor="text1"/>
        </w:rPr>
        <w:t xml:space="preserve"> </w:t>
      </w:r>
      <w:r>
        <w:rPr>
          <w:rFonts w:ascii="Cambria" w:hAnsi="Cambria" w:cs="01¯øw≥¸"/>
          <w:color w:val="000000" w:themeColor="text1"/>
        </w:rPr>
        <w:t xml:space="preserve">i ich elementy przez okres obowiązywania gwarancji, z uwzględnieniem terminów wynikających z niniejszej karty, </w:t>
      </w:r>
      <w:r>
        <w:rPr>
          <w:rFonts w:ascii="Cambria" w:hAnsi="Cambria" w:cs="01¯øw≥¸"/>
          <w:b/>
          <w:color w:val="000000" w:themeColor="text1"/>
          <w:u w:val="single"/>
        </w:rPr>
        <w:t>poza przypadkami określonymi w § 15a ust. 8 umowy.</w:t>
      </w:r>
    </w:p>
    <w:p w14:paraId="263997CF" w14:textId="77777777" w:rsidR="00D660B7" w:rsidRDefault="002C7255" w:rsidP="00634269">
      <w:pPr>
        <w:pStyle w:val="Akapitzlist"/>
        <w:widowControl w:val="0"/>
        <w:numPr>
          <w:ilvl w:val="3"/>
          <w:numId w:val="97"/>
        </w:numPr>
        <w:spacing w:line="276" w:lineRule="auto"/>
        <w:ind w:left="426" w:hanging="426"/>
        <w:jc w:val="both"/>
        <w:rPr>
          <w:rFonts w:ascii="Cambria" w:hAnsi="Cambria" w:cs="01¯øw≥¸"/>
          <w:color w:val="000000" w:themeColor="text1"/>
        </w:rPr>
      </w:pPr>
      <w:r>
        <w:rPr>
          <w:rFonts w:ascii="Cambria" w:hAnsi="Cambria" w:cs="01¯øw≥¸"/>
          <w:color w:val="000000" w:themeColor="text1"/>
        </w:rPr>
        <w:t xml:space="preserve">Niniejsza gwarancja stanowi rozszerzenie odpowiedzialności Wykonawcy przedmiotu zamówienia z tytułu rękojmi. </w:t>
      </w:r>
    </w:p>
    <w:p w14:paraId="0A81B685" w14:textId="360A4E4D" w:rsidR="00D660B7" w:rsidRDefault="002C7255" w:rsidP="00634269">
      <w:pPr>
        <w:pStyle w:val="Akapitzlist"/>
        <w:widowControl w:val="0"/>
        <w:numPr>
          <w:ilvl w:val="3"/>
          <w:numId w:val="97"/>
        </w:numPr>
        <w:spacing w:line="276" w:lineRule="auto"/>
        <w:ind w:left="426" w:hanging="426"/>
        <w:jc w:val="both"/>
        <w:rPr>
          <w:rFonts w:ascii="Cambria" w:hAnsi="Cambria" w:cs="01¯øw≥¸"/>
          <w:color w:val="000000" w:themeColor="text1"/>
        </w:rPr>
      </w:pPr>
      <w:r>
        <w:rPr>
          <w:rFonts w:ascii="Cambria" w:hAnsi="Cambria" w:cs="01¯øw≥¸"/>
          <w:color w:val="000000" w:themeColor="text1"/>
        </w:rPr>
        <w:t xml:space="preserve">W okresie gwarancji Gwarant-Wykonawca zobowiązuje się do bezpłatnego usuwania wad, awarii i usterek </w:t>
      </w:r>
      <w:r w:rsidR="00785E0B">
        <w:rPr>
          <w:rFonts w:ascii="Cambria" w:hAnsi="Cambria" w:cs="01¯øw≥¸"/>
          <w:color w:val="000000" w:themeColor="text1"/>
        </w:rPr>
        <w:t>pomp ciepła</w:t>
      </w:r>
      <w:r>
        <w:rPr>
          <w:rFonts w:ascii="Cambria" w:hAnsi="Cambria" w:cs="†¯øw≥¸"/>
          <w:color w:val="000000" w:themeColor="text1"/>
        </w:rPr>
        <w:t xml:space="preserve"> </w:t>
      </w:r>
      <w:r>
        <w:rPr>
          <w:rFonts w:ascii="Cambria" w:hAnsi="Cambria" w:cs="01¯øw≥¸"/>
          <w:color w:val="000000" w:themeColor="text1"/>
        </w:rPr>
        <w:t>(dostarczonych i wbudowanych materiałów, urządzeń, podzespołów i prac montażowych i instalacyjnych).</w:t>
      </w:r>
    </w:p>
    <w:p w14:paraId="2D43C962" w14:textId="77777777" w:rsidR="00D660B7" w:rsidRDefault="002C7255" w:rsidP="00634269">
      <w:pPr>
        <w:pStyle w:val="Akapitzlist"/>
        <w:widowControl w:val="0"/>
        <w:numPr>
          <w:ilvl w:val="3"/>
          <w:numId w:val="97"/>
        </w:numPr>
        <w:spacing w:line="276" w:lineRule="auto"/>
        <w:ind w:left="426" w:hanging="426"/>
        <w:jc w:val="both"/>
        <w:rPr>
          <w:rFonts w:ascii="Cambria" w:hAnsi="Cambria" w:cs="01¯øw≥¸"/>
          <w:color w:val="000000" w:themeColor="text1"/>
        </w:rPr>
      </w:pPr>
      <w:r>
        <w:rPr>
          <w:rFonts w:ascii="Cambria" w:hAnsi="Cambria" w:cs="01¯øw≥¸"/>
          <w:color w:val="000000" w:themeColor="text1"/>
        </w:rPr>
        <w:t>O wystąpieniu wad, awarii lub usterek Zamawiający powiadomi Gwaranta</w:t>
      </w:r>
      <w:r>
        <w:rPr>
          <w:rFonts w:ascii="Cambria" w:hAnsi="Cambria" w:cs="01¯øw≥¸"/>
          <w:color w:val="000000" w:themeColor="text1"/>
        </w:rPr>
        <w:br/>
        <w:t>-Wykonawcę telefonicznie, za pomocą faksu lub elektronicznie podając rodzaje stwierdzonej wady, awarii lub usterki. Zgłoszenie telefoniczne będzie każdorazowo potwierdzone faksem lub drogą elektroniczną. Dane teleadresowe, pod które należy dokonywać zgłoszeń:</w:t>
      </w:r>
    </w:p>
    <w:p w14:paraId="1C918FDE" w14:textId="77777777" w:rsidR="00D660B7" w:rsidRDefault="002C7255" w:rsidP="00634269">
      <w:pPr>
        <w:pStyle w:val="Akapitzlist"/>
        <w:widowControl w:val="0"/>
        <w:numPr>
          <w:ilvl w:val="0"/>
          <w:numId w:val="98"/>
        </w:numPr>
        <w:spacing w:line="276" w:lineRule="auto"/>
        <w:ind w:hanging="294"/>
        <w:jc w:val="both"/>
        <w:rPr>
          <w:rFonts w:ascii="Cambria" w:hAnsi="Cambria" w:cs="01¯øw≥¸"/>
          <w:color w:val="000000" w:themeColor="text1"/>
        </w:rPr>
      </w:pPr>
      <w:r>
        <w:rPr>
          <w:rFonts w:ascii="Cambria" w:hAnsi="Cambria" w:cs="01¯øw≥¸"/>
          <w:color w:val="000000" w:themeColor="text1"/>
        </w:rPr>
        <w:lastRenderedPageBreak/>
        <w:t xml:space="preserve">faks: </w:t>
      </w:r>
      <w:r>
        <w:rPr>
          <w:rFonts w:ascii="Cambria" w:hAnsi="Cambria" w:cs="01¯øw≥¸"/>
          <w:color w:val="000000" w:themeColor="text1"/>
        </w:rPr>
        <w:tab/>
      </w:r>
      <w:r>
        <w:rPr>
          <w:rFonts w:ascii="Cambria" w:hAnsi="Cambria" w:cs="01¯øw≥¸"/>
          <w:color w:val="000000" w:themeColor="text1"/>
        </w:rPr>
        <w:tab/>
        <w:t>………………………………...</w:t>
      </w:r>
    </w:p>
    <w:p w14:paraId="1748F445" w14:textId="77777777" w:rsidR="00D660B7" w:rsidRDefault="002C7255" w:rsidP="00634269">
      <w:pPr>
        <w:pStyle w:val="Akapitzlist"/>
        <w:widowControl w:val="0"/>
        <w:numPr>
          <w:ilvl w:val="0"/>
          <w:numId w:val="98"/>
        </w:numPr>
        <w:spacing w:line="276" w:lineRule="auto"/>
        <w:ind w:hanging="294"/>
        <w:jc w:val="both"/>
        <w:rPr>
          <w:rFonts w:ascii="Cambria" w:hAnsi="Cambria" w:cs="01¯øw≥¸"/>
          <w:color w:val="000000" w:themeColor="text1"/>
        </w:rPr>
      </w:pPr>
      <w:r>
        <w:rPr>
          <w:rFonts w:ascii="Cambria" w:hAnsi="Cambria" w:cs="01¯øw≥¸"/>
          <w:color w:val="000000" w:themeColor="text1"/>
        </w:rPr>
        <w:t xml:space="preserve">e-mail: </w:t>
      </w:r>
      <w:r>
        <w:rPr>
          <w:rFonts w:ascii="Cambria" w:hAnsi="Cambria" w:cs="01¯øw≥¸"/>
          <w:color w:val="000000" w:themeColor="text1"/>
        </w:rPr>
        <w:tab/>
        <w:t>………………………………...</w:t>
      </w:r>
    </w:p>
    <w:p w14:paraId="64CFAC84" w14:textId="77777777" w:rsidR="00D660B7" w:rsidRDefault="002C7255" w:rsidP="00634269">
      <w:pPr>
        <w:pStyle w:val="Akapitzlist"/>
        <w:widowControl w:val="0"/>
        <w:numPr>
          <w:ilvl w:val="3"/>
          <w:numId w:val="97"/>
        </w:numPr>
        <w:spacing w:line="276" w:lineRule="auto"/>
        <w:ind w:left="426" w:hanging="426"/>
        <w:jc w:val="both"/>
        <w:rPr>
          <w:rFonts w:ascii="Cambria" w:hAnsi="Cambria" w:cs="01¯øw≥¸"/>
        </w:rPr>
      </w:pPr>
      <w:r>
        <w:rPr>
          <w:rFonts w:ascii="Cambria" w:hAnsi="Cambria" w:cs="01¯øw≥¸"/>
        </w:rPr>
        <w:t>Przegląd gwarancyjny dostępny jest w dni robocze.</w:t>
      </w:r>
    </w:p>
    <w:p w14:paraId="0E1A3FAA" w14:textId="30802E2D" w:rsidR="00D660B7" w:rsidRDefault="002C7255" w:rsidP="00634269">
      <w:pPr>
        <w:pStyle w:val="Akapitzlist"/>
        <w:widowControl w:val="0"/>
        <w:numPr>
          <w:ilvl w:val="3"/>
          <w:numId w:val="97"/>
        </w:numPr>
        <w:spacing w:line="276" w:lineRule="auto"/>
        <w:ind w:left="426" w:hanging="426"/>
        <w:jc w:val="both"/>
        <w:rPr>
          <w:rFonts w:ascii="Cambria" w:hAnsi="Cambria" w:cs="01¯øw≥¸"/>
        </w:rPr>
      </w:pPr>
      <w:r>
        <w:rPr>
          <w:rFonts w:ascii="Cambria" w:hAnsi="Cambria" w:cs="01¯øw≥¸"/>
        </w:rPr>
        <w:t xml:space="preserve">Czas reakcji usługi gwarancyjnej wynosi </w:t>
      </w:r>
      <w:r>
        <w:rPr>
          <w:rFonts w:ascii="Cambria" w:hAnsi="Cambria" w:cs="01¯øw≥¸"/>
          <w:color w:val="000000" w:themeColor="text1"/>
        </w:rPr>
        <w:t xml:space="preserve">maksymalnie </w:t>
      </w:r>
      <w:r w:rsidR="00AD7F21">
        <w:rPr>
          <w:rFonts w:ascii="Cambria" w:hAnsi="Cambria" w:cs="01¯øw≥¸"/>
          <w:color w:val="000000" w:themeColor="text1"/>
        </w:rPr>
        <w:t>3</w:t>
      </w:r>
      <w:r>
        <w:rPr>
          <w:rFonts w:ascii="Cambria" w:hAnsi="Cambria" w:cs="01¯øw≥¸"/>
          <w:color w:val="000000" w:themeColor="text1"/>
        </w:rPr>
        <w:t xml:space="preserve"> dni robocze </w:t>
      </w:r>
      <w:r>
        <w:rPr>
          <w:rFonts w:ascii="Cambria" w:hAnsi="Cambria" w:cs="01¯øw≥¸"/>
        </w:rPr>
        <w:t>i jest wykonywany na zasadach wynikających z umowy.</w:t>
      </w:r>
    </w:p>
    <w:p w14:paraId="20090BF7" w14:textId="51A3018C" w:rsidR="00D660B7" w:rsidRDefault="002C7255" w:rsidP="00634269">
      <w:pPr>
        <w:pStyle w:val="Akapitzlist"/>
        <w:widowControl w:val="0"/>
        <w:numPr>
          <w:ilvl w:val="3"/>
          <w:numId w:val="97"/>
        </w:numPr>
        <w:spacing w:line="276" w:lineRule="auto"/>
        <w:ind w:left="426" w:hanging="426"/>
        <w:jc w:val="both"/>
        <w:rPr>
          <w:rFonts w:ascii="Cambria" w:hAnsi="Cambria" w:cs="01¯øw≥¸"/>
          <w:color w:val="000000" w:themeColor="text1"/>
        </w:rPr>
      </w:pPr>
      <w:r>
        <w:rPr>
          <w:rFonts w:ascii="Cambria" w:hAnsi="Cambria" w:cs="01¯øw≥¸"/>
          <w:color w:val="000000" w:themeColor="text1"/>
        </w:rPr>
        <w:t xml:space="preserve">Fakt usunięcia wady, awarii lub usterki każdorazowo zostanie potwierdzony </w:t>
      </w:r>
      <w:r>
        <w:rPr>
          <w:rFonts w:ascii="Cambria" w:hAnsi="Cambria" w:cs="01¯øw≥¸"/>
          <w:color w:val="000000" w:themeColor="text1"/>
        </w:rPr>
        <w:br/>
        <w:t xml:space="preserve">w spisanym z użytkownikiem </w:t>
      </w:r>
      <w:r w:rsidR="00785E0B">
        <w:rPr>
          <w:rFonts w:ascii="Cambria" w:hAnsi="Cambria" w:cs="†¯øw≥¸"/>
          <w:color w:val="000000" w:themeColor="text1"/>
        </w:rPr>
        <w:t>pompy ciepła</w:t>
      </w:r>
      <w:r>
        <w:rPr>
          <w:rFonts w:ascii="Cambria" w:hAnsi="Cambria" w:cs="†¯øw≥¸"/>
          <w:color w:val="000000" w:themeColor="text1"/>
        </w:rPr>
        <w:t xml:space="preserve"> </w:t>
      </w:r>
      <w:r>
        <w:rPr>
          <w:rFonts w:ascii="Cambria" w:hAnsi="Cambria" w:cs="01¯øw≥¸"/>
          <w:color w:val="000000" w:themeColor="text1"/>
        </w:rPr>
        <w:t>w protokole. Protokół podpisany przez użytkownika zestawu musi zawierać co najmniej:</w:t>
      </w:r>
    </w:p>
    <w:p w14:paraId="161CC6D8" w14:textId="77777777" w:rsidR="00D660B7" w:rsidRDefault="002C7255" w:rsidP="00634269">
      <w:pPr>
        <w:pStyle w:val="Akapitzlist"/>
        <w:widowControl w:val="0"/>
        <w:numPr>
          <w:ilvl w:val="2"/>
          <w:numId w:val="107"/>
        </w:numPr>
        <w:spacing w:line="276" w:lineRule="auto"/>
        <w:ind w:left="851" w:hanging="425"/>
        <w:jc w:val="both"/>
        <w:rPr>
          <w:rFonts w:ascii="Cambria" w:hAnsi="Cambria" w:cs="01¯øw≥¸"/>
          <w:color w:val="000000" w:themeColor="text1"/>
        </w:rPr>
      </w:pPr>
      <w:r>
        <w:rPr>
          <w:rFonts w:ascii="Cambria" w:hAnsi="Cambria" w:cs="01¯øw≥¸"/>
          <w:color w:val="000000" w:themeColor="text1"/>
        </w:rPr>
        <w:t>datę i godzinę zgłoszenia wady, awarii lub usterki,</w:t>
      </w:r>
    </w:p>
    <w:p w14:paraId="69050437" w14:textId="77777777" w:rsidR="00D660B7" w:rsidRDefault="002C7255" w:rsidP="00634269">
      <w:pPr>
        <w:pStyle w:val="Akapitzlist"/>
        <w:widowControl w:val="0"/>
        <w:numPr>
          <w:ilvl w:val="2"/>
          <w:numId w:val="107"/>
        </w:numPr>
        <w:spacing w:line="276" w:lineRule="auto"/>
        <w:ind w:left="851" w:hanging="425"/>
        <w:jc w:val="both"/>
        <w:rPr>
          <w:rFonts w:ascii="Cambria" w:hAnsi="Cambria" w:cs="01¯øw≥¸"/>
          <w:color w:val="000000" w:themeColor="text1"/>
        </w:rPr>
      </w:pPr>
      <w:r>
        <w:rPr>
          <w:rFonts w:ascii="Cambria" w:hAnsi="Cambria" w:cs="01¯øw≥¸"/>
          <w:color w:val="000000" w:themeColor="text1"/>
        </w:rPr>
        <w:t>rodzaj wady, awarii lub usterki,</w:t>
      </w:r>
    </w:p>
    <w:p w14:paraId="007F9138" w14:textId="780BF1A2" w:rsidR="00D660B7" w:rsidRDefault="002C7255" w:rsidP="00634269">
      <w:pPr>
        <w:pStyle w:val="Akapitzlist"/>
        <w:widowControl w:val="0"/>
        <w:numPr>
          <w:ilvl w:val="2"/>
          <w:numId w:val="107"/>
        </w:numPr>
        <w:spacing w:line="276" w:lineRule="auto"/>
        <w:ind w:left="851" w:hanging="425"/>
        <w:jc w:val="both"/>
        <w:rPr>
          <w:rFonts w:ascii="Cambria" w:hAnsi="Cambria" w:cs="01¯øw≥¸"/>
          <w:color w:val="000000" w:themeColor="text1"/>
        </w:rPr>
      </w:pPr>
      <w:r>
        <w:rPr>
          <w:rFonts w:ascii="Cambria" w:hAnsi="Cambria" w:cs="01¯øw≥¸"/>
          <w:color w:val="000000" w:themeColor="text1"/>
        </w:rPr>
        <w:t xml:space="preserve">adres lokalizacji </w:t>
      </w:r>
      <w:r w:rsidR="00785E0B">
        <w:rPr>
          <w:rFonts w:ascii="Cambria" w:hAnsi="Cambria" w:cs="†¯øw≥¸"/>
          <w:color w:val="000000" w:themeColor="text1"/>
        </w:rPr>
        <w:t>pompy ciepła</w:t>
      </w:r>
      <w:r>
        <w:rPr>
          <w:rFonts w:ascii="Cambria" w:hAnsi="Cambria" w:cs="01¯øw≥¸"/>
          <w:color w:val="000000" w:themeColor="text1"/>
        </w:rPr>
        <w:t>,</w:t>
      </w:r>
    </w:p>
    <w:p w14:paraId="38F2BFA6" w14:textId="77777777" w:rsidR="00D660B7" w:rsidRDefault="002C7255" w:rsidP="00634269">
      <w:pPr>
        <w:pStyle w:val="Akapitzlist"/>
        <w:widowControl w:val="0"/>
        <w:numPr>
          <w:ilvl w:val="2"/>
          <w:numId w:val="107"/>
        </w:numPr>
        <w:spacing w:line="276" w:lineRule="auto"/>
        <w:ind w:left="851" w:hanging="425"/>
        <w:jc w:val="both"/>
        <w:rPr>
          <w:rFonts w:ascii="Cambria" w:hAnsi="Cambria" w:cs="01¯øw≥¸"/>
        </w:rPr>
      </w:pPr>
      <w:r>
        <w:rPr>
          <w:rFonts w:ascii="Cambria" w:hAnsi="Cambria" w:cs="01¯øw≥¸"/>
        </w:rPr>
        <w:t>datę i godzinę rozpoczęcia czynności usług gwarancyjnych.</w:t>
      </w:r>
    </w:p>
    <w:p w14:paraId="53AF26E2" w14:textId="77777777" w:rsidR="00D660B7" w:rsidRDefault="002C7255" w:rsidP="00634269">
      <w:pPr>
        <w:pStyle w:val="Akapitzlist"/>
        <w:widowControl w:val="0"/>
        <w:numPr>
          <w:ilvl w:val="3"/>
          <w:numId w:val="97"/>
        </w:numPr>
        <w:spacing w:line="276" w:lineRule="auto"/>
        <w:ind w:left="426" w:hanging="426"/>
        <w:jc w:val="both"/>
        <w:rPr>
          <w:rFonts w:ascii="Cambria" w:hAnsi="Cambria" w:cs="01¯øw≥¸"/>
          <w:color w:val="000000" w:themeColor="text1"/>
        </w:rPr>
      </w:pPr>
      <w:r>
        <w:rPr>
          <w:rFonts w:ascii="Cambria" w:hAnsi="Cambria" w:cs="01¯øw≥¸"/>
          <w:color w:val="000000" w:themeColor="text1"/>
        </w:rPr>
        <w:t>Kopię protokołu, o którym mowa w ust. 7, każdorazowo Gwarant-Wykonawca dostarcza do Zamawiającego w terminie do 5 dni od daty usunięcia wady, awarii lub usterki.</w:t>
      </w:r>
    </w:p>
    <w:p w14:paraId="0173A0C5" w14:textId="77777777" w:rsidR="00D660B7" w:rsidRDefault="002C7255" w:rsidP="00634269">
      <w:pPr>
        <w:pStyle w:val="Akapitzlist"/>
        <w:widowControl w:val="0"/>
        <w:numPr>
          <w:ilvl w:val="3"/>
          <w:numId w:val="97"/>
        </w:numPr>
        <w:spacing w:line="276" w:lineRule="auto"/>
        <w:ind w:left="426" w:hanging="426"/>
        <w:jc w:val="both"/>
        <w:rPr>
          <w:rFonts w:ascii="Cambria" w:hAnsi="Cambria" w:cs="01¯øw≥¸"/>
          <w:color w:val="000000" w:themeColor="text1"/>
        </w:rPr>
      </w:pPr>
      <w:r>
        <w:rPr>
          <w:rFonts w:ascii="Cambria" w:hAnsi="Cambria" w:cs="01¯øw≥¸"/>
        </w:rPr>
        <w:t xml:space="preserve">W </w:t>
      </w:r>
      <w:r>
        <w:rPr>
          <w:rFonts w:ascii="Cambria" w:hAnsi="Cambria" w:cs="01¯øw≥¸"/>
          <w:color w:val="000000" w:themeColor="text1"/>
        </w:rPr>
        <w:t>przypadku wystąpienia wad materiałów, urządzeń, sprzętów, produktów lub wykonanych prac, które się powtórzą 3 razy, bądź których nie da się usunąć, nastąpi ich wymiana na koszt Gwaranta- Wykonawcy.</w:t>
      </w:r>
    </w:p>
    <w:p w14:paraId="4BEB51EC" w14:textId="77777777" w:rsidR="00D660B7" w:rsidRDefault="002C7255" w:rsidP="00634269">
      <w:pPr>
        <w:pStyle w:val="Akapitzlist"/>
        <w:widowControl w:val="0"/>
        <w:numPr>
          <w:ilvl w:val="3"/>
          <w:numId w:val="97"/>
        </w:numPr>
        <w:spacing w:line="276" w:lineRule="auto"/>
        <w:ind w:left="426" w:hanging="426"/>
        <w:jc w:val="both"/>
        <w:rPr>
          <w:rFonts w:ascii="Cambria" w:hAnsi="Cambria" w:cs="01¯øw≥¸"/>
          <w:color w:val="000000" w:themeColor="text1"/>
        </w:rPr>
      </w:pPr>
      <w:r>
        <w:rPr>
          <w:rFonts w:ascii="Cambria" w:hAnsi="Cambria" w:cs="01¯øw≥¸"/>
          <w:color w:val="000000" w:themeColor="text1"/>
        </w:rPr>
        <w:t>Na czas wymiany Gwarant - Wykonawca dostarcza</w:t>
      </w:r>
      <w:r>
        <w:rPr>
          <w:rFonts w:ascii="Cambria" w:hAnsi="Cambria" w:cs="01¯øw≥¸"/>
        </w:rPr>
        <w:t xml:space="preserve"> i montuje urządzenie zastępcze </w:t>
      </w:r>
      <w:r>
        <w:rPr>
          <w:rFonts w:ascii="Cambria" w:hAnsi="Cambria" w:cs="01¯øw≥¸"/>
        </w:rPr>
        <w:br/>
        <w:t>o parametrach nie gorszych niż zamontowane.</w:t>
      </w:r>
    </w:p>
    <w:p w14:paraId="1DB2B8F5" w14:textId="77777777" w:rsidR="00D660B7" w:rsidRDefault="002C7255" w:rsidP="00634269">
      <w:pPr>
        <w:pStyle w:val="Akapitzlist"/>
        <w:widowControl w:val="0"/>
        <w:numPr>
          <w:ilvl w:val="3"/>
          <w:numId w:val="97"/>
        </w:numPr>
        <w:spacing w:line="276" w:lineRule="auto"/>
        <w:ind w:left="426" w:hanging="426"/>
        <w:jc w:val="both"/>
        <w:rPr>
          <w:rFonts w:ascii="Cambria" w:hAnsi="Cambria" w:cs="01¯øw≥¸"/>
          <w:color w:val="000000" w:themeColor="text1"/>
        </w:rPr>
      </w:pPr>
      <w:r>
        <w:rPr>
          <w:rFonts w:ascii="Cambria" w:hAnsi="Cambria" w:cs="01¯øw≥¸"/>
        </w:rPr>
        <w:t>Na podstawie niniejszej gwarancji Zamawiający ma prawo żądać usunięcia wad, awarii i usterek oraz wyrównania szkód spowodowanych ich istnieniem, w drodze polubownej od Gwaranta-Wykonawcy. Po bezskutecznym upływie określonego terminu, może żądać ustalenia na drodze sądowej istnienia powyższego obowiązku lub zlecić usunięcie wad i szkód na koszt Gwaranta-Wykonawcy innemu podmiotowi (pokrywając powstałą należność w pierwszej kolejności z kwoty zabezpieczenia roszczeń z tytułu rękojmi za wady). Zamawiającego nie obciąża dowód, z jakich przyczyn powstała wada, awaria lub usterka w zrealizowanym przez Wykonawcę przedmiocie gwarancji.</w:t>
      </w:r>
    </w:p>
    <w:p w14:paraId="6C6E555C" w14:textId="77777777" w:rsidR="00D660B7" w:rsidRDefault="002C7255" w:rsidP="00634269">
      <w:pPr>
        <w:pStyle w:val="Akapitzlist"/>
        <w:widowControl w:val="0"/>
        <w:numPr>
          <w:ilvl w:val="3"/>
          <w:numId w:val="97"/>
        </w:numPr>
        <w:spacing w:line="276" w:lineRule="auto"/>
        <w:ind w:left="426" w:hanging="426"/>
        <w:jc w:val="both"/>
        <w:rPr>
          <w:rFonts w:ascii="Cambria" w:hAnsi="Cambria" w:cs="†¯øw≥¸"/>
          <w:color w:val="000000" w:themeColor="text1"/>
        </w:rPr>
      </w:pPr>
      <w:r>
        <w:rPr>
          <w:rFonts w:ascii="Cambria" w:hAnsi="Cambria" w:cs="01¯øw≥¸"/>
          <w:color w:val="000000" w:themeColor="text1"/>
        </w:rPr>
        <w:t xml:space="preserve">Odpowiedzialność Gwaranta-Wykonawcy nie obejmuje wad, które powstały z przyczyn zewnętrznych i nie pozostają w związku przyczynowo- skutkowym z jego działaniem lub zaniechaniem przy wykonywaniu przedmiotu umowy tj. wad </w:t>
      </w:r>
      <w:r>
        <w:rPr>
          <w:rFonts w:ascii="Cambria" w:hAnsi="Cambria" w:cs="01¯øw≥¸"/>
          <w:color w:val="000000" w:themeColor="text1"/>
        </w:rPr>
        <w:br/>
        <w:t xml:space="preserve">i uszkodzeń spowodowanych </w:t>
      </w:r>
      <w:r>
        <w:rPr>
          <w:rFonts w:ascii="Cambria" w:hAnsi="Cambria" w:cs="†¯øw≥¸"/>
          <w:color w:val="000000" w:themeColor="text1"/>
        </w:rPr>
        <w:t>siłami wyższymi, niewłaściwym użytkowaniem poprzez nieprzestrzeganie instrukcji ich użytkowania.</w:t>
      </w:r>
    </w:p>
    <w:p w14:paraId="5FCD99C4" w14:textId="305338C1" w:rsidR="00D660B7" w:rsidRPr="00FA3E3E" w:rsidRDefault="002C7255" w:rsidP="00634269">
      <w:pPr>
        <w:pStyle w:val="Akapitzlist"/>
        <w:widowControl w:val="0"/>
        <w:numPr>
          <w:ilvl w:val="3"/>
          <w:numId w:val="97"/>
        </w:numPr>
        <w:spacing w:line="276" w:lineRule="auto"/>
        <w:ind w:left="426" w:hanging="426"/>
        <w:jc w:val="both"/>
        <w:rPr>
          <w:rFonts w:ascii="Cambria" w:hAnsi="Cambria" w:cs="†¯øw≥¸"/>
          <w:color w:val="000000" w:themeColor="text1"/>
        </w:rPr>
      </w:pPr>
      <w:r w:rsidRPr="00FA3E3E">
        <w:rPr>
          <w:rFonts w:ascii="Cambria" w:hAnsi="Cambria" w:cs="†¯øw≥¸"/>
          <w:color w:val="000000" w:themeColor="text1"/>
        </w:rPr>
        <w:t xml:space="preserve">Pojawienie się: korozji, zniekształceń elementów sztywnych, znaczących zmian kolorystyki elementów </w:t>
      </w:r>
      <w:r w:rsidR="00785E0B">
        <w:rPr>
          <w:rFonts w:ascii="Cambria" w:hAnsi="Cambria" w:cs="†¯øw≥¸"/>
          <w:color w:val="000000" w:themeColor="text1"/>
        </w:rPr>
        <w:t>pomp ciepła</w:t>
      </w:r>
      <w:r w:rsidRPr="00FA3E3E">
        <w:rPr>
          <w:rFonts w:ascii="Cambria" w:hAnsi="Cambria" w:cs="†¯øw≥¸"/>
          <w:color w:val="000000" w:themeColor="text1"/>
        </w:rPr>
        <w:t xml:space="preserve"> - zawsze uruchamiają gwarancję Gwaranta- Wykonawcy.</w:t>
      </w:r>
    </w:p>
    <w:p w14:paraId="6D90CB0B" w14:textId="77777777" w:rsidR="00D660B7" w:rsidRDefault="002C7255" w:rsidP="00634269">
      <w:pPr>
        <w:pStyle w:val="Akapitzlist"/>
        <w:widowControl w:val="0"/>
        <w:numPr>
          <w:ilvl w:val="3"/>
          <w:numId w:val="97"/>
        </w:numPr>
        <w:spacing w:line="276" w:lineRule="auto"/>
        <w:ind w:left="426" w:hanging="426"/>
        <w:jc w:val="both"/>
        <w:rPr>
          <w:rFonts w:ascii="Cambria" w:hAnsi="Cambria" w:cs="†¯øw≥¸"/>
          <w:b/>
          <w:color w:val="000000" w:themeColor="text1"/>
        </w:rPr>
      </w:pPr>
      <w:r>
        <w:rPr>
          <w:rFonts w:ascii="Cambria" w:hAnsi="Cambria" w:cs="†¯øw≥¸"/>
          <w:b/>
          <w:color w:val="000000" w:themeColor="text1"/>
        </w:rPr>
        <w:t>Domniemywa się, że zgłoszona wad podlega reklamacji. W przypadku reklamacji Gwarant-Wykonawca na swój koszt przedstawi dowód uwalniający Gwaranta-Wykonawcę od odpowiedzialności gwarancyjnej.</w:t>
      </w:r>
    </w:p>
    <w:p w14:paraId="66CA52D7" w14:textId="77777777" w:rsidR="00D660B7" w:rsidRDefault="002C7255" w:rsidP="00634269">
      <w:pPr>
        <w:pStyle w:val="Akapitzlist"/>
        <w:widowControl w:val="0"/>
        <w:numPr>
          <w:ilvl w:val="3"/>
          <w:numId w:val="97"/>
        </w:numPr>
        <w:spacing w:line="276" w:lineRule="auto"/>
        <w:ind w:left="426" w:hanging="426"/>
        <w:jc w:val="both"/>
        <w:rPr>
          <w:rFonts w:ascii="Cambria" w:hAnsi="Cambria" w:cs="†¯øw≥¸"/>
          <w:color w:val="000000" w:themeColor="text1"/>
        </w:rPr>
      </w:pPr>
      <w:r>
        <w:rPr>
          <w:rFonts w:ascii="Cambria" w:hAnsi="Cambria" w:cs="†¯øw≥¸"/>
          <w:color w:val="000000" w:themeColor="text1"/>
        </w:rPr>
        <w:t>Prawa i obowiązki stron, które nie są uregulowane w niniejszej Karcie gwarancyjnej regulowane będą w oparciu o przepisy Kodeksu cywilnego oraz inne obowiązujące przepisy prawa.</w:t>
      </w:r>
    </w:p>
    <w:p w14:paraId="7AD8E708" w14:textId="08CC1D86" w:rsidR="00D660B7" w:rsidRDefault="002C7255" w:rsidP="00634269">
      <w:pPr>
        <w:pStyle w:val="Akapitzlist"/>
        <w:widowControl w:val="0"/>
        <w:numPr>
          <w:ilvl w:val="3"/>
          <w:numId w:val="97"/>
        </w:numPr>
        <w:spacing w:line="276" w:lineRule="auto"/>
        <w:ind w:left="426" w:hanging="426"/>
        <w:jc w:val="both"/>
        <w:rPr>
          <w:rFonts w:ascii="Cambria" w:hAnsi="Cambria" w:cs="†¯øw≥¸"/>
          <w:color w:val="000000" w:themeColor="text1"/>
        </w:rPr>
      </w:pPr>
      <w:r>
        <w:rPr>
          <w:rFonts w:ascii="Cambria" w:hAnsi="Cambria" w:cs="†¯øw≥¸"/>
          <w:color w:val="000000" w:themeColor="text1"/>
        </w:rPr>
        <w:lastRenderedPageBreak/>
        <w:t xml:space="preserve">Zestawienie lokalizacji </w:t>
      </w:r>
      <w:r w:rsidR="00785E0B">
        <w:rPr>
          <w:rFonts w:ascii="Cambria" w:hAnsi="Cambria" w:cs="†¯øw≥¸"/>
          <w:color w:val="000000" w:themeColor="text1"/>
        </w:rPr>
        <w:t>pomp ciepła</w:t>
      </w:r>
      <w:r>
        <w:rPr>
          <w:rFonts w:ascii="Cambria" w:hAnsi="Cambria" w:cs="†¯øw≥¸"/>
          <w:color w:val="000000" w:themeColor="text1"/>
        </w:rPr>
        <w:t xml:space="preserve"> (adresy nieruchomości i użytkowników uprawnionych do korzystania z warunków gwarancji) stanowi integralną część niniejszej gwarancji.</w:t>
      </w:r>
    </w:p>
    <w:p w14:paraId="6E241171" w14:textId="77777777" w:rsidR="00D660B7" w:rsidRDefault="002C7255" w:rsidP="00634269">
      <w:pPr>
        <w:pStyle w:val="Akapitzlist"/>
        <w:widowControl w:val="0"/>
        <w:numPr>
          <w:ilvl w:val="3"/>
          <w:numId w:val="97"/>
        </w:numPr>
        <w:spacing w:line="276" w:lineRule="auto"/>
        <w:ind w:left="426" w:hanging="426"/>
        <w:jc w:val="both"/>
        <w:rPr>
          <w:rFonts w:ascii="Cambria" w:hAnsi="Cambria"/>
          <w:color w:val="000000" w:themeColor="text1"/>
        </w:rPr>
      </w:pPr>
      <w:r>
        <w:rPr>
          <w:rFonts w:ascii="Cambria" w:hAnsi="Cambria" w:cs="†¯øw≥¸"/>
          <w:color w:val="000000" w:themeColor="text1"/>
        </w:rPr>
        <w:t>Niniejsza gwarancja obejmuje swym zakresem także wszystkie wymogi gwarancyjne określone w Specyfikacji Istotnych Warunków Zamówienia Znak sprawy: ……………. oraz umowie Nr ………. z dnia …………</w:t>
      </w:r>
    </w:p>
    <w:p w14:paraId="78BE1FD9" w14:textId="77777777" w:rsidR="00D660B7" w:rsidRDefault="00D660B7">
      <w:pPr>
        <w:pStyle w:val="Akapitzlist"/>
        <w:widowControl w:val="0"/>
        <w:spacing w:line="276" w:lineRule="auto"/>
        <w:ind w:left="426"/>
        <w:jc w:val="both"/>
        <w:rPr>
          <w:rFonts w:ascii="Cambria" w:hAnsi="Cambria"/>
          <w:color w:val="000000" w:themeColor="text1"/>
        </w:rPr>
      </w:pPr>
    </w:p>
    <w:p w14:paraId="30D8B527" w14:textId="77777777" w:rsidR="00D660B7" w:rsidRDefault="00D660B7">
      <w:pPr>
        <w:widowControl w:val="0"/>
        <w:spacing w:line="276" w:lineRule="auto"/>
        <w:jc w:val="both"/>
        <w:rPr>
          <w:rFonts w:ascii="Cambria" w:hAnsi="Cambria"/>
          <w:color w:val="000000" w:themeColor="text1"/>
        </w:rPr>
      </w:pPr>
    </w:p>
    <w:tbl>
      <w:tblPr>
        <w:tblStyle w:val="Tabela-Siatka"/>
        <w:tblW w:w="9054" w:type="dxa"/>
        <w:tblLook w:val="04A0" w:firstRow="1" w:lastRow="0" w:firstColumn="1" w:lastColumn="0" w:noHBand="0" w:noVBand="1"/>
      </w:tblPr>
      <w:tblGrid>
        <w:gridCol w:w="4528"/>
        <w:gridCol w:w="4526"/>
      </w:tblGrid>
      <w:tr w:rsidR="00D660B7" w14:paraId="2142A292" w14:textId="77777777" w:rsidTr="00634269">
        <w:tc>
          <w:tcPr>
            <w:tcW w:w="4527" w:type="dxa"/>
            <w:tcBorders>
              <w:top w:val="nil"/>
              <w:left w:val="nil"/>
              <w:bottom w:val="nil"/>
              <w:right w:val="nil"/>
            </w:tcBorders>
          </w:tcPr>
          <w:p w14:paraId="04AA739C" w14:textId="77777777" w:rsidR="00D660B7" w:rsidRDefault="002C7255">
            <w:pPr>
              <w:widowControl w:val="0"/>
              <w:spacing w:line="276" w:lineRule="auto"/>
              <w:jc w:val="center"/>
              <w:rPr>
                <w:rFonts w:ascii="Cambria" w:hAnsi="Cambria"/>
                <w:b/>
                <w:color w:val="000000" w:themeColor="text1"/>
              </w:rPr>
            </w:pPr>
            <w:r>
              <w:rPr>
                <w:rFonts w:ascii="Cambria" w:hAnsi="Cambria"/>
                <w:b/>
                <w:color w:val="000000" w:themeColor="text1"/>
              </w:rPr>
              <w:t>Podpis/y Zamawiającego</w:t>
            </w:r>
          </w:p>
        </w:tc>
        <w:tc>
          <w:tcPr>
            <w:tcW w:w="4526" w:type="dxa"/>
            <w:tcBorders>
              <w:top w:val="nil"/>
              <w:left w:val="nil"/>
              <w:bottom w:val="nil"/>
              <w:right w:val="nil"/>
            </w:tcBorders>
          </w:tcPr>
          <w:p w14:paraId="1A21E45E" w14:textId="77777777" w:rsidR="00D660B7" w:rsidRDefault="002C7255">
            <w:pPr>
              <w:widowControl w:val="0"/>
              <w:spacing w:line="276" w:lineRule="auto"/>
              <w:jc w:val="center"/>
              <w:rPr>
                <w:rFonts w:ascii="Cambria" w:hAnsi="Cambria"/>
                <w:b/>
                <w:color w:val="000000" w:themeColor="text1"/>
              </w:rPr>
            </w:pPr>
            <w:r>
              <w:rPr>
                <w:rFonts w:ascii="Cambria" w:hAnsi="Cambria"/>
                <w:b/>
                <w:color w:val="000000" w:themeColor="text1"/>
              </w:rPr>
              <w:t>Podpis/y Gwarant</w:t>
            </w:r>
          </w:p>
        </w:tc>
      </w:tr>
      <w:tr w:rsidR="00D660B7" w14:paraId="57803F70" w14:textId="77777777" w:rsidTr="00634269">
        <w:tc>
          <w:tcPr>
            <w:tcW w:w="4527" w:type="dxa"/>
            <w:tcBorders>
              <w:top w:val="nil"/>
              <w:left w:val="nil"/>
              <w:bottom w:val="nil"/>
              <w:right w:val="nil"/>
            </w:tcBorders>
          </w:tcPr>
          <w:p w14:paraId="14638C44" w14:textId="77777777" w:rsidR="00D660B7" w:rsidRDefault="00D660B7">
            <w:pPr>
              <w:widowControl w:val="0"/>
              <w:spacing w:line="276" w:lineRule="auto"/>
              <w:jc w:val="center"/>
              <w:rPr>
                <w:rFonts w:ascii="Cambria" w:hAnsi="Cambria"/>
                <w:color w:val="000000" w:themeColor="text1"/>
              </w:rPr>
            </w:pPr>
          </w:p>
          <w:p w14:paraId="4A08BC48" w14:textId="77777777" w:rsidR="00D660B7" w:rsidRDefault="00D660B7">
            <w:pPr>
              <w:widowControl w:val="0"/>
              <w:spacing w:line="276" w:lineRule="auto"/>
              <w:jc w:val="center"/>
              <w:rPr>
                <w:rFonts w:ascii="Cambria" w:hAnsi="Cambria"/>
                <w:color w:val="000000" w:themeColor="text1"/>
              </w:rPr>
            </w:pPr>
          </w:p>
          <w:p w14:paraId="4C2BFD1B" w14:textId="77777777" w:rsidR="00D660B7" w:rsidRDefault="00D660B7">
            <w:pPr>
              <w:widowControl w:val="0"/>
              <w:spacing w:line="276" w:lineRule="auto"/>
              <w:jc w:val="center"/>
              <w:rPr>
                <w:rFonts w:ascii="Cambria" w:hAnsi="Cambria"/>
                <w:color w:val="000000" w:themeColor="text1"/>
              </w:rPr>
            </w:pPr>
          </w:p>
          <w:p w14:paraId="4E99E4AD" w14:textId="77777777" w:rsidR="00D660B7" w:rsidRDefault="002C7255">
            <w:pPr>
              <w:widowControl w:val="0"/>
              <w:spacing w:line="276" w:lineRule="auto"/>
              <w:jc w:val="center"/>
              <w:rPr>
                <w:rFonts w:ascii="Cambria" w:hAnsi="Cambria"/>
                <w:color w:val="000000" w:themeColor="text1"/>
              </w:rPr>
            </w:pPr>
            <w:r>
              <w:rPr>
                <w:rFonts w:ascii="Cambria" w:hAnsi="Cambria"/>
                <w:color w:val="000000" w:themeColor="text1"/>
              </w:rPr>
              <w:t>………………………………………</w:t>
            </w:r>
          </w:p>
        </w:tc>
        <w:tc>
          <w:tcPr>
            <w:tcW w:w="4526" w:type="dxa"/>
            <w:tcBorders>
              <w:top w:val="nil"/>
              <w:left w:val="nil"/>
              <w:bottom w:val="nil"/>
              <w:right w:val="nil"/>
            </w:tcBorders>
          </w:tcPr>
          <w:p w14:paraId="00E6A1F5" w14:textId="77777777" w:rsidR="00D660B7" w:rsidRDefault="00D660B7">
            <w:pPr>
              <w:widowControl w:val="0"/>
              <w:spacing w:line="276" w:lineRule="auto"/>
              <w:jc w:val="center"/>
              <w:rPr>
                <w:rFonts w:ascii="Cambria" w:hAnsi="Cambria"/>
                <w:color w:val="000000" w:themeColor="text1"/>
              </w:rPr>
            </w:pPr>
          </w:p>
          <w:p w14:paraId="2ADFF711" w14:textId="77777777" w:rsidR="00D660B7" w:rsidRDefault="00D660B7">
            <w:pPr>
              <w:widowControl w:val="0"/>
              <w:spacing w:line="276" w:lineRule="auto"/>
              <w:jc w:val="center"/>
              <w:rPr>
                <w:rFonts w:ascii="Cambria" w:hAnsi="Cambria"/>
                <w:color w:val="000000" w:themeColor="text1"/>
              </w:rPr>
            </w:pPr>
          </w:p>
          <w:p w14:paraId="6D161074" w14:textId="77777777" w:rsidR="00D660B7" w:rsidRDefault="00D660B7">
            <w:pPr>
              <w:widowControl w:val="0"/>
              <w:spacing w:line="276" w:lineRule="auto"/>
              <w:jc w:val="center"/>
              <w:rPr>
                <w:rFonts w:ascii="Cambria" w:hAnsi="Cambria"/>
                <w:color w:val="000000" w:themeColor="text1"/>
              </w:rPr>
            </w:pPr>
          </w:p>
          <w:p w14:paraId="02823036" w14:textId="77777777" w:rsidR="00D660B7" w:rsidRDefault="002C7255">
            <w:pPr>
              <w:widowControl w:val="0"/>
              <w:spacing w:line="276" w:lineRule="auto"/>
              <w:jc w:val="center"/>
              <w:rPr>
                <w:rFonts w:ascii="Cambria" w:hAnsi="Cambria"/>
                <w:color w:val="000000" w:themeColor="text1"/>
              </w:rPr>
            </w:pPr>
            <w:r>
              <w:rPr>
                <w:rFonts w:ascii="Cambria" w:hAnsi="Cambria"/>
                <w:color w:val="000000" w:themeColor="text1"/>
              </w:rPr>
              <w:t>………………………………………</w:t>
            </w:r>
          </w:p>
        </w:tc>
      </w:tr>
    </w:tbl>
    <w:p w14:paraId="6E0E91E4" w14:textId="77777777" w:rsidR="00D660B7" w:rsidRDefault="00D660B7">
      <w:pPr>
        <w:widowControl w:val="0"/>
        <w:spacing w:line="276" w:lineRule="auto"/>
        <w:jc w:val="both"/>
        <w:rPr>
          <w:rFonts w:ascii="Cambria" w:hAnsi="Cambria"/>
          <w:color w:val="000000" w:themeColor="text1"/>
        </w:rPr>
      </w:pPr>
    </w:p>
    <w:p w14:paraId="3FFFBF61" w14:textId="77777777" w:rsidR="00D660B7" w:rsidRDefault="00D660B7">
      <w:pPr>
        <w:widowControl w:val="0"/>
        <w:spacing w:line="276" w:lineRule="auto"/>
        <w:jc w:val="both"/>
        <w:rPr>
          <w:rFonts w:ascii="Cambria" w:hAnsi="Cambria"/>
          <w:color w:val="000000" w:themeColor="text1"/>
        </w:rPr>
      </w:pPr>
    </w:p>
    <w:p w14:paraId="515DC747" w14:textId="77777777" w:rsidR="00D660B7" w:rsidRDefault="00D660B7">
      <w:pPr>
        <w:widowControl w:val="0"/>
        <w:spacing w:line="276" w:lineRule="auto"/>
        <w:jc w:val="both"/>
        <w:rPr>
          <w:rFonts w:ascii="Cambria" w:hAnsi="Cambria"/>
          <w:color w:val="000000" w:themeColor="text1"/>
        </w:rPr>
      </w:pPr>
    </w:p>
    <w:p w14:paraId="15B2BCDF" w14:textId="77777777" w:rsidR="00D660B7" w:rsidRDefault="00D660B7">
      <w:pPr>
        <w:widowControl w:val="0"/>
        <w:spacing w:line="276" w:lineRule="auto"/>
        <w:jc w:val="both"/>
        <w:rPr>
          <w:rFonts w:ascii="Cambria" w:hAnsi="Cambria"/>
          <w:color w:val="000000" w:themeColor="text1"/>
        </w:rPr>
      </w:pPr>
    </w:p>
    <w:p w14:paraId="050474D5" w14:textId="77777777" w:rsidR="00D660B7" w:rsidRDefault="00D660B7">
      <w:pPr>
        <w:widowControl w:val="0"/>
        <w:spacing w:line="276" w:lineRule="auto"/>
        <w:jc w:val="both"/>
        <w:rPr>
          <w:rFonts w:ascii="Cambria" w:hAnsi="Cambria"/>
          <w:color w:val="000000" w:themeColor="text1"/>
        </w:rPr>
      </w:pPr>
    </w:p>
    <w:p w14:paraId="1702BD3D" w14:textId="77777777" w:rsidR="00D660B7" w:rsidRDefault="00D660B7">
      <w:pPr>
        <w:widowControl w:val="0"/>
        <w:spacing w:line="276" w:lineRule="auto"/>
        <w:jc w:val="both"/>
        <w:rPr>
          <w:rFonts w:ascii="Cambria" w:hAnsi="Cambria"/>
          <w:color w:val="000000" w:themeColor="text1"/>
        </w:rPr>
      </w:pPr>
    </w:p>
    <w:p w14:paraId="3A4C5456" w14:textId="77777777" w:rsidR="00FA3E3E" w:rsidRDefault="00FA3E3E">
      <w:pPr>
        <w:widowControl w:val="0"/>
        <w:spacing w:line="276" w:lineRule="auto"/>
        <w:jc w:val="both"/>
        <w:rPr>
          <w:rFonts w:ascii="Cambria" w:hAnsi="Cambria"/>
          <w:color w:val="000000" w:themeColor="text1"/>
        </w:rPr>
      </w:pPr>
    </w:p>
    <w:p w14:paraId="1D4C4834" w14:textId="77777777" w:rsidR="00FA3E3E" w:rsidRDefault="00FA3E3E">
      <w:pPr>
        <w:widowControl w:val="0"/>
        <w:spacing w:line="276" w:lineRule="auto"/>
        <w:jc w:val="both"/>
        <w:rPr>
          <w:rFonts w:ascii="Cambria" w:hAnsi="Cambria"/>
          <w:color w:val="000000" w:themeColor="text1"/>
        </w:rPr>
      </w:pPr>
    </w:p>
    <w:p w14:paraId="127AA805" w14:textId="77777777" w:rsidR="00FA3E3E" w:rsidRDefault="00FA3E3E">
      <w:pPr>
        <w:widowControl w:val="0"/>
        <w:spacing w:line="276" w:lineRule="auto"/>
        <w:jc w:val="both"/>
        <w:rPr>
          <w:rFonts w:ascii="Cambria" w:hAnsi="Cambria"/>
          <w:color w:val="000000" w:themeColor="text1"/>
        </w:rPr>
      </w:pPr>
    </w:p>
    <w:p w14:paraId="068C72FB" w14:textId="77777777" w:rsidR="00FA3E3E" w:rsidRDefault="00FA3E3E">
      <w:pPr>
        <w:widowControl w:val="0"/>
        <w:spacing w:line="276" w:lineRule="auto"/>
        <w:jc w:val="both"/>
        <w:rPr>
          <w:rFonts w:ascii="Cambria" w:hAnsi="Cambria"/>
          <w:color w:val="000000" w:themeColor="text1"/>
        </w:rPr>
      </w:pPr>
    </w:p>
    <w:p w14:paraId="5523AC46" w14:textId="77777777" w:rsidR="00FA3E3E" w:rsidRDefault="00FA3E3E">
      <w:pPr>
        <w:widowControl w:val="0"/>
        <w:spacing w:line="276" w:lineRule="auto"/>
        <w:jc w:val="both"/>
        <w:rPr>
          <w:rFonts w:ascii="Cambria" w:hAnsi="Cambria"/>
          <w:color w:val="000000" w:themeColor="text1"/>
        </w:rPr>
      </w:pPr>
    </w:p>
    <w:p w14:paraId="5494CFE5" w14:textId="77777777" w:rsidR="00FA3E3E" w:rsidRDefault="00FA3E3E">
      <w:pPr>
        <w:widowControl w:val="0"/>
        <w:spacing w:line="276" w:lineRule="auto"/>
        <w:jc w:val="both"/>
        <w:rPr>
          <w:rFonts w:ascii="Cambria" w:hAnsi="Cambria"/>
          <w:color w:val="000000" w:themeColor="text1"/>
        </w:rPr>
      </w:pPr>
    </w:p>
    <w:p w14:paraId="4DC740AD" w14:textId="77777777" w:rsidR="007721F4" w:rsidRDefault="007721F4">
      <w:pPr>
        <w:widowControl w:val="0"/>
        <w:spacing w:line="276" w:lineRule="auto"/>
        <w:jc w:val="both"/>
        <w:rPr>
          <w:rFonts w:ascii="Cambria" w:hAnsi="Cambria"/>
          <w:color w:val="000000" w:themeColor="text1"/>
        </w:rPr>
      </w:pPr>
    </w:p>
    <w:p w14:paraId="7008FE98" w14:textId="77777777" w:rsidR="007721F4" w:rsidRDefault="007721F4">
      <w:pPr>
        <w:widowControl w:val="0"/>
        <w:spacing w:line="276" w:lineRule="auto"/>
        <w:jc w:val="both"/>
        <w:rPr>
          <w:rFonts w:ascii="Cambria" w:hAnsi="Cambria"/>
          <w:color w:val="000000" w:themeColor="text1"/>
        </w:rPr>
      </w:pPr>
    </w:p>
    <w:p w14:paraId="241BED94" w14:textId="77777777" w:rsidR="007721F4" w:rsidRDefault="007721F4">
      <w:pPr>
        <w:widowControl w:val="0"/>
        <w:spacing w:line="276" w:lineRule="auto"/>
        <w:jc w:val="both"/>
        <w:rPr>
          <w:rFonts w:ascii="Cambria" w:hAnsi="Cambria"/>
          <w:color w:val="000000" w:themeColor="text1"/>
        </w:rPr>
      </w:pPr>
    </w:p>
    <w:p w14:paraId="5E761105" w14:textId="77777777" w:rsidR="007721F4" w:rsidRDefault="007721F4">
      <w:pPr>
        <w:widowControl w:val="0"/>
        <w:spacing w:line="276" w:lineRule="auto"/>
        <w:jc w:val="both"/>
        <w:rPr>
          <w:rFonts w:ascii="Cambria" w:hAnsi="Cambria"/>
          <w:color w:val="000000" w:themeColor="text1"/>
        </w:rPr>
      </w:pPr>
    </w:p>
    <w:p w14:paraId="7277C6E1" w14:textId="77777777" w:rsidR="007721F4" w:rsidRDefault="007721F4">
      <w:pPr>
        <w:widowControl w:val="0"/>
        <w:spacing w:line="276" w:lineRule="auto"/>
        <w:jc w:val="both"/>
        <w:rPr>
          <w:rFonts w:ascii="Cambria" w:hAnsi="Cambria"/>
          <w:color w:val="000000" w:themeColor="text1"/>
        </w:rPr>
      </w:pPr>
    </w:p>
    <w:p w14:paraId="78158C50" w14:textId="77777777" w:rsidR="007721F4" w:rsidRDefault="007721F4">
      <w:pPr>
        <w:widowControl w:val="0"/>
        <w:spacing w:line="276" w:lineRule="auto"/>
        <w:jc w:val="both"/>
        <w:rPr>
          <w:rFonts w:ascii="Cambria" w:hAnsi="Cambria"/>
          <w:color w:val="000000" w:themeColor="text1"/>
        </w:rPr>
      </w:pPr>
    </w:p>
    <w:p w14:paraId="6DB4CC86" w14:textId="77777777" w:rsidR="007721F4" w:rsidRDefault="007721F4">
      <w:pPr>
        <w:widowControl w:val="0"/>
        <w:spacing w:line="276" w:lineRule="auto"/>
        <w:jc w:val="both"/>
        <w:rPr>
          <w:rFonts w:ascii="Cambria" w:hAnsi="Cambria"/>
          <w:color w:val="000000" w:themeColor="text1"/>
        </w:rPr>
      </w:pPr>
    </w:p>
    <w:p w14:paraId="4C172D6F" w14:textId="77777777" w:rsidR="007721F4" w:rsidRDefault="007721F4">
      <w:pPr>
        <w:widowControl w:val="0"/>
        <w:spacing w:line="276" w:lineRule="auto"/>
        <w:jc w:val="both"/>
        <w:rPr>
          <w:rFonts w:ascii="Cambria" w:hAnsi="Cambria"/>
          <w:color w:val="000000" w:themeColor="text1"/>
        </w:rPr>
      </w:pPr>
    </w:p>
    <w:p w14:paraId="3036E5CC" w14:textId="77777777" w:rsidR="007721F4" w:rsidRDefault="007721F4">
      <w:pPr>
        <w:widowControl w:val="0"/>
        <w:spacing w:line="276" w:lineRule="auto"/>
        <w:jc w:val="both"/>
        <w:rPr>
          <w:rFonts w:ascii="Cambria" w:hAnsi="Cambria"/>
          <w:color w:val="000000" w:themeColor="text1"/>
        </w:rPr>
      </w:pPr>
    </w:p>
    <w:p w14:paraId="451AA138" w14:textId="77777777" w:rsidR="007721F4" w:rsidRDefault="007721F4">
      <w:pPr>
        <w:widowControl w:val="0"/>
        <w:spacing w:line="276" w:lineRule="auto"/>
        <w:jc w:val="both"/>
        <w:rPr>
          <w:rFonts w:ascii="Cambria" w:hAnsi="Cambria"/>
          <w:color w:val="000000" w:themeColor="text1"/>
        </w:rPr>
      </w:pPr>
    </w:p>
    <w:p w14:paraId="29A7C094" w14:textId="77777777" w:rsidR="007721F4" w:rsidRDefault="007721F4">
      <w:pPr>
        <w:widowControl w:val="0"/>
        <w:spacing w:line="276" w:lineRule="auto"/>
        <w:jc w:val="both"/>
        <w:rPr>
          <w:rFonts w:ascii="Cambria" w:hAnsi="Cambria"/>
          <w:color w:val="000000" w:themeColor="text1"/>
        </w:rPr>
      </w:pPr>
    </w:p>
    <w:p w14:paraId="2393C270" w14:textId="77777777" w:rsidR="007721F4" w:rsidRDefault="007721F4">
      <w:pPr>
        <w:widowControl w:val="0"/>
        <w:spacing w:line="276" w:lineRule="auto"/>
        <w:jc w:val="both"/>
        <w:rPr>
          <w:rFonts w:ascii="Cambria" w:hAnsi="Cambria"/>
          <w:color w:val="000000" w:themeColor="text1"/>
        </w:rPr>
      </w:pPr>
    </w:p>
    <w:p w14:paraId="7696FFE7" w14:textId="77777777" w:rsidR="007721F4" w:rsidRDefault="007721F4">
      <w:pPr>
        <w:widowControl w:val="0"/>
        <w:spacing w:line="276" w:lineRule="auto"/>
        <w:jc w:val="both"/>
        <w:rPr>
          <w:rFonts w:ascii="Cambria" w:hAnsi="Cambria"/>
          <w:color w:val="000000" w:themeColor="text1"/>
        </w:rPr>
      </w:pPr>
    </w:p>
    <w:p w14:paraId="19E42A1F" w14:textId="77777777" w:rsidR="007721F4" w:rsidRDefault="007721F4">
      <w:pPr>
        <w:widowControl w:val="0"/>
        <w:spacing w:line="276" w:lineRule="auto"/>
        <w:jc w:val="both"/>
        <w:rPr>
          <w:rFonts w:ascii="Cambria" w:hAnsi="Cambria"/>
          <w:color w:val="000000" w:themeColor="text1"/>
        </w:rPr>
      </w:pPr>
    </w:p>
    <w:p w14:paraId="61309BA3" w14:textId="77777777" w:rsidR="007721F4" w:rsidRDefault="007721F4">
      <w:pPr>
        <w:widowControl w:val="0"/>
        <w:spacing w:line="276" w:lineRule="auto"/>
        <w:jc w:val="both"/>
        <w:rPr>
          <w:rFonts w:ascii="Cambria" w:hAnsi="Cambria"/>
          <w:color w:val="000000" w:themeColor="text1"/>
        </w:rPr>
      </w:pPr>
    </w:p>
    <w:p w14:paraId="20CF94C8" w14:textId="77777777" w:rsidR="007721F4" w:rsidRDefault="007721F4">
      <w:pPr>
        <w:widowControl w:val="0"/>
        <w:spacing w:line="276" w:lineRule="auto"/>
        <w:jc w:val="both"/>
        <w:rPr>
          <w:rFonts w:ascii="Cambria" w:hAnsi="Cambria"/>
          <w:color w:val="000000" w:themeColor="text1"/>
        </w:rPr>
      </w:pPr>
    </w:p>
    <w:p w14:paraId="568B8AF5" w14:textId="77777777" w:rsidR="007721F4" w:rsidRDefault="007721F4">
      <w:pPr>
        <w:widowControl w:val="0"/>
        <w:spacing w:line="276" w:lineRule="auto"/>
        <w:jc w:val="both"/>
        <w:rPr>
          <w:rFonts w:ascii="Cambria" w:hAnsi="Cambria"/>
          <w:color w:val="000000" w:themeColor="text1"/>
        </w:rPr>
      </w:pPr>
    </w:p>
    <w:p w14:paraId="425EABBA" w14:textId="77777777" w:rsidR="007721F4" w:rsidRDefault="007721F4">
      <w:pPr>
        <w:widowControl w:val="0"/>
        <w:spacing w:line="276" w:lineRule="auto"/>
        <w:jc w:val="both"/>
        <w:rPr>
          <w:rFonts w:ascii="Cambria" w:hAnsi="Cambria"/>
          <w:color w:val="000000" w:themeColor="text1"/>
        </w:rPr>
      </w:pPr>
    </w:p>
    <w:p w14:paraId="5F2286EE" w14:textId="77777777" w:rsidR="00D660B7" w:rsidRDefault="002C7255" w:rsidP="00D35DB2">
      <w:pPr>
        <w:jc w:val="right"/>
        <w:outlineLvl w:val="0"/>
        <w:rPr>
          <w:rFonts w:ascii="Cambria" w:hAnsi="Cambria"/>
          <w:b/>
        </w:rPr>
      </w:pPr>
      <w:r>
        <w:rPr>
          <w:rFonts w:ascii="Cambria" w:hAnsi="Cambria"/>
          <w:b/>
        </w:rPr>
        <w:lastRenderedPageBreak/>
        <w:t>Załącznik Nr 6 do umowy</w:t>
      </w:r>
    </w:p>
    <w:p w14:paraId="4A9F3406" w14:textId="77777777" w:rsidR="00D660B7" w:rsidRDefault="002C7255">
      <w:pPr>
        <w:rPr>
          <w:rFonts w:ascii="Cambria" w:hAnsi="Cambria"/>
        </w:rPr>
      </w:pPr>
      <w:r>
        <w:rPr>
          <w:rFonts w:ascii="Cambria" w:hAnsi="Cambria"/>
        </w:rPr>
        <w:t>……………………………………</w:t>
      </w:r>
    </w:p>
    <w:p w14:paraId="589BA2AB" w14:textId="77777777" w:rsidR="00D660B7" w:rsidRDefault="002C7255">
      <w:pPr>
        <w:rPr>
          <w:rFonts w:ascii="Cambria" w:hAnsi="Cambria"/>
        </w:rPr>
      </w:pPr>
      <w:r>
        <w:rPr>
          <w:rFonts w:ascii="Cambria" w:hAnsi="Cambria"/>
        </w:rPr>
        <w:t>……………………………………</w:t>
      </w:r>
    </w:p>
    <w:p w14:paraId="65BC67D0" w14:textId="77777777" w:rsidR="00D660B7" w:rsidRDefault="002C7255">
      <w:pPr>
        <w:rPr>
          <w:rFonts w:ascii="Cambria" w:hAnsi="Cambria"/>
        </w:rPr>
      </w:pPr>
      <w:r>
        <w:rPr>
          <w:rFonts w:ascii="Cambria" w:hAnsi="Cambria"/>
        </w:rPr>
        <w:t>……………………………………</w:t>
      </w:r>
    </w:p>
    <w:p w14:paraId="07E793C5" w14:textId="77777777" w:rsidR="00D660B7" w:rsidRDefault="002C7255">
      <w:pPr>
        <w:rPr>
          <w:rFonts w:ascii="Cambria" w:hAnsi="Cambria"/>
          <w:i/>
          <w:sz w:val="18"/>
          <w:szCs w:val="18"/>
        </w:rPr>
      </w:pPr>
      <w:r>
        <w:rPr>
          <w:rFonts w:ascii="Cambria" w:hAnsi="Cambria"/>
          <w:i/>
          <w:sz w:val="18"/>
          <w:szCs w:val="18"/>
        </w:rPr>
        <w:t>nazwa (firma) i adres podwykonawcy</w:t>
      </w:r>
    </w:p>
    <w:p w14:paraId="5A1CB40C" w14:textId="77777777" w:rsidR="00D660B7" w:rsidRDefault="002C7255">
      <w:pPr>
        <w:jc w:val="right"/>
        <w:rPr>
          <w:rFonts w:ascii="Cambria" w:hAnsi="Cambria"/>
        </w:rPr>
      </w:pPr>
      <w:r>
        <w:rPr>
          <w:rFonts w:ascii="Cambria" w:hAnsi="Cambria"/>
        </w:rPr>
        <w:t>…………., dnia ……….</w:t>
      </w:r>
    </w:p>
    <w:p w14:paraId="1A341524" w14:textId="77777777" w:rsidR="00D660B7" w:rsidRDefault="00D660B7">
      <w:pPr>
        <w:rPr>
          <w:rFonts w:ascii="Cambria" w:hAnsi="Cambria"/>
        </w:rPr>
      </w:pPr>
    </w:p>
    <w:p w14:paraId="5B1BC551" w14:textId="77777777" w:rsidR="00D660B7" w:rsidRDefault="002C7255" w:rsidP="00D35DB2">
      <w:pPr>
        <w:jc w:val="center"/>
        <w:outlineLvl w:val="0"/>
        <w:rPr>
          <w:rFonts w:ascii="Cambria" w:hAnsi="Cambria"/>
          <w:b/>
          <w:sz w:val="28"/>
          <w:szCs w:val="28"/>
        </w:rPr>
      </w:pPr>
      <w:r>
        <w:rPr>
          <w:rFonts w:ascii="Cambria" w:hAnsi="Cambria"/>
          <w:b/>
          <w:sz w:val="28"/>
          <w:szCs w:val="28"/>
        </w:rPr>
        <w:t>OŚWIADCZENIE</w:t>
      </w:r>
    </w:p>
    <w:p w14:paraId="536D99F4" w14:textId="77777777" w:rsidR="00D660B7" w:rsidRDefault="00D660B7">
      <w:pPr>
        <w:rPr>
          <w:rFonts w:ascii="Cambria" w:hAnsi="Cambria"/>
        </w:rPr>
      </w:pPr>
    </w:p>
    <w:p w14:paraId="2EB80434" w14:textId="77777777" w:rsidR="00D660B7" w:rsidRDefault="002C7255" w:rsidP="00D35DB2">
      <w:pPr>
        <w:spacing w:line="276" w:lineRule="auto"/>
        <w:outlineLvl w:val="0"/>
        <w:rPr>
          <w:rFonts w:ascii="Cambria" w:hAnsi="Cambria"/>
        </w:rPr>
      </w:pPr>
      <w:r>
        <w:rPr>
          <w:rFonts w:ascii="Cambria" w:hAnsi="Cambria"/>
        </w:rPr>
        <w:t>Reprezentując ………………………………………………………….………………………………………………….</w:t>
      </w:r>
    </w:p>
    <w:p w14:paraId="6485FB35" w14:textId="77777777" w:rsidR="00D660B7" w:rsidRDefault="002C7255">
      <w:pPr>
        <w:spacing w:line="276" w:lineRule="auto"/>
        <w:rPr>
          <w:rFonts w:ascii="Cambria" w:hAnsi="Cambria"/>
        </w:rPr>
      </w:pPr>
      <w:r>
        <w:rPr>
          <w:rFonts w:ascii="Cambria" w:hAnsi="Cambria"/>
        </w:rPr>
        <w:t xml:space="preserve">                                                                                                         </w:t>
      </w:r>
    </w:p>
    <w:p w14:paraId="03030290" w14:textId="77777777" w:rsidR="00D660B7" w:rsidRDefault="002C7255" w:rsidP="00D35DB2">
      <w:pPr>
        <w:spacing w:line="276" w:lineRule="auto"/>
        <w:outlineLvl w:val="0"/>
        <w:rPr>
          <w:rFonts w:ascii="Cambria" w:hAnsi="Cambria"/>
        </w:rPr>
      </w:pPr>
      <w:r>
        <w:rPr>
          <w:rFonts w:ascii="Cambria" w:hAnsi="Cambria"/>
        </w:rPr>
        <w:t>Nazwa (firma) i adres podwykonawcy</w:t>
      </w:r>
    </w:p>
    <w:p w14:paraId="25860DC7" w14:textId="77777777" w:rsidR="00D660B7" w:rsidRDefault="002C7255">
      <w:pPr>
        <w:spacing w:line="276" w:lineRule="auto"/>
        <w:rPr>
          <w:rFonts w:ascii="Cambria" w:hAnsi="Cambria"/>
        </w:rPr>
      </w:pPr>
      <w:r>
        <w:rPr>
          <w:rFonts w:ascii="Cambria" w:hAnsi="Cambria"/>
        </w:rPr>
        <w:t>będącego podwykonawcą …………………………………..…………………………………..……………………</w:t>
      </w:r>
    </w:p>
    <w:p w14:paraId="22CB5F5E" w14:textId="77777777" w:rsidR="00D660B7" w:rsidRDefault="002C7255">
      <w:pPr>
        <w:spacing w:line="276" w:lineRule="auto"/>
        <w:rPr>
          <w:rFonts w:ascii="Cambria" w:hAnsi="Cambria"/>
        </w:rPr>
      </w:pPr>
      <w:r>
        <w:rPr>
          <w:rFonts w:ascii="Cambria" w:hAnsi="Cambria"/>
        </w:rPr>
        <w:t xml:space="preserve">                                                                                                          </w:t>
      </w:r>
    </w:p>
    <w:p w14:paraId="6F165BFB" w14:textId="77777777" w:rsidR="00D660B7" w:rsidRDefault="002C7255" w:rsidP="00D35DB2">
      <w:pPr>
        <w:spacing w:line="276" w:lineRule="auto"/>
        <w:outlineLvl w:val="0"/>
        <w:rPr>
          <w:rFonts w:ascii="Cambria" w:hAnsi="Cambria"/>
        </w:rPr>
      </w:pPr>
      <w:r>
        <w:rPr>
          <w:rFonts w:ascii="Cambria" w:hAnsi="Cambria"/>
        </w:rPr>
        <w:t>Nazwa (firma) i adres podwykonawcy</w:t>
      </w:r>
    </w:p>
    <w:p w14:paraId="47D3AD49" w14:textId="77777777" w:rsidR="00D660B7" w:rsidRDefault="002C7255">
      <w:pPr>
        <w:spacing w:line="276" w:lineRule="auto"/>
        <w:rPr>
          <w:rFonts w:ascii="Cambria" w:hAnsi="Cambria"/>
        </w:rPr>
      </w:pPr>
      <w:r>
        <w:rPr>
          <w:rFonts w:ascii="Cambria" w:hAnsi="Cambria"/>
        </w:rPr>
        <w:t>w zakresie …………………………………………………………………………………………………………………...</w:t>
      </w:r>
    </w:p>
    <w:p w14:paraId="1EABA229" w14:textId="77777777" w:rsidR="00D660B7" w:rsidRDefault="002C7255">
      <w:pPr>
        <w:spacing w:line="276" w:lineRule="auto"/>
        <w:rPr>
          <w:rFonts w:ascii="Cambria" w:hAnsi="Cambria"/>
        </w:rPr>
      </w:pPr>
      <w:r>
        <w:rPr>
          <w:rFonts w:ascii="Cambria" w:hAnsi="Cambria"/>
        </w:rPr>
        <w:t>……………………………………………………………………………………………………………………………………</w:t>
      </w:r>
    </w:p>
    <w:p w14:paraId="3978D42A" w14:textId="77777777" w:rsidR="00D660B7" w:rsidRDefault="002C7255">
      <w:pPr>
        <w:spacing w:line="276" w:lineRule="auto"/>
        <w:rPr>
          <w:rFonts w:ascii="Cambria" w:hAnsi="Cambria"/>
        </w:rPr>
      </w:pPr>
      <w:r>
        <w:rPr>
          <w:rFonts w:ascii="Cambria" w:hAnsi="Cambria"/>
        </w:rPr>
        <w:t>……………………………………………………………………………………………………………………………………</w:t>
      </w:r>
    </w:p>
    <w:p w14:paraId="6B701DDB" w14:textId="77777777" w:rsidR="00D660B7" w:rsidRDefault="002C7255">
      <w:pPr>
        <w:spacing w:line="276" w:lineRule="auto"/>
        <w:jc w:val="center"/>
        <w:rPr>
          <w:rFonts w:ascii="Cambria" w:hAnsi="Cambria"/>
          <w:i/>
          <w:sz w:val="20"/>
          <w:szCs w:val="20"/>
        </w:rPr>
      </w:pPr>
      <w:r>
        <w:rPr>
          <w:rFonts w:ascii="Cambria" w:hAnsi="Cambria"/>
          <w:i/>
          <w:sz w:val="20"/>
          <w:szCs w:val="20"/>
        </w:rPr>
        <w:t>(rodzaj prac)</w:t>
      </w:r>
    </w:p>
    <w:p w14:paraId="47364927" w14:textId="77777777" w:rsidR="00D660B7" w:rsidRDefault="002C7255">
      <w:pPr>
        <w:spacing w:line="276" w:lineRule="auto"/>
        <w:rPr>
          <w:rFonts w:ascii="Cambria" w:hAnsi="Cambria"/>
        </w:rPr>
      </w:pPr>
      <w:r>
        <w:rPr>
          <w:rFonts w:ascii="Cambria" w:hAnsi="Cambria"/>
        </w:rPr>
        <w:t>na zadaniu pn.: …………………………………………………………………….……………………………………...</w:t>
      </w:r>
    </w:p>
    <w:p w14:paraId="08A13AE8" w14:textId="77777777" w:rsidR="00D660B7" w:rsidRDefault="002C7255">
      <w:pPr>
        <w:spacing w:line="276" w:lineRule="auto"/>
        <w:rPr>
          <w:rFonts w:ascii="Cambria" w:hAnsi="Cambria"/>
        </w:rPr>
      </w:pPr>
      <w:r>
        <w:rPr>
          <w:rFonts w:ascii="Cambria" w:hAnsi="Cambria"/>
        </w:rPr>
        <w:t>realizowanym w ramach umowy nr ……………………………… z dnia ……………..……………………</w:t>
      </w:r>
    </w:p>
    <w:p w14:paraId="2C5D92AD" w14:textId="5E010B49" w:rsidR="00D660B7" w:rsidRDefault="002C7255">
      <w:pPr>
        <w:spacing w:line="276" w:lineRule="auto"/>
        <w:rPr>
          <w:rFonts w:ascii="Cambria" w:hAnsi="Cambria"/>
        </w:rPr>
      </w:pPr>
      <w:r>
        <w:rPr>
          <w:rFonts w:ascii="Cambria" w:hAnsi="Cambria"/>
        </w:rPr>
        <w:t xml:space="preserve">zawartej przez Zamawiającego, tj.: </w:t>
      </w:r>
      <w:r>
        <w:rPr>
          <w:rFonts w:ascii="Cambria" w:hAnsi="Cambria"/>
          <w:b/>
        </w:rPr>
        <w:t xml:space="preserve">Gminę </w:t>
      </w:r>
      <w:r w:rsidR="00AD7F21">
        <w:rPr>
          <w:rFonts w:ascii="Cambria" w:hAnsi="Cambria"/>
          <w:b/>
        </w:rPr>
        <w:t>Mirów</w:t>
      </w:r>
      <w:r>
        <w:rPr>
          <w:rFonts w:ascii="Cambria" w:hAnsi="Cambria"/>
          <w:b/>
        </w:rPr>
        <w:t xml:space="preserve"> </w:t>
      </w:r>
      <w:r>
        <w:rPr>
          <w:rFonts w:ascii="Cambria" w:hAnsi="Cambria"/>
        </w:rPr>
        <w:t>z …………………………………………………………………………………………………………………………………</w:t>
      </w:r>
    </w:p>
    <w:p w14:paraId="1CD0B9C3" w14:textId="77777777" w:rsidR="00D660B7" w:rsidRDefault="002C7255" w:rsidP="00D35DB2">
      <w:pPr>
        <w:spacing w:line="276" w:lineRule="auto"/>
        <w:jc w:val="center"/>
        <w:outlineLvl w:val="0"/>
        <w:rPr>
          <w:rFonts w:ascii="Cambria" w:hAnsi="Cambria"/>
          <w:i/>
          <w:sz w:val="20"/>
          <w:szCs w:val="20"/>
        </w:rPr>
      </w:pPr>
      <w:r>
        <w:rPr>
          <w:rFonts w:ascii="Cambria" w:hAnsi="Cambria"/>
          <w:i/>
          <w:sz w:val="20"/>
          <w:szCs w:val="20"/>
        </w:rPr>
        <w:t>Nazwa (firma) i adres Wykonawcy</w:t>
      </w:r>
    </w:p>
    <w:p w14:paraId="0E732930" w14:textId="77777777" w:rsidR="00D660B7" w:rsidRDefault="00D660B7">
      <w:pPr>
        <w:spacing w:line="276" w:lineRule="auto"/>
        <w:jc w:val="center"/>
        <w:rPr>
          <w:rFonts w:ascii="Cambria" w:hAnsi="Cambria"/>
          <w:i/>
          <w:sz w:val="20"/>
          <w:szCs w:val="20"/>
        </w:rPr>
      </w:pPr>
    </w:p>
    <w:p w14:paraId="72FFC484" w14:textId="77777777" w:rsidR="00D660B7" w:rsidRDefault="002C7255" w:rsidP="00D35DB2">
      <w:pPr>
        <w:spacing w:line="276" w:lineRule="auto"/>
        <w:jc w:val="center"/>
        <w:outlineLvl w:val="0"/>
        <w:rPr>
          <w:rFonts w:ascii="Cambria" w:hAnsi="Cambria"/>
        </w:rPr>
      </w:pPr>
      <w:r>
        <w:rPr>
          <w:rFonts w:ascii="Cambria" w:hAnsi="Cambria"/>
        </w:rPr>
        <w:t>Oświadczam, że otrzymałem należne wynagrodzenie od Wykonawcy:</w:t>
      </w:r>
    </w:p>
    <w:p w14:paraId="5922F0FD" w14:textId="77777777" w:rsidR="00D660B7" w:rsidRDefault="002C7255">
      <w:pPr>
        <w:spacing w:line="276" w:lineRule="auto"/>
        <w:rPr>
          <w:rFonts w:ascii="Cambria" w:hAnsi="Cambria"/>
        </w:rPr>
      </w:pPr>
      <w:r>
        <w:rPr>
          <w:rFonts w:ascii="Cambria" w:hAnsi="Cambria"/>
        </w:rPr>
        <w:t>……………………………………………………………………………………………………………………………………</w:t>
      </w:r>
    </w:p>
    <w:p w14:paraId="2C840FA0" w14:textId="77777777" w:rsidR="00D660B7" w:rsidRDefault="002C7255">
      <w:pPr>
        <w:spacing w:line="276" w:lineRule="auto"/>
        <w:rPr>
          <w:rFonts w:ascii="Cambria" w:hAnsi="Cambria"/>
        </w:rPr>
      </w:pPr>
      <w:r>
        <w:rPr>
          <w:rFonts w:ascii="Cambria" w:hAnsi="Cambria"/>
        </w:rPr>
        <w:t>w kwocie: ………………………………………………...………………………………………………………………….</w:t>
      </w:r>
    </w:p>
    <w:p w14:paraId="61582E50" w14:textId="77777777" w:rsidR="00D660B7" w:rsidRDefault="002C7255">
      <w:pPr>
        <w:spacing w:line="276" w:lineRule="auto"/>
        <w:rPr>
          <w:rFonts w:ascii="Cambria" w:hAnsi="Cambria"/>
        </w:rPr>
      </w:pPr>
      <w:r>
        <w:rPr>
          <w:rFonts w:ascii="Cambria" w:hAnsi="Cambria"/>
        </w:rPr>
        <w:t>(słownie: …………………………………………..……………………………………………………………………….)</w:t>
      </w:r>
    </w:p>
    <w:p w14:paraId="0EF58DF4" w14:textId="77777777" w:rsidR="00D660B7" w:rsidRDefault="002C7255">
      <w:pPr>
        <w:spacing w:line="276" w:lineRule="auto"/>
        <w:rPr>
          <w:rFonts w:ascii="Cambria" w:hAnsi="Cambria"/>
        </w:rPr>
      </w:pPr>
      <w:r>
        <w:rPr>
          <w:rFonts w:ascii="Cambria" w:hAnsi="Cambria"/>
        </w:rPr>
        <w:t>za prace wykonane w okresie od  ……………………………………. do ……………………………………..</w:t>
      </w:r>
    </w:p>
    <w:p w14:paraId="7D5389C7" w14:textId="77777777" w:rsidR="00D660B7" w:rsidRDefault="002C7255">
      <w:pPr>
        <w:spacing w:line="276" w:lineRule="auto"/>
        <w:rPr>
          <w:rFonts w:ascii="Cambria" w:hAnsi="Cambria"/>
        </w:rPr>
      </w:pPr>
      <w:r>
        <w:rPr>
          <w:rFonts w:ascii="Cambria" w:hAnsi="Cambria"/>
        </w:rPr>
        <w:t>netto: ……………………………………………………</w:t>
      </w:r>
    </w:p>
    <w:p w14:paraId="08D983B8" w14:textId="77777777" w:rsidR="00D660B7" w:rsidRDefault="002C7255">
      <w:pPr>
        <w:spacing w:line="276" w:lineRule="auto"/>
        <w:rPr>
          <w:rFonts w:ascii="Cambria" w:hAnsi="Cambria"/>
        </w:rPr>
      </w:pPr>
      <w:r>
        <w:rPr>
          <w:rFonts w:ascii="Cambria" w:hAnsi="Cambria"/>
        </w:rPr>
        <w:t>podatek VAT: ………………………….…………….</w:t>
      </w:r>
    </w:p>
    <w:p w14:paraId="1B9ED707" w14:textId="77777777" w:rsidR="00D660B7" w:rsidRDefault="002C7255">
      <w:pPr>
        <w:spacing w:line="276" w:lineRule="auto"/>
        <w:rPr>
          <w:rFonts w:ascii="Cambria" w:hAnsi="Cambria"/>
        </w:rPr>
      </w:pPr>
      <w:r>
        <w:rPr>
          <w:rFonts w:ascii="Cambria" w:hAnsi="Cambria"/>
        </w:rPr>
        <w:t>brutto: ……………………………………..…………..</w:t>
      </w:r>
    </w:p>
    <w:p w14:paraId="37ABEF53" w14:textId="77777777" w:rsidR="00D660B7" w:rsidRDefault="00D660B7">
      <w:pPr>
        <w:spacing w:line="276" w:lineRule="auto"/>
        <w:rPr>
          <w:rFonts w:ascii="Cambria" w:hAnsi="Cambria"/>
        </w:rPr>
      </w:pPr>
    </w:p>
    <w:p w14:paraId="5A091D71" w14:textId="77777777" w:rsidR="00D660B7" w:rsidRDefault="002C7255">
      <w:pPr>
        <w:spacing w:line="276" w:lineRule="auto"/>
        <w:jc w:val="both"/>
        <w:rPr>
          <w:rFonts w:ascii="Cambria" w:hAnsi="Cambria"/>
          <w:b/>
        </w:rPr>
      </w:pPr>
      <w:r>
        <w:rPr>
          <w:rFonts w:ascii="Cambria" w:hAnsi="Cambria"/>
          <w:b/>
        </w:rPr>
        <w:t>zgodnie z fakturą VAT/rachunkiem nr …………………………………………… z dnia ……………………… oraz protokołem wykonanych prac, podpisanym przez Wykonawcę oraz Koordynatora Zamawiającego i Inspektora Nadzoru. Odpis protokołu załączam.</w:t>
      </w:r>
    </w:p>
    <w:p w14:paraId="2ABB4D2C" w14:textId="77777777" w:rsidR="00D660B7" w:rsidRDefault="00D660B7">
      <w:pPr>
        <w:spacing w:line="276" w:lineRule="auto"/>
        <w:jc w:val="both"/>
        <w:rPr>
          <w:rFonts w:ascii="Cambria" w:hAnsi="Cambria"/>
          <w:b/>
        </w:rPr>
      </w:pPr>
    </w:p>
    <w:p w14:paraId="6E8C51A5" w14:textId="77777777" w:rsidR="00D660B7" w:rsidRDefault="002C7255">
      <w:pPr>
        <w:jc w:val="right"/>
        <w:rPr>
          <w:rFonts w:ascii="Cambria" w:hAnsi="Cambria"/>
        </w:rPr>
      </w:pPr>
      <w:r>
        <w:rPr>
          <w:rFonts w:ascii="Cambria" w:hAnsi="Cambria"/>
        </w:rPr>
        <w:t>………………………………………</w:t>
      </w:r>
    </w:p>
    <w:p w14:paraId="18251DC8" w14:textId="77777777" w:rsidR="00D660B7" w:rsidRDefault="002C7255">
      <w:pPr>
        <w:ind w:left="6372" w:firstLine="708"/>
        <w:rPr>
          <w:rFonts w:ascii="Cambria" w:hAnsi="Cambria"/>
          <w:i/>
          <w:sz w:val="20"/>
          <w:szCs w:val="20"/>
        </w:rPr>
      </w:pPr>
      <w:r>
        <w:rPr>
          <w:rFonts w:ascii="Cambria" w:hAnsi="Cambria"/>
          <w:i/>
          <w:sz w:val="20"/>
          <w:szCs w:val="20"/>
        </w:rPr>
        <w:t xml:space="preserve">    (podpis)</w:t>
      </w:r>
    </w:p>
    <w:p w14:paraId="62F4386D" w14:textId="77777777" w:rsidR="00D660B7" w:rsidRDefault="00D660B7">
      <w:pPr>
        <w:jc w:val="right"/>
        <w:rPr>
          <w:rFonts w:ascii="Cambria" w:hAnsi="Cambria"/>
          <w:b/>
        </w:rPr>
      </w:pPr>
    </w:p>
    <w:p w14:paraId="7AE94CFC" w14:textId="77777777" w:rsidR="007721F4" w:rsidRDefault="007721F4" w:rsidP="00D35DB2">
      <w:pPr>
        <w:jc w:val="right"/>
        <w:outlineLvl w:val="0"/>
        <w:rPr>
          <w:rFonts w:ascii="Cambria" w:hAnsi="Cambria"/>
          <w:b/>
        </w:rPr>
      </w:pPr>
    </w:p>
    <w:p w14:paraId="633B52DC" w14:textId="77777777" w:rsidR="007721F4" w:rsidRDefault="007721F4" w:rsidP="00D35DB2">
      <w:pPr>
        <w:jc w:val="right"/>
        <w:outlineLvl w:val="0"/>
        <w:rPr>
          <w:rFonts w:ascii="Cambria" w:hAnsi="Cambria"/>
          <w:b/>
        </w:rPr>
      </w:pPr>
    </w:p>
    <w:p w14:paraId="75E6B0BD" w14:textId="77777777" w:rsidR="007721F4" w:rsidRDefault="007721F4" w:rsidP="00D35DB2">
      <w:pPr>
        <w:jc w:val="right"/>
        <w:outlineLvl w:val="0"/>
        <w:rPr>
          <w:rFonts w:ascii="Cambria" w:hAnsi="Cambria"/>
          <w:b/>
        </w:rPr>
      </w:pPr>
    </w:p>
    <w:p w14:paraId="2E17354D" w14:textId="77777777" w:rsidR="007721F4" w:rsidRDefault="007721F4" w:rsidP="00D35DB2">
      <w:pPr>
        <w:jc w:val="right"/>
        <w:outlineLvl w:val="0"/>
        <w:rPr>
          <w:rFonts w:ascii="Cambria" w:hAnsi="Cambria"/>
          <w:b/>
        </w:rPr>
      </w:pPr>
    </w:p>
    <w:p w14:paraId="4E25A555" w14:textId="77777777" w:rsidR="00D660B7" w:rsidRDefault="002C7255" w:rsidP="00D35DB2">
      <w:pPr>
        <w:jc w:val="right"/>
        <w:outlineLvl w:val="0"/>
        <w:rPr>
          <w:rFonts w:ascii="Cambria" w:hAnsi="Cambria"/>
          <w:b/>
        </w:rPr>
      </w:pPr>
      <w:r>
        <w:rPr>
          <w:rFonts w:ascii="Cambria" w:hAnsi="Cambria"/>
          <w:b/>
        </w:rPr>
        <w:lastRenderedPageBreak/>
        <w:t>Załącznik Nr 7 do umowy</w:t>
      </w:r>
    </w:p>
    <w:p w14:paraId="154491C3" w14:textId="77777777" w:rsidR="00D660B7" w:rsidRDefault="00D660B7">
      <w:pPr>
        <w:rPr>
          <w:rFonts w:ascii="Cambria" w:hAnsi="Cambria"/>
        </w:rPr>
      </w:pPr>
    </w:p>
    <w:p w14:paraId="02989E31" w14:textId="77777777" w:rsidR="00D660B7" w:rsidRDefault="002C7255">
      <w:pPr>
        <w:ind w:right="5528"/>
        <w:jc w:val="center"/>
        <w:rPr>
          <w:rFonts w:ascii="Cambria" w:hAnsi="Cambria"/>
        </w:rPr>
      </w:pPr>
      <w:r>
        <w:rPr>
          <w:rFonts w:ascii="Cambria" w:hAnsi="Cambria"/>
        </w:rPr>
        <w:t>……………………………………………..</w:t>
      </w:r>
    </w:p>
    <w:p w14:paraId="33F961B1" w14:textId="77777777" w:rsidR="00D660B7" w:rsidRDefault="002C7255">
      <w:pPr>
        <w:ind w:right="5528"/>
        <w:jc w:val="center"/>
        <w:rPr>
          <w:rFonts w:ascii="Cambria" w:hAnsi="Cambria"/>
        </w:rPr>
      </w:pPr>
      <w:r>
        <w:rPr>
          <w:rFonts w:ascii="Cambria" w:hAnsi="Cambria"/>
        </w:rPr>
        <w:t>……………………………………………..</w:t>
      </w:r>
    </w:p>
    <w:p w14:paraId="01259D5F" w14:textId="77777777" w:rsidR="00D660B7" w:rsidRDefault="002C7255">
      <w:pPr>
        <w:ind w:right="5528"/>
        <w:jc w:val="center"/>
        <w:rPr>
          <w:rFonts w:ascii="Cambria" w:hAnsi="Cambria"/>
        </w:rPr>
      </w:pPr>
      <w:r>
        <w:rPr>
          <w:rFonts w:ascii="Cambria" w:hAnsi="Cambria"/>
        </w:rPr>
        <w:t>……………………………………………..</w:t>
      </w:r>
    </w:p>
    <w:p w14:paraId="1B12F65E" w14:textId="77777777" w:rsidR="00D660B7" w:rsidRDefault="002C7255">
      <w:pPr>
        <w:ind w:right="5528"/>
        <w:jc w:val="center"/>
        <w:rPr>
          <w:rFonts w:ascii="Cambria" w:hAnsi="Cambria"/>
          <w:i/>
        </w:rPr>
      </w:pPr>
      <w:r>
        <w:rPr>
          <w:rFonts w:ascii="Cambria" w:hAnsi="Cambria"/>
          <w:i/>
        </w:rPr>
        <w:t>(Dalszy podwykonawca)</w:t>
      </w:r>
    </w:p>
    <w:p w14:paraId="4182381C" w14:textId="77777777" w:rsidR="00D660B7" w:rsidRDefault="002C7255">
      <w:pPr>
        <w:jc w:val="right"/>
        <w:rPr>
          <w:rFonts w:ascii="Cambria" w:hAnsi="Cambria"/>
        </w:rPr>
      </w:pPr>
      <w:r>
        <w:rPr>
          <w:rFonts w:ascii="Cambria" w:hAnsi="Cambria"/>
        </w:rPr>
        <w:t>………, dnia ………….….</w:t>
      </w:r>
    </w:p>
    <w:p w14:paraId="3BAF65D9" w14:textId="77777777" w:rsidR="00D660B7" w:rsidRDefault="00D660B7">
      <w:pPr>
        <w:ind w:left="5664"/>
        <w:jc w:val="right"/>
        <w:rPr>
          <w:rFonts w:ascii="Cambria" w:hAnsi="Cambria"/>
        </w:rPr>
      </w:pPr>
    </w:p>
    <w:p w14:paraId="52E3058E" w14:textId="77777777" w:rsidR="00D660B7" w:rsidRDefault="002C7255" w:rsidP="00D35DB2">
      <w:pPr>
        <w:jc w:val="center"/>
        <w:outlineLvl w:val="0"/>
        <w:rPr>
          <w:rFonts w:ascii="Cambria" w:hAnsi="Cambria"/>
          <w:b/>
          <w:sz w:val="28"/>
          <w:szCs w:val="28"/>
        </w:rPr>
      </w:pPr>
      <w:r>
        <w:rPr>
          <w:rFonts w:ascii="Cambria" w:hAnsi="Cambria"/>
          <w:b/>
          <w:sz w:val="28"/>
          <w:szCs w:val="28"/>
        </w:rPr>
        <w:t>OŚWIADCZENIE</w:t>
      </w:r>
    </w:p>
    <w:p w14:paraId="6A58FC9D" w14:textId="77777777" w:rsidR="00D660B7" w:rsidRDefault="00D660B7">
      <w:pPr>
        <w:rPr>
          <w:rFonts w:ascii="Cambria" w:hAnsi="Cambria"/>
        </w:rPr>
      </w:pPr>
    </w:p>
    <w:p w14:paraId="72DFFFAE" w14:textId="77777777" w:rsidR="00D660B7" w:rsidRDefault="002C7255">
      <w:pPr>
        <w:rPr>
          <w:rFonts w:ascii="Cambria" w:hAnsi="Cambria"/>
        </w:rPr>
      </w:pPr>
      <w:r>
        <w:rPr>
          <w:rFonts w:ascii="Cambria" w:hAnsi="Cambria"/>
        </w:rPr>
        <w:t>Reprezentując …………………………………………………………………………………….……………………….</w:t>
      </w:r>
    </w:p>
    <w:p w14:paraId="16609E97" w14:textId="77777777" w:rsidR="00D660B7" w:rsidRDefault="002C7255">
      <w:pPr>
        <w:ind w:left="1276"/>
        <w:jc w:val="center"/>
        <w:rPr>
          <w:rFonts w:ascii="Cambria" w:hAnsi="Cambria"/>
          <w:i/>
          <w:sz w:val="20"/>
          <w:szCs w:val="20"/>
        </w:rPr>
      </w:pPr>
      <w:r>
        <w:rPr>
          <w:rFonts w:ascii="Cambria" w:hAnsi="Cambria"/>
          <w:i/>
          <w:sz w:val="20"/>
          <w:szCs w:val="20"/>
        </w:rPr>
        <w:t>(nazwa (firma) i adres dalszego Podwykonawcy)</w:t>
      </w:r>
    </w:p>
    <w:p w14:paraId="13B0BB62" w14:textId="77777777" w:rsidR="00D660B7" w:rsidRDefault="002C7255">
      <w:pPr>
        <w:rPr>
          <w:rFonts w:ascii="Cambria" w:hAnsi="Cambria"/>
        </w:rPr>
      </w:pPr>
      <w:r>
        <w:rPr>
          <w:rFonts w:ascii="Cambria" w:hAnsi="Cambria"/>
        </w:rPr>
        <w:t>będącego Dalszym Podwykonawcą ………………………………………………………………………………</w:t>
      </w:r>
    </w:p>
    <w:p w14:paraId="7E115EBD" w14:textId="77777777" w:rsidR="00D660B7" w:rsidRDefault="002C7255">
      <w:pPr>
        <w:ind w:left="3119"/>
        <w:jc w:val="center"/>
        <w:rPr>
          <w:rFonts w:ascii="Cambria" w:hAnsi="Cambria"/>
          <w:i/>
          <w:sz w:val="20"/>
          <w:szCs w:val="20"/>
        </w:rPr>
      </w:pPr>
      <w:r>
        <w:rPr>
          <w:rFonts w:ascii="Cambria" w:hAnsi="Cambria"/>
          <w:i/>
          <w:sz w:val="20"/>
          <w:szCs w:val="20"/>
        </w:rPr>
        <w:t>(nazwa (firma) Podwykonawcy)</w:t>
      </w:r>
    </w:p>
    <w:p w14:paraId="7B6C6514" w14:textId="77777777" w:rsidR="00D660B7" w:rsidRDefault="002C7255">
      <w:pPr>
        <w:rPr>
          <w:rFonts w:ascii="Cambria" w:hAnsi="Cambria"/>
        </w:rPr>
      </w:pPr>
      <w:r>
        <w:rPr>
          <w:rFonts w:ascii="Cambria" w:hAnsi="Cambria"/>
        </w:rPr>
        <w:t>w zakresie …………………………………………………………………………………………………………………...</w:t>
      </w:r>
    </w:p>
    <w:p w14:paraId="086EAA2D" w14:textId="77777777" w:rsidR="00D660B7" w:rsidRDefault="002C7255">
      <w:pPr>
        <w:ind w:left="993"/>
        <w:jc w:val="center"/>
        <w:rPr>
          <w:rFonts w:ascii="Cambria" w:hAnsi="Cambria"/>
          <w:i/>
          <w:sz w:val="20"/>
          <w:szCs w:val="20"/>
        </w:rPr>
      </w:pPr>
      <w:r>
        <w:rPr>
          <w:rFonts w:ascii="Cambria" w:hAnsi="Cambria"/>
          <w:i/>
          <w:sz w:val="20"/>
          <w:szCs w:val="20"/>
        </w:rPr>
        <w:t>(rodzaj prac)</w:t>
      </w:r>
    </w:p>
    <w:p w14:paraId="18834835" w14:textId="77777777" w:rsidR="00D660B7" w:rsidRDefault="002C7255">
      <w:pPr>
        <w:rPr>
          <w:rFonts w:ascii="Cambria" w:hAnsi="Cambria"/>
        </w:rPr>
      </w:pPr>
      <w:r>
        <w:rPr>
          <w:rFonts w:ascii="Cambria" w:hAnsi="Cambria"/>
        </w:rPr>
        <w:t>na zadaniu …………………………………………………………………………………………………………………..</w:t>
      </w:r>
    </w:p>
    <w:p w14:paraId="7F75D425" w14:textId="77777777" w:rsidR="00D660B7" w:rsidRDefault="002C7255">
      <w:pPr>
        <w:rPr>
          <w:rFonts w:ascii="Cambria" w:hAnsi="Cambria"/>
        </w:rPr>
      </w:pPr>
      <w:r>
        <w:rPr>
          <w:rFonts w:ascii="Cambria" w:hAnsi="Cambria"/>
        </w:rPr>
        <w:t>realizowanym w ramach umowy nr ……………………………………. z dnia …………………………….</w:t>
      </w:r>
    </w:p>
    <w:p w14:paraId="665886CD" w14:textId="4782B3DD" w:rsidR="00D660B7" w:rsidRDefault="002C7255">
      <w:pPr>
        <w:rPr>
          <w:rFonts w:ascii="Cambria" w:hAnsi="Cambria"/>
        </w:rPr>
      </w:pPr>
      <w:r>
        <w:rPr>
          <w:rFonts w:ascii="Cambria" w:hAnsi="Cambria"/>
        </w:rPr>
        <w:t xml:space="preserve">zawartej przez Zamawiającego, tj. </w:t>
      </w:r>
      <w:r>
        <w:rPr>
          <w:rFonts w:ascii="Cambria" w:hAnsi="Cambria"/>
          <w:b/>
        </w:rPr>
        <w:t xml:space="preserve">Gminę </w:t>
      </w:r>
      <w:r w:rsidR="00AD7F21">
        <w:rPr>
          <w:rFonts w:ascii="Cambria" w:hAnsi="Cambria" w:cs="†¯øw≥¸"/>
          <w:b/>
        </w:rPr>
        <w:t>Mirów</w:t>
      </w:r>
      <w:r>
        <w:rPr>
          <w:rFonts w:ascii="Cambria" w:hAnsi="Cambria"/>
          <w:b/>
        </w:rPr>
        <w:t xml:space="preserve"> </w:t>
      </w:r>
      <w:r>
        <w:rPr>
          <w:rFonts w:ascii="Cambria" w:hAnsi="Cambria"/>
        </w:rPr>
        <w:t xml:space="preserve">z </w:t>
      </w:r>
    </w:p>
    <w:p w14:paraId="6D384DF2" w14:textId="77777777" w:rsidR="00D660B7" w:rsidRDefault="002C7255">
      <w:pPr>
        <w:rPr>
          <w:rFonts w:ascii="Cambria" w:hAnsi="Cambria"/>
        </w:rPr>
      </w:pPr>
      <w:r>
        <w:rPr>
          <w:rFonts w:ascii="Cambria" w:hAnsi="Cambria"/>
        </w:rPr>
        <w:t>…………………………………………………..………………………………………………………………………………..</w:t>
      </w:r>
    </w:p>
    <w:p w14:paraId="24133733" w14:textId="77777777" w:rsidR="00D660B7" w:rsidRDefault="002C7255">
      <w:pPr>
        <w:jc w:val="center"/>
        <w:rPr>
          <w:rFonts w:ascii="Cambria" w:hAnsi="Cambria"/>
          <w:i/>
          <w:sz w:val="20"/>
          <w:szCs w:val="20"/>
        </w:rPr>
      </w:pPr>
      <w:r>
        <w:rPr>
          <w:rFonts w:ascii="Cambria" w:hAnsi="Cambria"/>
          <w:i/>
          <w:sz w:val="20"/>
          <w:szCs w:val="20"/>
        </w:rPr>
        <w:t>(nazwa Wykonawcy)</w:t>
      </w:r>
    </w:p>
    <w:p w14:paraId="103963CA" w14:textId="77777777" w:rsidR="00D660B7" w:rsidRDefault="00D660B7">
      <w:pPr>
        <w:rPr>
          <w:rFonts w:ascii="Cambria" w:hAnsi="Cambria"/>
        </w:rPr>
      </w:pPr>
    </w:p>
    <w:p w14:paraId="04B60212" w14:textId="77777777" w:rsidR="00D660B7" w:rsidRDefault="002C7255" w:rsidP="00D35DB2">
      <w:pPr>
        <w:jc w:val="center"/>
        <w:outlineLvl w:val="0"/>
        <w:rPr>
          <w:rFonts w:ascii="Cambria" w:hAnsi="Cambria"/>
        </w:rPr>
      </w:pPr>
      <w:r>
        <w:rPr>
          <w:rFonts w:ascii="Cambria" w:hAnsi="Cambria"/>
        </w:rPr>
        <w:t>Oświadczam, że otrzymałem należne wynagrodzenie od Podwykonawcy</w:t>
      </w:r>
    </w:p>
    <w:p w14:paraId="557A1D2B" w14:textId="77777777" w:rsidR="00D660B7" w:rsidRDefault="002C7255">
      <w:pPr>
        <w:rPr>
          <w:rFonts w:ascii="Cambria" w:hAnsi="Cambria"/>
        </w:rPr>
      </w:pPr>
      <w:r>
        <w:rPr>
          <w:rFonts w:ascii="Cambria" w:hAnsi="Cambria"/>
        </w:rPr>
        <w:t xml:space="preserve">…………………………………………………………………………………………………………………………………… </w:t>
      </w:r>
    </w:p>
    <w:p w14:paraId="48BDD00A" w14:textId="77777777" w:rsidR="00D660B7" w:rsidRDefault="002C7255">
      <w:pPr>
        <w:rPr>
          <w:rFonts w:ascii="Cambria" w:hAnsi="Cambria"/>
        </w:rPr>
      </w:pPr>
      <w:r>
        <w:rPr>
          <w:rFonts w:ascii="Cambria" w:hAnsi="Cambria"/>
        </w:rPr>
        <w:t xml:space="preserve">w kwocie ……………………………………………………………………………………………………………….……. </w:t>
      </w:r>
    </w:p>
    <w:p w14:paraId="34E2EC2C" w14:textId="77777777" w:rsidR="00D660B7" w:rsidRDefault="002C7255">
      <w:pPr>
        <w:rPr>
          <w:rFonts w:ascii="Cambria" w:hAnsi="Cambria"/>
        </w:rPr>
      </w:pPr>
      <w:r>
        <w:rPr>
          <w:rFonts w:ascii="Cambria" w:hAnsi="Cambria"/>
        </w:rPr>
        <w:t>(słownie: ……………………………………………………………………………………………………………………) za roboty wykonane w okresie od ………………………………. do …………………………….…………….</w:t>
      </w:r>
    </w:p>
    <w:p w14:paraId="008B13FA" w14:textId="77777777" w:rsidR="00D660B7" w:rsidRDefault="002C7255">
      <w:pPr>
        <w:rPr>
          <w:rFonts w:ascii="Cambria" w:hAnsi="Cambria"/>
        </w:rPr>
      </w:pPr>
      <w:r>
        <w:rPr>
          <w:rFonts w:ascii="Cambria" w:hAnsi="Cambria"/>
        </w:rPr>
        <w:t>netto: …………………………………………….</w:t>
      </w:r>
    </w:p>
    <w:p w14:paraId="728A15F0" w14:textId="77777777" w:rsidR="00D660B7" w:rsidRDefault="002C7255">
      <w:pPr>
        <w:rPr>
          <w:rFonts w:ascii="Cambria" w:hAnsi="Cambria"/>
        </w:rPr>
      </w:pPr>
      <w:r>
        <w:rPr>
          <w:rFonts w:ascii="Cambria" w:hAnsi="Cambria"/>
        </w:rPr>
        <w:t>podatek VAT: …………………………………..</w:t>
      </w:r>
    </w:p>
    <w:p w14:paraId="36789A44" w14:textId="77777777" w:rsidR="00D660B7" w:rsidRDefault="002C7255">
      <w:pPr>
        <w:rPr>
          <w:rFonts w:ascii="Cambria" w:hAnsi="Cambria"/>
        </w:rPr>
      </w:pPr>
      <w:r>
        <w:rPr>
          <w:rFonts w:ascii="Cambria" w:hAnsi="Cambria"/>
        </w:rPr>
        <w:t>brutto: ……………………………………………</w:t>
      </w:r>
    </w:p>
    <w:p w14:paraId="4BC2EE4E" w14:textId="77777777" w:rsidR="00D660B7" w:rsidRDefault="00D660B7">
      <w:pPr>
        <w:rPr>
          <w:rFonts w:ascii="Cambria" w:hAnsi="Cambria"/>
        </w:rPr>
      </w:pPr>
    </w:p>
    <w:p w14:paraId="103D0ABE" w14:textId="77777777" w:rsidR="00D660B7" w:rsidRDefault="002C7255">
      <w:pPr>
        <w:jc w:val="both"/>
        <w:rPr>
          <w:rFonts w:ascii="Cambria" w:hAnsi="Cambria"/>
          <w:b/>
        </w:rPr>
      </w:pPr>
      <w:r>
        <w:rPr>
          <w:rFonts w:ascii="Cambria" w:hAnsi="Cambria"/>
          <w:b/>
        </w:rPr>
        <w:t xml:space="preserve">zgodnie z fakturą VAT/rachunkiem nr …………………………….. z dnia ………………………………. oraz protokołem wykonanych prac, podpisanym przez Wykonawcę, kierownika prac Podwykonawcy i Koordynatora Zamawiającego oraz Inspektora Nadzoru. Odpis protokołu załączam. </w:t>
      </w:r>
    </w:p>
    <w:p w14:paraId="10D1DDCA" w14:textId="77777777" w:rsidR="00D660B7" w:rsidRDefault="00D660B7">
      <w:pPr>
        <w:rPr>
          <w:rFonts w:ascii="Cambria" w:hAnsi="Cambria"/>
        </w:rPr>
      </w:pPr>
    </w:p>
    <w:p w14:paraId="5E363BCA" w14:textId="77777777" w:rsidR="00D660B7" w:rsidRDefault="00D660B7">
      <w:pPr>
        <w:rPr>
          <w:rFonts w:ascii="Cambria" w:hAnsi="Cambria"/>
        </w:rPr>
      </w:pPr>
    </w:p>
    <w:p w14:paraId="61A09111" w14:textId="77777777" w:rsidR="00D660B7" w:rsidRDefault="00D660B7">
      <w:pPr>
        <w:rPr>
          <w:rFonts w:ascii="Cambria" w:hAnsi="Cambria"/>
        </w:rPr>
      </w:pPr>
    </w:p>
    <w:p w14:paraId="67EA2D76" w14:textId="77777777" w:rsidR="00D660B7" w:rsidRDefault="00D660B7">
      <w:pPr>
        <w:rPr>
          <w:rFonts w:ascii="Cambria" w:hAnsi="Cambria"/>
        </w:rPr>
      </w:pPr>
    </w:p>
    <w:p w14:paraId="1DDF047A" w14:textId="77777777" w:rsidR="00D660B7" w:rsidRDefault="002C7255">
      <w:pPr>
        <w:ind w:left="5245"/>
        <w:jc w:val="center"/>
        <w:rPr>
          <w:rFonts w:ascii="Cambria" w:hAnsi="Cambria"/>
        </w:rPr>
      </w:pPr>
      <w:r>
        <w:rPr>
          <w:rFonts w:ascii="Cambria" w:hAnsi="Cambria"/>
        </w:rPr>
        <w:t>…………………………………………</w:t>
      </w:r>
    </w:p>
    <w:p w14:paraId="0FBB726C" w14:textId="77777777" w:rsidR="00D660B7" w:rsidRDefault="002C7255">
      <w:pPr>
        <w:ind w:left="5245"/>
        <w:jc w:val="center"/>
        <w:rPr>
          <w:rFonts w:ascii="Cambria" w:hAnsi="Cambria"/>
          <w:i/>
          <w:sz w:val="20"/>
          <w:szCs w:val="20"/>
        </w:rPr>
      </w:pPr>
      <w:r>
        <w:rPr>
          <w:rFonts w:ascii="Cambria" w:hAnsi="Cambria"/>
          <w:i/>
          <w:sz w:val="20"/>
          <w:szCs w:val="20"/>
        </w:rPr>
        <w:t>(podpis)</w:t>
      </w:r>
    </w:p>
    <w:p w14:paraId="25215242" w14:textId="77777777" w:rsidR="00D660B7" w:rsidRDefault="00D660B7">
      <w:pPr>
        <w:jc w:val="right"/>
        <w:rPr>
          <w:rFonts w:ascii="Cambria" w:hAnsi="Cambria"/>
          <w:color w:val="000000" w:themeColor="text1"/>
        </w:rPr>
      </w:pPr>
    </w:p>
    <w:sectPr w:rsidR="00D660B7">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238" w:left="1417" w:header="228" w:footer="681" w:gutter="0"/>
      <w:cols w:space="708"/>
      <w:formProt w:val="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823E3A" w16cex:dateUtc="2020-06-03T13:20:00Z"/>
  <w16cex:commentExtensible w16cex:durableId="22833A79" w16cex:dateUtc="2020-06-04T07:16:00Z"/>
  <w16cex:commentExtensible w16cex:durableId="22833B9D" w16cex:dateUtc="2020-06-04T07:21:00Z"/>
  <w16cex:commentExtensible w16cex:durableId="22838629" w16cex:dateUtc="2020-06-04T12: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BE17E76" w16cid:durableId="22B7E35F"/>
  <w16cid:commentId w16cid:paraId="6CC6355F" w16cid:durableId="22B97D6A"/>
  <w16cid:commentId w16cid:paraId="143A3939" w16cid:durableId="22B82BAB"/>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1B900E" w14:textId="77777777" w:rsidR="001E06CE" w:rsidRDefault="001E06CE">
      <w:r>
        <w:separator/>
      </w:r>
    </w:p>
  </w:endnote>
  <w:endnote w:type="continuationSeparator" w:id="0">
    <w:p w14:paraId="2004BBCE" w14:textId="77777777" w:rsidR="001E06CE" w:rsidRDefault="001E06CE">
      <w:r>
        <w:continuationSeparator/>
      </w:r>
    </w:p>
  </w:endnote>
  <w:endnote w:type="continuationNotice" w:id="1">
    <w:p w14:paraId="18B7C7BA" w14:textId="77777777" w:rsidR="001E06CE" w:rsidRDefault="001E06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Helvetica">
    <w:panose1 w:val="00000000000000000000"/>
    <w:charset w:val="00"/>
    <w:family w:val="auto"/>
    <w:pitch w:val="variable"/>
    <w:sig w:usb0="E00002FF" w:usb1="5000785B" w:usb2="00000000" w:usb3="00000000" w:csb0="0000019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øw≥¸">
    <w:altName w:val="Times New Roman"/>
    <w:charset w:val="EE"/>
    <w:family w:val="auto"/>
    <w:pitch w:val="default"/>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Lucida Sans">
    <w:panose1 w:val="020B0602030504020204"/>
    <w:charset w:val="00"/>
    <w:family w:val="auto"/>
    <w:pitch w:val="variable"/>
    <w:sig w:usb0="00000003" w:usb1="00000000" w:usb2="00000000" w:usb3="00000000" w:csb0="00000001" w:csb1="00000000"/>
  </w:font>
  <w:font w:name="SimSun">
    <w:panose1 w:val="02010600030101010101"/>
    <w:charset w:val="86"/>
    <w:family w:val="auto"/>
    <w:pitch w:val="variable"/>
    <w:sig w:usb0="00000003" w:usb1="288F0000" w:usb2="00000016" w:usb3="00000000" w:csb0="00040001" w:csb1="00000000"/>
  </w:font>
  <w:font w:name="Calibri Light">
    <w:panose1 w:val="020F0302020204030204"/>
    <w:charset w:val="00"/>
    <w:family w:val="auto"/>
    <w:pitch w:val="variable"/>
    <w:sig w:usb0="A00002EF" w:usb1="4000207B" w:usb2="00000000" w:usb3="00000000" w:csb0="0000019F" w:csb1="00000000"/>
  </w:font>
  <w:font w:name="ArialNarrow">
    <w:charset w:val="00"/>
    <w:family w:val="auto"/>
    <w:pitch w:val="variable"/>
    <w:sig w:usb0="00000287" w:usb1="00000800" w:usb2="00000000" w:usb3="00000000" w:csb0="0000009F" w:csb1="00000000"/>
  </w:font>
  <w:font w:name="ArialNarrow,Bold">
    <w:panose1 w:val="00000000000000000000"/>
    <w:charset w:val="EE"/>
    <w:family w:val="auto"/>
    <w:notTrueType/>
    <w:pitch w:val="default"/>
    <w:sig w:usb0="00000005" w:usb1="00000000" w:usb2="00000000" w:usb3="00000000" w:csb0="00000002" w:csb1="00000000"/>
  </w:font>
  <w:font w:name="Lucida Sans Unicode">
    <w:panose1 w:val="020B0602030504020204"/>
    <w:charset w:val="00"/>
    <w:family w:val="auto"/>
    <w:pitch w:val="variable"/>
    <w:sig w:usb0="80000AFF" w:usb1="0000396B" w:usb2="00000000" w:usb3="00000000" w:csb0="000000BF" w:csb1="00000000"/>
  </w:font>
  <w:font w:name="TimesNewRoman">
    <w:altName w:val="MS Mincho"/>
    <w:charset w:val="80"/>
    <w:family w:val="auto"/>
    <w:pitch w:val="default"/>
  </w:font>
  <w:font w:name="01¯øw≥¸">
    <w:altName w:val="Times New Roman"/>
    <w:panose1 w:val="00000000000000000000"/>
    <w:charset w:val="4D"/>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E9C7E7" w14:textId="77777777" w:rsidR="00A5111E" w:rsidRDefault="00A5111E">
    <w:pPr>
      <w:pStyle w:val="Stopka"/>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23C47D" w14:textId="07836F5E" w:rsidR="00A5111E" w:rsidRDefault="00A5111E">
    <w:pPr>
      <w:pStyle w:val="Stopka"/>
      <w:rPr>
        <w:rFonts w:ascii="Cambria" w:hAnsi="Cambria"/>
        <w:b/>
        <w:sz w:val="20"/>
        <w:szCs w:val="20"/>
        <w:bdr w:val="single" w:sz="4" w:space="0" w:color="000000"/>
      </w:rPr>
    </w:pPr>
    <w:r>
      <w:rPr>
        <w:rFonts w:ascii="Cambria" w:hAnsi="Cambria"/>
        <w:sz w:val="20"/>
        <w:szCs w:val="20"/>
        <w:bdr w:val="single" w:sz="4" w:space="0" w:color="000000"/>
      </w:rPr>
      <w:tab/>
      <w:t>Zał. Nr 2.2 do SIWZ – Projekt umowy – część 2 zamówienia</w:t>
    </w:r>
    <w:r>
      <w:rPr>
        <w:rFonts w:ascii="Cambria" w:hAnsi="Cambria"/>
        <w:sz w:val="20"/>
        <w:szCs w:val="20"/>
        <w:bdr w:val="single" w:sz="4" w:space="0" w:color="000000"/>
      </w:rPr>
      <w:tab/>
      <w:t xml:space="preserve">Strona </w:t>
    </w:r>
    <w:r>
      <w:rPr>
        <w:rFonts w:ascii="Cambria" w:hAnsi="Cambria"/>
        <w:b/>
        <w:sz w:val="20"/>
        <w:szCs w:val="20"/>
        <w:bdr w:val="single" w:sz="4" w:space="0" w:color="000000"/>
      </w:rPr>
      <w:fldChar w:fldCharType="begin"/>
    </w:r>
    <w:r>
      <w:rPr>
        <w:rFonts w:ascii="Cambria" w:hAnsi="Cambria"/>
        <w:b/>
        <w:sz w:val="20"/>
        <w:szCs w:val="20"/>
        <w:bdr w:val="single" w:sz="4" w:space="0" w:color="000000"/>
      </w:rPr>
      <w:instrText>PAGE</w:instrText>
    </w:r>
    <w:r>
      <w:rPr>
        <w:rFonts w:ascii="Cambria" w:hAnsi="Cambria"/>
        <w:b/>
        <w:sz w:val="20"/>
        <w:szCs w:val="20"/>
        <w:bdr w:val="single" w:sz="4" w:space="0" w:color="000000"/>
      </w:rPr>
      <w:fldChar w:fldCharType="separate"/>
    </w:r>
    <w:r w:rsidR="004C10FB">
      <w:rPr>
        <w:rFonts w:ascii="Cambria" w:hAnsi="Cambria"/>
        <w:b/>
        <w:noProof/>
        <w:sz w:val="20"/>
        <w:szCs w:val="20"/>
        <w:bdr w:val="single" w:sz="4" w:space="0" w:color="000000"/>
      </w:rPr>
      <w:t>3</w:t>
    </w:r>
    <w:r>
      <w:rPr>
        <w:rFonts w:ascii="Cambria" w:hAnsi="Cambria"/>
        <w:b/>
        <w:sz w:val="20"/>
        <w:szCs w:val="20"/>
        <w:bdr w:val="single" w:sz="4" w:space="0" w:color="000000"/>
      </w:rPr>
      <w:fldChar w:fldCharType="end"/>
    </w:r>
    <w:r>
      <w:rPr>
        <w:rFonts w:ascii="Cambria" w:hAnsi="Cambria"/>
        <w:sz w:val="20"/>
        <w:szCs w:val="20"/>
        <w:bdr w:val="single" w:sz="4" w:space="0" w:color="000000"/>
      </w:rPr>
      <w:t xml:space="preserve"> z </w:t>
    </w:r>
    <w:r>
      <w:rPr>
        <w:rFonts w:ascii="Cambria" w:hAnsi="Cambria"/>
        <w:b/>
        <w:sz w:val="20"/>
        <w:szCs w:val="20"/>
        <w:bdr w:val="single" w:sz="4" w:space="0" w:color="000000"/>
      </w:rPr>
      <w:fldChar w:fldCharType="begin"/>
    </w:r>
    <w:r>
      <w:rPr>
        <w:rFonts w:ascii="Cambria" w:hAnsi="Cambria"/>
        <w:b/>
        <w:sz w:val="20"/>
        <w:szCs w:val="20"/>
        <w:bdr w:val="single" w:sz="4" w:space="0" w:color="000000"/>
      </w:rPr>
      <w:instrText>NUMPAGES</w:instrText>
    </w:r>
    <w:r>
      <w:rPr>
        <w:rFonts w:ascii="Cambria" w:hAnsi="Cambria"/>
        <w:b/>
        <w:sz w:val="20"/>
        <w:szCs w:val="20"/>
        <w:bdr w:val="single" w:sz="4" w:space="0" w:color="000000"/>
      </w:rPr>
      <w:fldChar w:fldCharType="separate"/>
    </w:r>
    <w:r w:rsidR="004C10FB">
      <w:rPr>
        <w:rFonts w:ascii="Cambria" w:hAnsi="Cambria"/>
        <w:b/>
        <w:noProof/>
        <w:sz w:val="20"/>
        <w:szCs w:val="20"/>
        <w:bdr w:val="single" w:sz="4" w:space="0" w:color="000000"/>
      </w:rPr>
      <w:t>35</w:t>
    </w:r>
    <w:r>
      <w:rPr>
        <w:rFonts w:ascii="Cambria" w:hAnsi="Cambria"/>
        <w:b/>
        <w:sz w:val="20"/>
        <w:szCs w:val="20"/>
        <w:bdr w:val="single" w:sz="4" w:space="0" w:color="000000"/>
      </w:rPr>
      <w:fldChar w:fldCharType="end"/>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27D940" w14:textId="77777777" w:rsidR="00A5111E" w:rsidRDefault="00A5111E">
    <w:pPr>
      <w:pStyle w:val="Stopka"/>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A0E907" w14:textId="77777777" w:rsidR="001E06CE" w:rsidRDefault="001E06CE">
      <w:pPr>
        <w:rPr>
          <w:sz w:val="12"/>
        </w:rPr>
      </w:pPr>
    </w:p>
  </w:footnote>
  <w:footnote w:type="continuationSeparator" w:id="0">
    <w:p w14:paraId="70E22BB9" w14:textId="77777777" w:rsidR="001E06CE" w:rsidRDefault="001E06CE">
      <w:pPr>
        <w:rPr>
          <w:sz w:val="12"/>
        </w:rPr>
      </w:pPr>
    </w:p>
  </w:footnote>
  <w:footnote w:type="continuationNotice" w:id="1">
    <w:p w14:paraId="35294076" w14:textId="77777777" w:rsidR="001E06CE" w:rsidRDefault="001E06CE"/>
  </w:footnote>
  <w:footnote w:id="2">
    <w:p w14:paraId="13A00E68" w14:textId="77777777" w:rsidR="00A5111E" w:rsidRPr="00156A56" w:rsidRDefault="00A5111E" w:rsidP="00AD7F21">
      <w:pPr>
        <w:pStyle w:val="Tekstprzypisudolnego"/>
        <w:ind w:left="142" w:hanging="142"/>
        <w:rPr>
          <w:rFonts w:ascii="Cambria" w:hAnsi="Cambria"/>
        </w:rPr>
      </w:pPr>
      <w:r w:rsidRPr="00156A56">
        <w:rPr>
          <w:rStyle w:val="Znakiprzypiswdolnych"/>
          <w:rFonts w:ascii="Cambria" w:hAnsi="Cambria"/>
        </w:rPr>
        <w:footnoteRef/>
      </w:r>
      <w:r w:rsidRPr="00BA0260">
        <w:rPr>
          <w:rFonts w:ascii="Cambria" w:hAnsi="Cambria"/>
          <w:sz w:val="18"/>
          <w:szCs w:val="18"/>
        </w:rPr>
        <w:tab/>
        <w:t xml:space="preserve"> Jeżeli przy zawarciu umowy działa osoba/-y pełniąca/-e funkcję organu (członka organu) lub prokurent spółki.</w:t>
      </w:r>
    </w:p>
  </w:footnote>
  <w:footnote w:id="3">
    <w:p w14:paraId="7E556579" w14:textId="77777777" w:rsidR="00A5111E" w:rsidRPr="00156A56" w:rsidRDefault="00A5111E" w:rsidP="00AD7F21">
      <w:pPr>
        <w:pStyle w:val="Tekstprzypisudolnego"/>
        <w:ind w:left="142" w:hanging="142"/>
        <w:rPr>
          <w:rFonts w:ascii="Cambria" w:hAnsi="Cambria"/>
        </w:rPr>
      </w:pPr>
      <w:r w:rsidRPr="00156A56">
        <w:rPr>
          <w:rStyle w:val="Znakiprzypiswdolnych"/>
          <w:rFonts w:ascii="Cambria" w:hAnsi="Cambria"/>
        </w:rPr>
        <w:footnoteRef/>
      </w:r>
      <w:r w:rsidRPr="00BA0260">
        <w:rPr>
          <w:rFonts w:ascii="Cambria" w:hAnsi="Cambria"/>
          <w:sz w:val="18"/>
          <w:szCs w:val="18"/>
        </w:rPr>
        <w:tab/>
        <w:t xml:space="preserve"> Jeżeli przy zawarciu umowy działa pełnomocnik spółki.</w:t>
      </w:r>
    </w:p>
  </w:footnote>
  <w:footnote w:id="4">
    <w:p w14:paraId="2D22CDEA" w14:textId="77777777" w:rsidR="00A5111E" w:rsidRDefault="00A5111E" w:rsidP="00AD7F21">
      <w:pPr>
        <w:pStyle w:val="Tekstprzypisudolnego"/>
        <w:ind w:left="142" w:hanging="142"/>
      </w:pPr>
      <w:r w:rsidRPr="00156A56">
        <w:rPr>
          <w:rStyle w:val="Znakiprzypiswdolnych"/>
          <w:rFonts w:ascii="Cambria" w:hAnsi="Cambria"/>
        </w:rPr>
        <w:footnoteRef/>
      </w:r>
      <w:r w:rsidRPr="00BA0260">
        <w:rPr>
          <w:rFonts w:ascii="Cambria" w:hAnsi="Cambria"/>
          <w:sz w:val="18"/>
          <w:szCs w:val="18"/>
        </w:rPr>
        <w:tab/>
        <w:t xml:space="preserve"> Jeżeli przy zawarciu umowy działa pełnomocnik tej osoby.</w:t>
      </w:r>
    </w:p>
  </w:footnote>
  <w:footnote w:id="5">
    <w:p w14:paraId="589195E7" w14:textId="77777777" w:rsidR="00A5111E" w:rsidRDefault="00A5111E">
      <w:pPr>
        <w:pStyle w:val="Tekstprzypisudolnego"/>
        <w:ind w:left="142" w:hanging="142"/>
        <w:rPr>
          <w:rFonts w:ascii="Cambria" w:hAnsi="Cambria"/>
        </w:rPr>
      </w:pPr>
      <w:r>
        <w:rPr>
          <w:rStyle w:val="Znakiprzypiswdolnych"/>
        </w:rPr>
        <w:footnoteRef/>
      </w:r>
      <w:r>
        <w:rPr>
          <w:rFonts w:ascii="Cambria" w:hAnsi="Cambria"/>
        </w:rPr>
        <w:tab/>
        <w:t xml:space="preserve"> Przeciętny czas trwania postępowania o wartości zamówienia powyżej progów unijnych w 2018 r. </w:t>
      </w:r>
      <w:r>
        <w:rPr>
          <w:rFonts w:ascii="Cambria" w:hAnsi="Cambria"/>
        </w:rPr>
        <w:br/>
        <w:t>wg sprawozdania Prezesa Urzędu Zamówień Publicznych o funkcjonowaniu systemu zamówień publicznych w 2018 r.</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524CB9" w14:textId="77777777" w:rsidR="00A5111E" w:rsidRDefault="00A5111E">
    <w:pPr>
      <w:pStyle w:val="Nagwek"/>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21DA5A" w14:textId="77777777" w:rsidR="00A5111E" w:rsidRDefault="00A5111E" w:rsidP="007721F4">
    <w:pPr>
      <w:pStyle w:val="Nagwek"/>
    </w:pPr>
    <w:r w:rsidRPr="00C34537">
      <w:rPr>
        <w:rFonts w:ascii="Cambria" w:hAnsi="Cambria"/>
        <w:bCs/>
        <w:noProof/>
        <w:color w:val="000000"/>
        <w:sz w:val="18"/>
        <w:szCs w:val="18"/>
        <w:lang w:eastAsia="pl-PL"/>
      </w:rPr>
      <w:drawing>
        <wp:inline distT="0" distB="0" distL="0" distR="0" wp14:anchorId="34CA08D5" wp14:editId="45C191CB">
          <wp:extent cx="5760720" cy="54737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60720" cy="547370"/>
                  </a:xfrm>
                  <a:prstGeom prst="rect">
                    <a:avLst/>
                  </a:prstGeom>
                </pic:spPr>
              </pic:pic>
            </a:graphicData>
          </a:graphic>
        </wp:inline>
      </w:drawing>
    </w:r>
  </w:p>
  <w:p w14:paraId="4DC25F2C" w14:textId="77777777" w:rsidR="00A5111E" w:rsidRDefault="00A5111E" w:rsidP="007721F4">
    <w:pPr>
      <w:pStyle w:val="Nagwek"/>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4D2764" w14:textId="77777777" w:rsidR="00A5111E" w:rsidRDefault="00A5111E">
    <w:pPr>
      <w:pStyle w:val="Nagwek"/>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4C7407"/>
    <w:multiLevelType w:val="multilevel"/>
    <w:tmpl w:val="F100163C"/>
    <w:lvl w:ilvl="0">
      <w:start w:val="1"/>
      <w:numFmt w:val="decimal"/>
      <w:lvlText w:val="%1."/>
      <w:lvlJc w:val="left"/>
      <w:pPr>
        <w:ind w:left="720" w:hanging="360"/>
      </w:pPr>
      <w:rPr>
        <w:b/>
      </w:rPr>
    </w:lvl>
    <w:lvl w:ilvl="1">
      <w:start w:val="1"/>
      <w:numFmt w:val="decimal"/>
      <w:lvlText w:val="%2)"/>
      <w:lvlJc w:val="left"/>
      <w:pPr>
        <w:ind w:left="1440" w:hanging="360"/>
      </w:pPr>
      <w:rPr>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21F05C7"/>
    <w:multiLevelType w:val="multilevel"/>
    <w:tmpl w:val="951AA75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29B34A2"/>
    <w:multiLevelType w:val="multilevel"/>
    <w:tmpl w:val="D882AAFA"/>
    <w:lvl w:ilvl="0">
      <w:start w:val="1"/>
      <w:numFmt w:val="decimal"/>
      <w:lvlText w:val="%1."/>
      <w:lvlJc w:val="left"/>
      <w:pPr>
        <w:ind w:left="720" w:hanging="360"/>
      </w:pPr>
      <w:rPr>
        <w:rFonts w:eastAsia="Times New Roman"/>
      </w:rPr>
    </w:lvl>
    <w:lvl w:ilvl="1">
      <w:start w:val="1"/>
      <w:numFmt w:val="bullet"/>
      <w:lvlText w:val=""/>
      <w:lvlJc w:val="left"/>
      <w:pPr>
        <w:ind w:left="2007" w:hanging="360"/>
      </w:pPr>
      <w:rPr>
        <w:rFonts w:ascii="Cambria" w:hAnsi="Cambria" w:cs="Helvetica" w:hint="default"/>
      </w:rPr>
    </w:lvl>
    <w:lvl w:ilvl="2">
      <w:start w:val="1"/>
      <w:numFmt w:val="decimal"/>
      <w:lvlText w:val="%3)"/>
      <w:lvlJc w:val="left"/>
      <w:pPr>
        <w:ind w:left="1429" w:hanging="360"/>
      </w:pPr>
    </w:lvl>
    <w:lvl w:ilvl="3">
      <w:start w:val="1"/>
      <w:numFmt w:val="lowerLetter"/>
      <w:lvlText w:val="%4."/>
      <w:lvlJc w:val="left"/>
      <w:pPr>
        <w:ind w:left="3667" w:hanging="580"/>
      </w:pPr>
    </w:lvl>
    <w:lvl w:ilvl="4">
      <w:start w:val="1"/>
      <w:numFmt w:val="decimal"/>
      <w:lvlText w:val="%5."/>
      <w:lvlJc w:val="left"/>
      <w:pPr>
        <w:ind w:left="4367" w:hanging="560"/>
      </w:pPr>
      <w:rPr>
        <w:b/>
      </w:r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
    <w:nsid w:val="031C7EA4"/>
    <w:multiLevelType w:val="multilevel"/>
    <w:tmpl w:val="6664980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04641DA1"/>
    <w:multiLevelType w:val="multilevel"/>
    <w:tmpl w:val="BD0865E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062B445B"/>
    <w:multiLevelType w:val="multilevel"/>
    <w:tmpl w:val="3B72ED02"/>
    <w:lvl w:ilvl="0">
      <w:start w:val="1"/>
      <w:numFmt w:val="decimal"/>
      <w:lvlText w:val="%1)"/>
      <w:lvlJc w:val="left"/>
      <w:pPr>
        <w:ind w:left="720" w:hanging="360"/>
      </w:pPr>
      <w:rPr>
        <w:rFonts w:cs="Times New Roman"/>
      </w:rPr>
    </w:lvl>
    <w:lvl w:ilvl="1">
      <w:start w:val="1"/>
      <w:numFmt w:val="decimal"/>
      <w:lvlText w:val="%2)"/>
      <w:lvlJc w:val="left"/>
      <w:pPr>
        <w:ind w:left="720" w:hanging="360"/>
      </w:pPr>
      <w:rPr>
        <w:rFonts w:cs="Times New Roman"/>
        <w:b w:val="0"/>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
    <w:nsid w:val="0684230D"/>
    <w:multiLevelType w:val="multilevel"/>
    <w:tmpl w:val="C9BE196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nsid w:val="071F697A"/>
    <w:multiLevelType w:val="multilevel"/>
    <w:tmpl w:val="930CB9AE"/>
    <w:lvl w:ilvl="0">
      <w:start w:val="1"/>
      <w:numFmt w:val="decimal"/>
      <w:lvlText w:val="%1."/>
      <w:lvlJc w:val="left"/>
      <w:pPr>
        <w:ind w:left="720" w:hanging="360"/>
      </w:pPr>
      <w:rPr>
        <w:b/>
      </w:rPr>
    </w:lvl>
    <w:lvl w:ilvl="1">
      <w:start w:val="1"/>
      <w:numFmt w:val="decimal"/>
      <w:lvlText w:val="%2)"/>
      <w:lvlJc w:val="left"/>
      <w:pPr>
        <w:ind w:left="1440" w:hanging="360"/>
      </w:pPr>
    </w:lvl>
    <w:lvl w:ilvl="2">
      <w:start w:val="1"/>
      <w:numFmt w:val="lowerLetter"/>
      <w:lvlText w:val="%3)"/>
      <w:lvlJc w:val="left"/>
      <w:pPr>
        <w:ind w:left="3196"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086E2166"/>
    <w:multiLevelType w:val="multilevel"/>
    <w:tmpl w:val="E0DA9696"/>
    <w:lvl w:ilvl="0">
      <w:start w:val="1"/>
      <w:numFmt w:val="decimal"/>
      <w:lvlText w:val="%1."/>
      <w:lvlJc w:val="left"/>
      <w:pPr>
        <w:ind w:left="1440" w:hanging="360"/>
      </w:pPr>
      <w:rPr>
        <w:b/>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9">
    <w:nsid w:val="09D201A0"/>
    <w:multiLevelType w:val="multilevel"/>
    <w:tmpl w:val="EB000B88"/>
    <w:lvl w:ilvl="0">
      <w:start w:val="1"/>
      <w:numFmt w:val="decimal"/>
      <w:lvlText w:val="%1."/>
      <w:lvlJc w:val="left"/>
      <w:pPr>
        <w:ind w:left="720" w:hanging="360"/>
      </w:pPr>
      <w:rPr>
        <w:b/>
        <w:i w:val="0"/>
      </w:rPr>
    </w:lvl>
    <w:lvl w:ilvl="1">
      <w:start w:val="1"/>
      <w:numFmt w:val="bullet"/>
      <w:lvlText w:val=""/>
      <w:lvlJc w:val="left"/>
      <w:pPr>
        <w:ind w:left="2705" w:hanging="360"/>
      </w:pPr>
      <w:rPr>
        <w:rFonts w:ascii="Symbol" w:hAnsi="Symbol" w:cs="Symbo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0B9469E8"/>
    <w:multiLevelType w:val="multilevel"/>
    <w:tmpl w:val="7D103D2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Letter"/>
      <w:lvlText w:val="%3)"/>
      <w:lvlJc w:val="left"/>
      <w:pPr>
        <w:ind w:left="2540" w:hanging="560"/>
      </w:pPr>
      <w:rPr>
        <w:rFonts w:cs="†¯øw≥¸"/>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0BFB5B17"/>
    <w:multiLevelType w:val="multilevel"/>
    <w:tmpl w:val="861A269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Letter"/>
      <w:lvlText w:val="%3)"/>
      <w:lvlJc w:val="left"/>
      <w:pPr>
        <w:ind w:left="2340" w:hanging="360"/>
      </w:pPr>
      <w:rPr>
        <w:strike w:val="0"/>
        <w:dstrike w:val="0"/>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0F9A399A"/>
    <w:multiLevelType w:val="multilevel"/>
    <w:tmpl w:val="2648E56C"/>
    <w:lvl w:ilvl="0">
      <w:start w:val="1"/>
      <w:numFmt w:val="decimal"/>
      <w:lvlText w:val="%1."/>
      <w:lvlJc w:val="left"/>
      <w:pPr>
        <w:ind w:left="720" w:hanging="360"/>
      </w:pPr>
      <w:rPr>
        <w:b/>
        <w:strike w:val="0"/>
        <w:dstrike w:val="0"/>
        <w:color w:val="000000"/>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0FD46BC0"/>
    <w:multiLevelType w:val="multilevel"/>
    <w:tmpl w:val="F500864E"/>
    <w:lvl w:ilvl="0">
      <w:start w:val="1"/>
      <w:numFmt w:val="decimal"/>
      <w:lvlText w:val="%1."/>
      <w:lvlJc w:val="left"/>
      <w:pPr>
        <w:ind w:left="720" w:hanging="360"/>
      </w:pPr>
      <w:rPr>
        <w:rFonts w:cs="Times New Roman"/>
        <w:b/>
      </w:rPr>
    </w:lvl>
    <w:lvl w:ilvl="1">
      <w:start w:val="1"/>
      <w:numFmt w:val="lowerLetter"/>
      <w:lvlText w:val="%2."/>
      <w:lvlJc w:val="left"/>
      <w:pPr>
        <w:ind w:left="1440" w:hanging="360"/>
      </w:pPr>
      <w:rPr>
        <w:rFonts w:cs="Times New Roman"/>
      </w:rPr>
    </w:lvl>
    <w:lvl w:ilvl="2">
      <w:start w:val="1"/>
      <w:numFmt w:val="decimal"/>
      <w:lvlText w:val="%3)"/>
      <w:lvlJc w:val="left"/>
      <w:pPr>
        <w:ind w:left="720" w:hanging="360"/>
      </w:pPr>
      <w:rPr>
        <w:rFonts w:cs="Times New Roman"/>
      </w:rPr>
    </w:lvl>
    <w:lvl w:ilvl="3">
      <w:start w:val="1"/>
      <w:numFmt w:val="lowerLetter"/>
      <w:lvlText w:val="%4)"/>
      <w:lvlJc w:val="left"/>
      <w:pPr>
        <w:ind w:left="2880" w:hanging="360"/>
      </w:pPr>
      <w:rPr>
        <w:b w:val="0"/>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4">
    <w:nsid w:val="109D7CCD"/>
    <w:multiLevelType w:val="multilevel"/>
    <w:tmpl w:val="10CE1DFA"/>
    <w:lvl w:ilvl="0">
      <w:start w:val="1"/>
      <w:numFmt w:val="decimal"/>
      <w:lvlText w:val="%1."/>
      <w:lvlJc w:val="left"/>
      <w:pPr>
        <w:ind w:left="1440" w:hanging="360"/>
      </w:pPr>
      <w:rPr>
        <w:b/>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5">
    <w:nsid w:val="11397D65"/>
    <w:multiLevelType w:val="multilevel"/>
    <w:tmpl w:val="B18E0C4C"/>
    <w:lvl w:ilvl="0">
      <w:start w:val="1"/>
      <w:numFmt w:val="decimal"/>
      <w:lvlText w:val="%1."/>
      <w:lvlJc w:val="left"/>
      <w:pPr>
        <w:ind w:left="720" w:hanging="360"/>
      </w:pPr>
      <w:rPr>
        <w:rFonts w:cs="Times New Roman"/>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6">
    <w:nsid w:val="11D7262A"/>
    <w:multiLevelType w:val="multilevel"/>
    <w:tmpl w:val="8FC2901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141F1499"/>
    <w:multiLevelType w:val="multilevel"/>
    <w:tmpl w:val="B672CBD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Letter"/>
      <w:lvlText w:val="%3)"/>
      <w:lvlJc w:val="left"/>
      <w:pPr>
        <w:ind w:left="2540" w:hanging="560"/>
      </w:pPr>
      <w:rPr>
        <w:rFonts w:cs="†¯øw≥¸"/>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151E58A2"/>
    <w:multiLevelType w:val="multilevel"/>
    <w:tmpl w:val="F4F4EBEA"/>
    <w:lvl w:ilvl="0">
      <w:start w:val="1"/>
      <w:numFmt w:val="decimal"/>
      <w:lvlText w:val="%1."/>
      <w:lvlJc w:val="left"/>
      <w:pPr>
        <w:ind w:left="720" w:hanging="360"/>
      </w:pPr>
      <w:rPr>
        <w:b/>
      </w:rPr>
    </w:lvl>
    <w:lvl w:ilvl="1">
      <w:start w:val="1"/>
      <w:numFmt w:val="decimal"/>
      <w:lvlText w:val="%2)"/>
      <w:lvlJc w:val="left"/>
      <w:pPr>
        <w:ind w:left="1440" w:hanging="360"/>
      </w:pPr>
      <w:rPr>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15EF3250"/>
    <w:multiLevelType w:val="multilevel"/>
    <w:tmpl w:val="E52AFE8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17292B77"/>
    <w:multiLevelType w:val="multilevel"/>
    <w:tmpl w:val="661A5162"/>
    <w:lvl w:ilvl="0">
      <w:start w:val="1"/>
      <w:numFmt w:val="decimal"/>
      <w:lvlText w:val="%1)"/>
      <w:lvlJc w:val="left"/>
      <w:pPr>
        <w:ind w:left="2340" w:hanging="360"/>
      </w:pPr>
    </w:lvl>
    <w:lvl w:ilvl="1">
      <w:start w:val="1"/>
      <w:numFmt w:val="lowerLetter"/>
      <w:lvlText w:val="%2."/>
      <w:lvlJc w:val="left"/>
      <w:pPr>
        <w:ind w:left="3060" w:hanging="360"/>
      </w:pPr>
    </w:lvl>
    <w:lvl w:ilvl="2">
      <w:start w:val="1"/>
      <w:numFmt w:val="lowerRoman"/>
      <w:lvlText w:val="%3."/>
      <w:lvlJc w:val="right"/>
      <w:pPr>
        <w:ind w:left="3780" w:hanging="180"/>
      </w:pPr>
    </w:lvl>
    <w:lvl w:ilvl="3">
      <w:start w:val="1"/>
      <w:numFmt w:val="decimal"/>
      <w:lvlText w:val="%4."/>
      <w:lvlJc w:val="left"/>
      <w:pPr>
        <w:ind w:left="4500" w:hanging="360"/>
      </w:pPr>
    </w:lvl>
    <w:lvl w:ilvl="4">
      <w:start w:val="1"/>
      <w:numFmt w:val="lowerLetter"/>
      <w:lvlText w:val="%5."/>
      <w:lvlJc w:val="left"/>
      <w:pPr>
        <w:ind w:left="5220" w:hanging="360"/>
      </w:pPr>
    </w:lvl>
    <w:lvl w:ilvl="5">
      <w:start w:val="1"/>
      <w:numFmt w:val="lowerRoman"/>
      <w:lvlText w:val="%6."/>
      <w:lvlJc w:val="right"/>
      <w:pPr>
        <w:ind w:left="5940" w:hanging="180"/>
      </w:pPr>
    </w:lvl>
    <w:lvl w:ilvl="6">
      <w:start w:val="1"/>
      <w:numFmt w:val="decimal"/>
      <w:lvlText w:val="%7."/>
      <w:lvlJc w:val="left"/>
      <w:pPr>
        <w:ind w:left="6660" w:hanging="360"/>
      </w:pPr>
    </w:lvl>
    <w:lvl w:ilvl="7">
      <w:start w:val="1"/>
      <w:numFmt w:val="lowerLetter"/>
      <w:lvlText w:val="%8."/>
      <w:lvlJc w:val="left"/>
      <w:pPr>
        <w:ind w:left="7380" w:hanging="360"/>
      </w:pPr>
    </w:lvl>
    <w:lvl w:ilvl="8">
      <w:start w:val="1"/>
      <w:numFmt w:val="lowerRoman"/>
      <w:lvlText w:val="%9."/>
      <w:lvlJc w:val="right"/>
      <w:pPr>
        <w:ind w:left="8100" w:hanging="180"/>
      </w:pPr>
    </w:lvl>
  </w:abstractNum>
  <w:abstractNum w:abstractNumId="21">
    <w:nsid w:val="17E84C37"/>
    <w:multiLevelType w:val="multilevel"/>
    <w:tmpl w:val="4AAC1E7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186219BD"/>
    <w:multiLevelType w:val="multilevel"/>
    <w:tmpl w:val="2FD449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18CE4225"/>
    <w:multiLevelType w:val="multilevel"/>
    <w:tmpl w:val="A2260B8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1943664E"/>
    <w:multiLevelType w:val="multilevel"/>
    <w:tmpl w:val="07CEC15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1A4321F1"/>
    <w:multiLevelType w:val="multilevel"/>
    <w:tmpl w:val="BC327D1E"/>
    <w:lvl w:ilvl="0">
      <w:start w:val="1"/>
      <w:numFmt w:val="decimal"/>
      <w:lvlText w:val="%1)"/>
      <w:lvlJc w:val="left"/>
      <w:pPr>
        <w:ind w:left="1866" w:hanging="360"/>
      </w:pPr>
    </w:lvl>
    <w:lvl w:ilvl="1">
      <w:start w:val="1"/>
      <w:numFmt w:val="lowerLetter"/>
      <w:lvlText w:val="%2."/>
      <w:lvlJc w:val="left"/>
      <w:pPr>
        <w:ind w:left="2586" w:hanging="360"/>
      </w:pPr>
    </w:lvl>
    <w:lvl w:ilvl="2">
      <w:start w:val="1"/>
      <w:numFmt w:val="lowerRoman"/>
      <w:lvlText w:val="%3."/>
      <w:lvlJc w:val="right"/>
      <w:pPr>
        <w:ind w:left="3306" w:hanging="180"/>
      </w:pPr>
    </w:lvl>
    <w:lvl w:ilvl="3">
      <w:start w:val="1"/>
      <w:numFmt w:val="decimal"/>
      <w:lvlText w:val="%4."/>
      <w:lvlJc w:val="left"/>
      <w:pPr>
        <w:ind w:left="4026" w:hanging="360"/>
      </w:pPr>
    </w:lvl>
    <w:lvl w:ilvl="4">
      <w:start w:val="1"/>
      <w:numFmt w:val="lowerLetter"/>
      <w:lvlText w:val="%5."/>
      <w:lvlJc w:val="left"/>
      <w:pPr>
        <w:ind w:left="4746" w:hanging="360"/>
      </w:pPr>
    </w:lvl>
    <w:lvl w:ilvl="5">
      <w:start w:val="1"/>
      <w:numFmt w:val="lowerRoman"/>
      <w:lvlText w:val="%6."/>
      <w:lvlJc w:val="right"/>
      <w:pPr>
        <w:ind w:left="5466" w:hanging="180"/>
      </w:pPr>
    </w:lvl>
    <w:lvl w:ilvl="6">
      <w:start w:val="1"/>
      <w:numFmt w:val="decimal"/>
      <w:lvlText w:val="%7."/>
      <w:lvlJc w:val="left"/>
      <w:pPr>
        <w:ind w:left="6186" w:hanging="360"/>
      </w:pPr>
    </w:lvl>
    <w:lvl w:ilvl="7">
      <w:start w:val="1"/>
      <w:numFmt w:val="lowerLetter"/>
      <w:lvlText w:val="%8."/>
      <w:lvlJc w:val="left"/>
      <w:pPr>
        <w:ind w:left="6906" w:hanging="360"/>
      </w:pPr>
    </w:lvl>
    <w:lvl w:ilvl="8">
      <w:start w:val="1"/>
      <w:numFmt w:val="lowerRoman"/>
      <w:lvlText w:val="%9."/>
      <w:lvlJc w:val="right"/>
      <w:pPr>
        <w:ind w:left="7626" w:hanging="180"/>
      </w:pPr>
    </w:lvl>
  </w:abstractNum>
  <w:abstractNum w:abstractNumId="26">
    <w:nsid w:val="1AF603F1"/>
    <w:multiLevelType w:val="multilevel"/>
    <w:tmpl w:val="B16E4F9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1C7D1315"/>
    <w:multiLevelType w:val="multilevel"/>
    <w:tmpl w:val="76D6682E"/>
    <w:lvl w:ilvl="0">
      <w:start w:val="1"/>
      <w:numFmt w:val="decimal"/>
      <w:lvlText w:val="%1."/>
      <w:lvlJc w:val="left"/>
      <w:pPr>
        <w:ind w:left="720" w:hanging="360"/>
      </w:pPr>
      <w:rPr>
        <w:rFonts w:cs="Times New Roman"/>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8">
    <w:nsid w:val="1F3B548C"/>
    <w:multiLevelType w:val="multilevel"/>
    <w:tmpl w:val="427E3DBA"/>
    <w:lvl w:ilvl="0">
      <w:start w:val="4"/>
      <w:numFmt w:val="decimal"/>
      <w:lvlText w:val="%1."/>
      <w:lvlJc w:val="left"/>
      <w:pPr>
        <w:ind w:left="360" w:hanging="360"/>
      </w:pPr>
      <w:rPr>
        <w:rFonts w:cs="Times New Roman"/>
      </w:rPr>
    </w:lvl>
    <w:lvl w:ilvl="1">
      <w:start w:val="1"/>
      <w:numFmt w:val="decimal"/>
      <w:lvlText w:val="%1.%2."/>
      <w:lvlJc w:val="left"/>
      <w:pPr>
        <w:ind w:left="720" w:hanging="720"/>
      </w:pPr>
      <w:rPr>
        <w:rFonts w:cs="Times New Roman"/>
        <w:b/>
        <w:i w:val="0"/>
      </w:rPr>
    </w:lvl>
    <w:lvl w:ilvl="2">
      <w:start w:val="1"/>
      <w:numFmt w:val="decimal"/>
      <w:lvlText w:val="%1.%2.%3."/>
      <w:lvlJc w:val="left"/>
      <w:pPr>
        <w:ind w:left="720" w:hanging="720"/>
      </w:pPr>
      <w:rPr>
        <w:rFonts w:cs="Times New Roman"/>
        <w:b w:val="0"/>
        <w:i w:val="0"/>
        <w:color w:val="000000" w:themeColor="text1"/>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29">
    <w:nsid w:val="24700787"/>
    <w:multiLevelType w:val="hybridMultilevel"/>
    <w:tmpl w:val="CC1AB768"/>
    <w:lvl w:ilvl="0" w:tplc="23E2F178">
      <w:start w:val="1"/>
      <w:numFmt w:val="bullet"/>
      <w:lvlText w:val=""/>
      <w:lvlJc w:val="left"/>
      <w:pPr>
        <w:ind w:left="720" w:hanging="360"/>
      </w:pPr>
      <w:rPr>
        <w:rFonts w:ascii="Symbol" w:hAnsi="Symbol" w:hint="default"/>
      </w:rPr>
    </w:lvl>
    <w:lvl w:ilvl="1" w:tplc="3BE2C49C">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25026938"/>
    <w:multiLevelType w:val="multilevel"/>
    <w:tmpl w:val="9CA83FFE"/>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72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2605480C"/>
    <w:multiLevelType w:val="multilevel"/>
    <w:tmpl w:val="8C0E9F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nsid w:val="260C4D47"/>
    <w:multiLevelType w:val="multilevel"/>
    <w:tmpl w:val="AC3C099C"/>
    <w:lvl w:ilvl="0">
      <w:start w:val="1"/>
      <w:numFmt w:val="bullet"/>
      <w:lvlText w:val=""/>
      <w:lvlJc w:val="left"/>
      <w:pPr>
        <w:ind w:left="1287" w:hanging="360"/>
      </w:pPr>
      <w:rPr>
        <w:rFonts w:ascii="Symbol" w:hAnsi="Symbol" w:cs="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cs="Wingdings" w:hint="default"/>
      </w:rPr>
    </w:lvl>
    <w:lvl w:ilvl="3">
      <w:start w:val="1"/>
      <w:numFmt w:val="bullet"/>
      <w:lvlText w:val=""/>
      <w:lvlJc w:val="left"/>
      <w:pPr>
        <w:ind w:left="3447" w:hanging="360"/>
      </w:pPr>
      <w:rPr>
        <w:rFonts w:ascii="Symbol" w:hAnsi="Symbol" w:cs="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cs="Wingdings" w:hint="default"/>
      </w:rPr>
    </w:lvl>
    <w:lvl w:ilvl="6">
      <w:start w:val="1"/>
      <w:numFmt w:val="bullet"/>
      <w:lvlText w:val=""/>
      <w:lvlJc w:val="left"/>
      <w:pPr>
        <w:ind w:left="5607" w:hanging="360"/>
      </w:pPr>
      <w:rPr>
        <w:rFonts w:ascii="Symbol" w:hAnsi="Symbol" w:cs="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cs="Wingdings" w:hint="default"/>
      </w:rPr>
    </w:lvl>
  </w:abstractNum>
  <w:abstractNum w:abstractNumId="33">
    <w:nsid w:val="26595FD7"/>
    <w:multiLevelType w:val="multilevel"/>
    <w:tmpl w:val="F288FD4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nsid w:val="270937FF"/>
    <w:multiLevelType w:val="multilevel"/>
    <w:tmpl w:val="033EA0BE"/>
    <w:lvl w:ilvl="0">
      <w:start w:val="1"/>
      <w:numFmt w:val="decimal"/>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720" w:hanging="36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5">
    <w:nsid w:val="28533562"/>
    <w:multiLevelType w:val="multilevel"/>
    <w:tmpl w:val="6998697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nsid w:val="29D80297"/>
    <w:multiLevelType w:val="multilevel"/>
    <w:tmpl w:val="28B0634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nsid w:val="2A9B2481"/>
    <w:multiLevelType w:val="multilevel"/>
    <w:tmpl w:val="3DAA0340"/>
    <w:lvl w:ilvl="0">
      <w:start w:val="1"/>
      <w:numFmt w:val="lowerLetter"/>
      <w:lvlText w:val="%1)"/>
      <w:lvlJc w:val="left"/>
      <w:pPr>
        <w:ind w:left="720" w:hanging="360"/>
      </w:pPr>
    </w:lvl>
    <w:lvl w:ilvl="1">
      <w:start w:val="1"/>
      <w:numFmt w:val="decimal"/>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nsid w:val="2A9D0894"/>
    <w:multiLevelType w:val="multilevel"/>
    <w:tmpl w:val="92960856"/>
    <w:lvl w:ilvl="0">
      <w:start w:val="1"/>
      <w:numFmt w:val="decimal"/>
      <w:lvlText w:val="%1)"/>
      <w:lvlJc w:val="left"/>
      <w:pPr>
        <w:ind w:left="720" w:hanging="360"/>
      </w:pPr>
    </w:lvl>
    <w:lvl w:ilvl="1">
      <w:start w:val="1"/>
      <w:numFmt w:val="bullet"/>
      <w:lvlText w:val=""/>
      <w:lvlJc w:val="left"/>
      <w:pPr>
        <w:ind w:left="2007" w:hanging="360"/>
      </w:pPr>
      <w:rPr>
        <w:rFonts w:ascii="Cambria" w:hAnsi="Cambria" w:cs="Helvetica" w:hint="default"/>
      </w:rPr>
    </w:lvl>
    <w:lvl w:ilvl="2">
      <w:start w:val="1"/>
      <w:numFmt w:val="decimal"/>
      <w:lvlText w:val="%3)"/>
      <w:lvlJc w:val="left"/>
      <w:pPr>
        <w:ind w:left="1429" w:hanging="360"/>
      </w:pPr>
    </w:lvl>
    <w:lvl w:ilvl="3">
      <w:start w:val="1"/>
      <w:numFmt w:val="decimal"/>
      <w:lvlText w:val="%4."/>
      <w:lvlJc w:val="left"/>
      <w:pPr>
        <w:ind w:left="3447" w:hanging="360"/>
      </w:pPr>
      <w:rPr>
        <w:b/>
      </w:r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9">
    <w:nsid w:val="2B2F5B93"/>
    <w:multiLevelType w:val="hybridMultilevel"/>
    <w:tmpl w:val="6F8605FC"/>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1">
      <w:start w:val="1"/>
      <w:numFmt w:val="decimal"/>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0">
    <w:nsid w:val="2B8376B8"/>
    <w:multiLevelType w:val="multilevel"/>
    <w:tmpl w:val="787C99DA"/>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72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nsid w:val="2D24711F"/>
    <w:multiLevelType w:val="multilevel"/>
    <w:tmpl w:val="2ABCCF30"/>
    <w:lvl w:ilvl="0">
      <w:start w:val="1"/>
      <w:numFmt w:val="bullet"/>
      <w:lvlText w:val=""/>
      <w:lvlJc w:val="left"/>
      <w:pPr>
        <w:ind w:left="2847" w:hanging="360"/>
      </w:pPr>
      <w:rPr>
        <w:rFonts w:ascii="Symbol" w:hAnsi="Symbol" w:cs="Symbol" w:hint="default"/>
      </w:rPr>
    </w:lvl>
    <w:lvl w:ilvl="1">
      <w:start w:val="1"/>
      <w:numFmt w:val="bullet"/>
      <w:lvlText w:val="o"/>
      <w:lvlJc w:val="left"/>
      <w:pPr>
        <w:ind w:left="3567" w:hanging="360"/>
      </w:pPr>
      <w:rPr>
        <w:rFonts w:ascii="Courier New" w:hAnsi="Courier New" w:cs="Courier New" w:hint="default"/>
      </w:rPr>
    </w:lvl>
    <w:lvl w:ilvl="2">
      <w:start w:val="1"/>
      <w:numFmt w:val="bullet"/>
      <w:lvlText w:val=""/>
      <w:lvlJc w:val="left"/>
      <w:pPr>
        <w:ind w:left="4287" w:hanging="360"/>
      </w:pPr>
      <w:rPr>
        <w:rFonts w:ascii="Wingdings" w:hAnsi="Wingdings" w:cs="Wingdings" w:hint="default"/>
      </w:rPr>
    </w:lvl>
    <w:lvl w:ilvl="3">
      <w:start w:val="1"/>
      <w:numFmt w:val="bullet"/>
      <w:lvlText w:val=""/>
      <w:lvlJc w:val="left"/>
      <w:pPr>
        <w:ind w:left="5007" w:hanging="360"/>
      </w:pPr>
      <w:rPr>
        <w:rFonts w:ascii="Symbol" w:hAnsi="Symbol" w:cs="Symbol" w:hint="default"/>
      </w:rPr>
    </w:lvl>
    <w:lvl w:ilvl="4">
      <w:start w:val="1"/>
      <w:numFmt w:val="bullet"/>
      <w:lvlText w:val="o"/>
      <w:lvlJc w:val="left"/>
      <w:pPr>
        <w:ind w:left="5727" w:hanging="360"/>
      </w:pPr>
      <w:rPr>
        <w:rFonts w:ascii="Courier New" w:hAnsi="Courier New" w:cs="Courier New" w:hint="default"/>
      </w:rPr>
    </w:lvl>
    <w:lvl w:ilvl="5">
      <w:start w:val="1"/>
      <w:numFmt w:val="bullet"/>
      <w:lvlText w:val=""/>
      <w:lvlJc w:val="left"/>
      <w:pPr>
        <w:ind w:left="6447" w:hanging="360"/>
      </w:pPr>
      <w:rPr>
        <w:rFonts w:ascii="Wingdings" w:hAnsi="Wingdings" w:cs="Wingdings" w:hint="default"/>
      </w:rPr>
    </w:lvl>
    <w:lvl w:ilvl="6">
      <w:start w:val="1"/>
      <w:numFmt w:val="bullet"/>
      <w:lvlText w:val=""/>
      <w:lvlJc w:val="left"/>
      <w:pPr>
        <w:ind w:left="7167" w:hanging="360"/>
      </w:pPr>
      <w:rPr>
        <w:rFonts w:ascii="Symbol" w:hAnsi="Symbol" w:cs="Symbol" w:hint="default"/>
      </w:rPr>
    </w:lvl>
    <w:lvl w:ilvl="7">
      <w:start w:val="1"/>
      <w:numFmt w:val="bullet"/>
      <w:lvlText w:val="o"/>
      <w:lvlJc w:val="left"/>
      <w:pPr>
        <w:ind w:left="7887" w:hanging="360"/>
      </w:pPr>
      <w:rPr>
        <w:rFonts w:ascii="Courier New" w:hAnsi="Courier New" w:cs="Courier New" w:hint="default"/>
      </w:rPr>
    </w:lvl>
    <w:lvl w:ilvl="8">
      <w:start w:val="1"/>
      <w:numFmt w:val="bullet"/>
      <w:lvlText w:val=""/>
      <w:lvlJc w:val="left"/>
      <w:pPr>
        <w:ind w:left="8607" w:hanging="360"/>
      </w:pPr>
      <w:rPr>
        <w:rFonts w:ascii="Wingdings" w:hAnsi="Wingdings" w:cs="Wingdings" w:hint="default"/>
      </w:rPr>
    </w:lvl>
  </w:abstractNum>
  <w:abstractNum w:abstractNumId="42">
    <w:nsid w:val="2DF37C29"/>
    <w:multiLevelType w:val="multilevel"/>
    <w:tmpl w:val="F5C418B4"/>
    <w:lvl w:ilvl="0">
      <w:start w:val="1"/>
      <w:numFmt w:val="bullet"/>
      <w:lvlText w:val=""/>
      <w:lvlJc w:val="left"/>
      <w:pPr>
        <w:ind w:left="1287" w:hanging="360"/>
      </w:pPr>
      <w:rPr>
        <w:rFonts w:ascii="Symbol" w:hAnsi="Symbol" w:cs="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cs="Wingdings" w:hint="default"/>
      </w:rPr>
    </w:lvl>
    <w:lvl w:ilvl="3">
      <w:start w:val="1"/>
      <w:numFmt w:val="bullet"/>
      <w:lvlText w:val=""/>
      <w:lvlJc w:val="left"/>
      <w:pPr>
        <w:ind w:left="3447" w:hanging="360"/>
      </w:pPr>
      <w:rPr>
        <w:rFonts w:ascii="Symbol" w:hAnsi="Symbol" w:cs="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cs="Wingdings" w:hint="default"/>
      </w:rPr>
    </w:lvl>
    <w:lvl w:ilvl="6">
      <w:start w:val="1"/>
      <w:numFmt w:val="bullet"/>
      <w:lvlText w:val=""/>
      <w:lvlJc w:val="left"/>
      <w:pPr>
        <w:ind w:left="5607" w:hanging="360"/>
      </w:pPr>
      <w:rPr>
        <w:rFonts w:ascii="Symbol" w:hAnsi="Symbol" w:cs="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cs="Wingdings" w:hint="default"/>
      </w:rPr>
    </w:lvl>
  </w:abstractNum>
  <w:abstractNum w:abstractNumId="43">
    <w:nsid w:val="2EE01453"/>
    <w:multiLevelType w:val="multilevel"/>
    <w:tmpl w:val="B4442B3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nsid w:val="2F186B5D"/>
    <w:multiLevelType w:val="multilevel"/>
    <w:tmpl w:val="461A9FC2"/>
    <w:lvl w:ilvl="0">
      <w:start w:val="1"/>
      <w:numFmt w:val="decimal"/>
      <w:lvlText w:val="%1."/>
      <w:lvlJc w:val="left"/>
      <w:pPr>
        <w:ind w:left="720" w:hanging="360"/>
      </w:pPr>
      <w:rPr>
        <w:rFonts w:eastAsia="Times New Roman"/>
      </w:rPr>
    </w:lvl>
    <w:lvl w:ilvl="1">
      <w:start w:val="1"/>
      <w:numFmt w:val="bullet"/>
      <w:lvlText w:val=""/>
      <w:lvlJc w:val="left"/>
      <w:pPr>
        <w:ind w:left="2007" w:hanging="360"/>
      </w:pPr>
      <w:rPr>
        <w:rFonts w:ascii="Cambria" w:hAnsi="Cambria" w:cs="Helvetica" w:hint="default"/>
      </w:rPr>
    </w:lvl>
    <w:lvl w:ilvl="2">
      <w:start w:val="1"/>
      <w:numFmt w:val="decimal"/>
      <w:lvlText w:val="%3)"/>
      <w:lvlJc w:val="left"/>
      <w:pPr>
        <w:ind w:left="1429" w:hanging="360"/>
      </w:pPr>
    </w:lvl>
    <w:lvl w:ilvl="3">
      <w:start w:val="1"/>
      <w:numFmt w:val="lowerLetter"/>
      <w:lvlText w:val="%4."/>
      <w:lvlJc w:val="left"/>
      <w:pPr>
        <w:ind w:left="3667" w:hanging="580"/>
      </w:pPr>
    </w:lvl>
    <w:lvl w:ilvl="4">
      <w:start w:val="1"/>
      <w:numFmt w:val="decimal"/>
      <w:lvlText w:val="%5."/>
      <w:lvlJc w:val="left"/>
      <w:pPr>
        <w:ind w:left="4367" w:hanging="560"/>
      </w:pPr>
      <w:rPr>
        <w:b/>
      </w:r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5">
    <w:nsid w:val="2FA16428"/>
    <w:multiLevelType w:val="hybridMultilevel"/>
    <w:tmpl w:val="395A94BE"/>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6">
    <w:nsid w:val="2FB143A0"/>
    <w:multiLevelType w:val="multilevel"/>
    <w:tmpl w:val="07EA20D6"/>
    <w:lvl w:ilvl="0">
      <w:start w:val="1"/>
      <w:numFmt w:val="decimal"/>
      <w:lvlText w:val="%1."/>
      <w:lvlJc w:val="left"/>
      <w:pPr>
        <w:ind w:left="720" w:hanging="360"/>
      </w:pPr>
      <w:rPr>
        <w:b/>
      </w:rPr>
    </w:lvl>
    <w:lvl w:ilvl="1">
      <w:start w:val="1"/>
      <w:numFmt w:val="decimal"/>
      <w:lvlText w:val="%2)"/>
      <w:lvlJc w:val="left"/>
      <w:pPr>
        <w:ind w:left="360" w:hanging="360"/>
      </w:pPr>
      <w:rPr>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nsid w:val="30BD73B6"/>
    <w:multiLevelType w:val="multilevel"/>
    <w:tmpl w:val="C4B025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nsid w:val="30C11C99"/>
    <w:multiLevelType w:val="multilevel"/>
    <w:tmpl w:val="B3266A9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72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nsid w:val="31234FED"/>
    <w:multiLevelType w:val="multilevel"/>
    <w:tmpl w:val="1A74584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nsid w:val="31350551"/>
    <w:multiLevelType w:val="multilevel"/>
    <w:tmpl w:val="3C60BE1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nsid w:val="31C6316B"/>
    <w:multiLevelType w:val="multilevel"/>
    <w:tmpl w:val="046E718E"/>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nsid w:val="31E01AA1"/>
    <w:multiLevelType w:val="multilevel"/>
    <w:tmpl w:val="88D4CC7A"/>
    <w:lvl w:ilvl="0">
      <w:start w:val="1"/>
      <w:numFmt w:val="decimal"/>
      <w:lvlText w:val="%1."/>
      <w:lvlJc w:val="left"/>
      <w:pPr>
        <w:ind w:left="234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nsid w:val="32DF63EC"/>
    <w:multiLevelType w:val="multilevel"/>
    <w:tmpl w:val="65D2AE54"/>
    <w:lvl w:ilvl="0">
      <w:start w:val="1"/>
      <w:numFmt w:val="decimal"/>
      <w:lvlText w:val="%1)"/>
      <w:lvlJc w:val="left"/>
      <w:pPr>
        <w:ind w:left="1854" w:hanging="360"/>
      </w:pPr>
    </w:lvl>
    <w:lvl w:ilvl="1">
      <w:start w:val="1"/>
      <w:numFmt w:val="lowerLetter"/>
      <w:lvlText w:val="%2)"/>
      <w:lvlJc w:val="left"/>
      <w:pPr>
        <w:ind w:left="2574" w:hanging="360"/>
      </w:pPr>
      <w:rPr>
        <w:b/>
      </w:rPr>
    </w:lvl>
    <w:lvl w:ilvl="2">
      <w:start w:val="1"/>
      <w:numFmt w:val="decimal"/>
      <w:lvlText w:val="%3)"/>
      <w:lvlJc w:val="left"/>
      <w:pPr>
        <w:ind w:left="3474" w:hanging="36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54">
    <w:nsid w:val="35AC3B60"/>
    <w:multiLevelType w:val="multilevel"/>
    <w:tmpl w:val="1E621F78"/>
    <w:lvl w:ilvl="0">
      <w:start w:val="1"/>
      <w:numFmt w:val="decimal"/>
      <w:lvlText w:val="%1)"/>
      <w:lvlJc w:val="left"/>
      <w:pPr>
        <w:ind w:left="720" w:hanging="360"/>
      </w:pPr>
      <w:rPr>
        <w:rFonts w:cs="Times New Roman"/>
      </w:rPr>
    </w:lvl>
    <w:lvl w:ilvl="1">
      <w:start w:val="1"/>
      <w:numFmt w:val="decimal"/>
      <w:lvlText w:val="%2)"/>
      <w:lvlJc w:val="left"/>
      <w:pPr>
        <w:ind w:left="720" w:hanging="360"/>
      </w:pPr>
      <w:rPr>
        <w:rFonts w:cs="Times New Roman"/>
        <w:b w:val="0"/>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5">
    <w:nsid w:val="3609461D"/>
    <w:multiLevelType w:val="multilevel"/>
    <w:tmpl w:val="1C4003DE"/>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lowerLetter"/>
      <w:lvlText w:val="%4)"/>
      <w:lvlJc w:val="left"/>
      <w:pPr>
        <w:ind w:left="720"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56">
    <w:nsid w:val="3633017A"/>
    <w:multiLevelType w:val="hybridMultilevel"/>
    <w:tmpl w:val="B88C7900"/>
    <w:lvl w:ilvl="0" w:tplc="3BE2C49C">
      <w:start w:val="1"/>
      <w:numFmt w:val="bullet"/>
      <w:lvlText w:val=""/>
      <w:lvlJc w:val="left"/>
      <w:pPr>
        <w:ind w:left="2847" w:hanging="360"/>
      </w:pPr>
      <w:rPr>
        <w:rFonts w:ascii="Symbol" w:hAnsi="Symbol" w:hint="default"/>
      </w:rPr>
    </w:lvl>
    <w:lvl w:ilvl="1" w:tplc="04150003" w:tentative="1">
      <w:start w:val="1"/>
      <w:numFmt w:val="bullet"/>
      <w:lvlText w:val="o"/>
      <w:lvlJc w:val="left"/>
      <w:pPr>
        <w:ind w:left="3567" w:hanging="360"/>
      </w:pPr>
      <w:rPr>
        <w:rFonts w:ascii="Courier New" w:hAnsi="Courier New" w:cs="Courier New" w:hint="default"/>
      </w:rPr>
    </w:lvl>
    <w:lvl w:ilvl="2" w:tplc="04150005" w:tentative="1">
      <w:start w:val="1"/>
      <w:numFmt w:val="bullet"/>
      <w:lvlText w:val=""/>
      <w:lvlJc w:val="left"/>
      <w:pPr>
        <w:ind w:left="4287" w:hanging="360"/>
      </w:pPr>
      <w:rPr>
        <w:rFonts w:ascii="Wingdings" w:hAnsi="Wingdings" w:hint="default"/>
      </w:rPr>
    </w:lvl>
    <w:lvl w:ilvl="3" w:tplc="04150001" w:tentative="1">
      <w:start w:val="1"/>
      <w:numFmt w:val="bullet"/>
      <w:lvlText w:val=""/>
      <w:lvlJc w:val="left"/>
      <w:pPr>
        <w:ind w:left="5007" w:hanging="360"/>
      </w:pPr>
      <w:rPr>
        <w:rFonts w:ascii="Symbol" w:hAnsi="Symbol" w:hint="default"/>
      </w:rPr>
    </w:lvl>
    <w:lvl w:ilvl="4" w:tplc="04150003" w:tentative="1">
      <w:start w:val="1"/>
      <w:numFmt w:val="bullet"/>
      <w:lvlText w:val="o"/>
      <w:lvlJc w:val="left"/>
      <w:pPr>
        <w:ind w:left="5727" w:hanging="360"/>
      </w:pPr>
      <w:rPr>
        <w:rFonts w:ascii="Courier New" w:hAnsi="Courier New" w:cs="Courier New" w:hint="default"/>
      </w:rPr>
    </w:lvl>
    <w:lvl w:ilvl="5" w:tplc="04150005" w:tentative="1">
      <w:start w:val="1"/>
      <w:numFmt w:val="bullet"/>
      <w:lvlText w:val=""/>
      <w:lvlJc w:val="left"/>
      <w:pPr>
        <w:ind w:left="6447" w:hanging="360"/>
      </w:pPr>
      <w:rPr>
        <w:rFonts w:ascii="Wingdings" w:hAnsi="Wingdings" w:hint="default"/>
      </w:rPr>
    </w:lvl>
    <w:lvl w:ilvl="6" w:tplc="04150001" w:tentative="1">
      <w:start w:val="1"/>
      <w:numFmt w:val="bullet"/>
      <w:lvlText w:val=""/>
      <w:lvlJc w:val="left"/>
      <w:pPr>
        <w:ind w:left="7167" w:hanging="360"/>
      </w:pPr>
      <w:rPr>
        <w:rFonts w:ascii="Symbol" w:hAnsi="Symbol" w:hint="default"/>
      </w:rPr>
    </w:lvl>
    <w:lvl w:ilvl="7" w:tplc="04150003" w:tentative="1">
      <w:start w:val="1"/>
      <w:numFmt w:val="bullet"/>
      <w:lvlText w:val="o"/>
      <w:lvlJc w:val="left"/>
      <w:pPr>
        <w:ind w:left="7887" w:hanging="360"/>
      </w:pPr>
      <w:rPr>
        <w:rFonts w:ascii="Courier New" w:hAnsi="Courier New" w:cs="Courier New" w:hint="default"/>
      </w:rPr>
    </w:lvl>
    <w:lvl w:ilvl="8" w:tplc="04150005" w:tentative="1">
      <w:start w:val="1"/>
      <w:numFmt w:val="bullet"/>
      <w:lvlText w:val=""/>
      <w:lvlJc w:val="left"/>
      <w:pPr>
        <w:ind w:left="8607" w:hanging="360"/>
      </w:pPr>
      <w:rPr>
        <w:rFonts w:ascii="Wingdings" w:hAnsi="Wingdings" w:hint="default"/>
      </w:rPr>
    </w:lvl>
  </w:abstractNum>
  <w:abstractNum w:abstractNumId="57">
    <w:nsid w:val="36A64664"/>
    <w:multiLevelType w:val="multilevel"/>
    <w:tmpl w:val="75A0212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nsid w:val="370E579B"/>
    <w:multiLevelType w:val="hybridMultilevel"/>
    <w:tmpl w:val="02E8FA66"/>
    <w:lvl w:ilvl="0" w:tplc="D4428150">
      <w:start w:val="1"/>
      <w:numFmt w:val="decimal"/>
      <w:lvlText w:val="%1)"/>
      <w:lvlJc w:val="left"/>
      <w:pPr>
        <w:ind w:left="1996" w:hanging="360"/>
      </w:pPr>
      <w:rPr>
        <w:rFonts w:ascii="Cambria" w:hAnsi="Cambria" w:hint="default"/>
        <w:sz w:val="24"/>
        <w:szCs w:val="24"/>
      </w:rPr>
    </w:lvl>
    <w:lvl w:ilvl="1" w:tplc="04150019">
      <w:start w:val="1"/>
      <w:numFmt w:val="lowerLetter"/>
      <w:lvlText w:val="%2."/>
      <w:lvlJc w:val="left"/>
      <w:pPr>
        <w:ind w:left="2716" w:hanging="360"/>
      </w:pPr>
    </w:lvl>
    <w:lvl w:ilvl="2" w:tplc="0415001B">
      <w:start w:val="1"/>
      <w:numFmt w:val="lowerRoman"/>
      <w:lvlText w:val="%3."/>
      <w:lvlJc w:val="right"/>
      <w:pPr>
        <w:ind w:left="3436" w:hanging="180"/>
      </w:pPr>
    </w:lvl>
    <w:lvl w:ilvl="3" w:tplc="0415000F">
      <w:start w:val="1"/>
      <w:numFmt w:val="decimal"/>
      <w:lvlText w:val="%4."/>
      <w:lvlJc w:val="left"/>
      <w:pPr>
        <w:ind w:left="4156" w:hanging="360"/>
      </w:pPr>
    </w:lvl>
    <w:lvl w:ilvl="4" w:tplc="04150019">
      <w:start w:val="1"/>
      <w:numFmt w:val="lowerLetter"/>
      <w:lvlText w:val="%5."/>
      <w:lvlJc w:val="left"/>
      <w:pPr>
        <w:ind w:left="4876" w:hanging="360"/>
      </w:pPr>
    </w:lvl>
    <w:lvl w:ilvl="5" w:tplc="0415001B">
      <w:start w:val="1"/>
      <w:numFmt w:val="lowerRoman"/>
      <w:lvlText w:val="%6."/>
      <w:lvlJc w:val="right"/>
      <w:pPr>
        <w:ind w:left="5596" w:hanging="180"/>
      </w:pPr>
    </w:lvl>
    <w:lvl w:ilvl="6" w:tplc="0415000F">
      <w:start w:val="1"/>
      <w:numFmt w:val="decimal"/>
      <w:lvlText w:val="%7."/>
      <w:lvlJc w:val="left"/>
      <w:pPr>
        <w:ind w:left="6316" w:hanging="360"/>
      </w:pPr>
    </w:lvl>
    <w:lvl w:ilvl="7" w:tplc="04150019">
      <w:start w:val="1"/>
      <w:numFmt w:val="lowerLetter"/>
      <w:lvlText w:val="%8."/>
      <w:lvlJc w:val="left"/>
      <w:pPr>
        <w:ind w:left="7036" w:hanging="360"/>
      </w:pPr>
    </w:lvl>
    <w:lvl w:ilvl="8" w:tplc="0415001B">
      <w:start w:val="1"/>
      <w:numFmt w:val="lowerRoman"/>
      <w:lvlText w:val="%9."/>
      <w:lvlJc w:val="right"/>
      <w:pPr>
        <w:ind w:left="7756" w:hanging="180"/>
      </w:pPr>
    </w:lvl>
  </w:abstractNum>
  <w:abstractNum w:abstractNumId="59">
    <w:nsid w:val="38E32B80"/>
    <w:multiLevelType w:val="multilevel"/>
    <w:tmpl w:val="13D8B08E"/>
    <w:lvl w:ilvl="0">
      <w:start w:val="1"/>
      <w:numFmt w:val="decimal"/>
      <w:lvlText w:val="%1."/>
      <w:lvlJc w:val="left"/>
      <w:pPr>
        <w:ind w:left="720" w:hanging="360"/>
      </w:pPr>
      <w:rPr>
        <w:b/>
        <w:i w:val="0"/>
        <w:color w:val="000000"/>
      </w:rPr>
    </w:lvl>
    <w:lvl w:ilvl="1">
      <w:start w:val="1"/>
      <w:numFmt w:val="decimal"/>
      <w:lvlText w:val="%2)"/>
      <w:lvlJc w:val="left"/>
      <w:pPr>
        <w:ind w:left="1866" w:hanging="360"/>
      </w:pPr>
    </w:lvl>
    <w:lvl w:ilvl="2">
      <w:start w:val="1"/>
      <w:numFmt w:val="lowerRoman"/>
      <w:lvlText w:val="%3."/>
      <w:lvlJc w:val="right"/>
      <w:pPr>
        <w:ind w:left="2160" w:hanging="180"/>
      </w:pPr>
    </w:lvl>
    <w:lvl w:ilvl="3">
      <w:start w:val="1"/>
      <w:numFmt w:val="decimal"/>
      <w:lvlText w:val="%4."/>
      <w:lvlJc w:val="left"/>
      <w:pPr>
        <w:ind w:left="2880" w:hanging="360"/>
      </w:pPr>
      <w:rPr>
        <w:b/>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nsid w:val="390A061A"/>
    <w:multiLevelType w:val="multilevel"/>
    <w:tmpl w:val="9704117E"/>
    <w:lvl w:ilvl="0">
      <w:start w:val="1"/>
      <w:numFmt w:val="decimal"/>
      <w:lvlText w:val="%1."/>
      <w:lvlJc w:val="left"/>
      <w:pPr>
        <w:ind w:left="340" w:hanging="340"/>
      </w:pPr>
      <w:rPr>
        <w:color w:val="auto"/>
      </w:r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8"/>
      <w:numFmt w:val="decimal"/>
      <w:lvlText w:val="%4&gt;"/>
      <w:lvlJc w:val="left"/>
      <w:pPr>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1">
    <w:nsid w:val="397A3CB0"/>
    <w:multiLevelType w:val="hybridMultilevel"/>
    <w:tmpl w:val="CCF21FF2"/>
    <w:lvl w:ilvl="0" w:tplc="F340833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2">
    <w:nsid w:val="39BB6AB5"/>
    <w:multiLevelType w:val="multilevel"/>
    <w:tmpl w:val="BCB29DE2"/>
    <w:lvl w:ilvl="0">
      <w:start w:val="1"/>
      <w:numFmt w:val="decimal"/>
      <w:lvlText w:val="%1."/>
      <w:lvlJc w:val="left"/>
      <w:pPr>
        <w:ind w:left="720" w:hanging="360"/>
      </w:pPr>
      <w:rPr>
        <w:rFonts w:cs="Times New Roman"/>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3">
    <w:nsid w:val="3AB73E7C"/>
    <w:multiLevelType w:val="multilevel"/>
    <w:tmpl w:val="A8508F26"/>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nsid w:val="3CB52AB2"/>
    <w:multiLevelType w:val="multilevel"/>
    <w:tmpl w:val="67D4C77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nsid w:val="3E870139"/>
    <w:multiLevelType w:val="multilevel"/>
    <w:tmpl w:val="34900258"/>
    <w:lvl w:ilvl="0">
      <w:start w:val="1"/>
      <w:numFmt w:val="lowerLetter"/>
      <w:lvlText w:val="%1)"/>
      <w:lvlJc w:val="left"/>
      <w:pPr>
        <w:ind w:left="1287" w:hanging="360"/>
      </w:pPr>
      <w:rPr>
        <w:rFonts w:cs="Times New Roman"/>
      </w:rPr>
    </w:lvl>
    <w:lvl w:ilvl="1">
      <w:start w:val="1"/>
      <w:numFmt w:val="decimal"/>
      <w:lvlText w:val="%2)"/>
      <w:lvlJc w:val="left"/>
      <w:pPr>
        <w:ind w:left="720" w:hanging="360"/>
      </w:pPr>
      <w:rPr>
        <w:b w:val="0"/>
      </w:rPr>
    </w:lvl>
    <w:lvl w:ilvl="2">
      <w:start w:val="1"/>
      <w:numFmt w:val="lowerRoman"/>
      <w:lvlText w:val="%3."/>
      <w:lvlJc w:val="right"/>
      <w:pPr>
        <w:ind w:left="2727" w:hanging="180"/>
      </w:pPr>
      <w:rPr>
        <w:rFonts w:cs="Times New Roman"/>
      </w:rPr>
    </w:lvl>
    <w:lvl w:ilvl="3">
      <w:start w:val="1"/>
      <w:numFmt w:val="decimal"/>
      <w:lvlText w:val="%4)"/>
      <w:lvlJc w:val="left"/>
      <w:pPr>
        <w:ind w:left="720" w:hanging="360"/>
      </w:pPr>
      <w:rPr>
        <w:rFonts w:cs="Times New Roman"/>
      </w:rPr>
    </w:lvl>
    <w:lvl w:ilvl="4">
      <w:start w:val="1"/>
      <w:numFmt w:val="lowerLetter"/>
      <w:lvlText w:val="%5."/>
      <w:lvlJc w:val="left"/>
      <w:pPr>
        <w:ind w:left="4167" w:hanging="360"/>
      </w:pPr>
      <w:rPr>
        <w:rFonts w:cs="Times New Roman"/>
      </w:rPr>
    </w:lvl>
    <w:lvl w:ilvl="5">
      <w:start w:val="1"/>
      <w:numFmt w:val="lowerRoman"/>
      <w:lvlText w:val="%6."/>
      <w:lvlJc w:val="right"/>
      <w:pPr>
        <w:ind w:left="4887" w:hanging="180"/>
      </w:pPr>
      <w:rPr>
        <w:rFonts w:cs="Times New Roman"/>
      </w:rPr>
    </w:lvl>
    <w:lvl w:ilvl="6">
      <w:start w:val="1"/>
      <w:numFmt w:val="decimal"/>
      <w:lvlText w:val="%7."/>
      <w:lvlJc w:val="left"/>
      <w:pPr>
        <w:ind w:left="5607" w:hanging="360"/>
      </w:pPr>
      <w:rPr>
        <w:rFonts w:cs="Times New Roman"/>
      </w:rPr>
    </w:lvl>
    <w:lvl w:ilvl="7">
      <w:start w:val="1"/>
      <w:numFmt w:val="lowerLetter"/>
      <w:lvlText w:val="%8."/>
      <w:lvlJc w:val="left"/>
      <w:pPr>
        <w:ind w:left="6327" w:hanging="360"/>
      </w:pPr>
      <w:rPr>
        <w:rFonts w:cs="Times New Roman"/>
      </w:rPr>
    </w:lvl>
    <w:lvl w:ilvl="8">
      <w:start w:val="1"/>
      <w:numFmt w:val="lowerRoman"/>
      <w:lvlText w:val="%9."/>
      <w:lvlJc w:val="right"/>
      <w:pPr>
        <w:ind w:left="7047" w:hanging="180"/>
      </w:pPr>
      <w:rPr>
        <w:rFonts w:cs="Times New Roman"/>
      </w:rPr>
    </w:lvl>
  </w:abstractNum>
  <w:abstractNum w:abstractNumId="66">
    <w:nsid w:val="3F8F1237"/>
    <w:multiLevelType w:val="multilevel"/>
    <w:tmpl w:val="F94EEEF2"/>
    <w:lvl w:ilvl="0">
      <w:start w:val="1"/>
      <w:numFmt w:val="lowerLetter"/>
      <w:lvlText w:val="%1)"/>
      <w:lvlJc w:val="left"/>
      <w:pPr>
        <w:ind w:left="720" w:hanging="360"/>
      </w:pPr>
    </w:lvl>
    <w:lvl w:ilvl="1">
      <w:start w:val="1"/>
      <w:numFmt w:val="decimal"/>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nsid w:val="423412B6"/>
    <w:multiLevelType w:val="multilevel"/>
    <w:tmpl w:val="EA66FFC2"/>
    <w:lvl w:ilvl="0">
      <w:start w:val="1"/>
      <w:numFmt w:val="decimal"/>
      <w:lvlText w:val="%1)"/>
      <w:lvlJc w:val="left"/>
      <w:pPr>
        <w:ind w:left="720" w:hanging="360"/>
      </w:pPr>
      <w:rPr>
        <w:rFonts w:cs="Times New Roman"/>
        <w:strike w:val="0"/>
        <w:dstrike w:val="0"/>
        <w:color w:val="000000"/>
      </w:rPr>
    </w:lvl>
    <w:lvl w:ilvl="1">
      <w:start w:val="1"/>
      <w:numFmt w:val="bullet"/>
      <w:lvlText w:val=""/>
      <w:lvlJc w:val="left"/>
      <w:pPr>
        <w:ind w:left="2007" w:hanging="360"/>
      </w:pPr>
      <w:rPr>
        <w:rFonts w:ascii="Cambria" w:hAnsi="Cambria" w:cs="Cambria" w:hint="default"/>
      </w:rPr>
    </w:lvl>
    <w:lvl w:ilvl="2">
      <w:start w:val="1"/>
      <w:numFmt w:val="decimal"/>
      <w:lvlText w:val="%3)"/>
      <w:lvlJc w:val="left"/>
      <w:pPr>
        <w:ind w:left="1429" w:hanging="360"/>
      </w:pPr>
      <w:rPr>
        <w:rFonts w:cs="Times New Roman"/>
      </w:rPr>
    </w:lvl>
    <w:lvl w:ilvl="3">
      <w:start w:val="1"/>
      <w:numFmt w:val="lowerLetter"/>
      <w:lvlText w:val="%4."/>
      <w:lvlJc w:val="left"/>
      <w:pPr>
        <w:ind w:left="3667" w:hanging="580"/>
      </w:pPr>
      <w:rPr>
        <w:rFonts w:cs="Times New Roman"/>
      </w:rPr>
    </w:lvl>
    <w:lvl w:ilvl="4">
      <w:start w:val="1"/>
      <w:numFmt w:val="lowerLetter"/>
      <w:lvlText w:val="%5."/>
      <w:lvlJc w:val="left"/>
      <w:pPr>
        <w:ind w:left="4167" w:hanging="360"/>
      </w:pPr>
      <w:rPr>
        <w:rFonts w:cs="Times New Roman"/>
      </w:rPr>
    </w:lvl>
    <w:lvl w:ilvl="5">
      <w:start w:val="1"/>
      <w:numFmt w:val="lowerRoman"/>
      <w:lvlText w:val="%6."/>
      <w:lvlJc w:val="right"/>
      <w:pPr>
        <w:ind w:left="4887" w:hanging="180"/>
      </w:pPr>
      <w:rPr>
        <w:rFonts w:cs="Times New Roman"/>
      </w:rPr>
    </w:lvl>
    <w:lvl w:ilvl="6">
      <w:start w:val="1"/>
      <w:numFmt w:val="decimal"/>
      <w:lvlText w:val="%7."/>
      <w:lvlJc w:val="left"/>
      <w:pPr>
        <w:ind w:left="5607" w:hanging="360"/>
      </w:pPr>
      <w:rPr>
        <w:rFonts w:cs="Times New Roman"/>
      </w:rPr>
    </w:lvl>
    <w:lvl w:ilvl="7">
      <w:start w:val="1"/>
      <w:numFmt w:val="lowerLetter"/>
      <w:lvlText w:val="%8."/>
      <w:lvlJc w:val="left"/>
      <w:pPr>
        <w:ind w:left="6327" w:hanging="360"/>
      </w:pPr>
      <w:rPr>
        <w:rFonts w:cs="Times New Roman"/>
      </w:rPr>
    </w:lvl>
    <w:lvl w:ilvl="8">
      <w:start w:val="1"/>
      <w:numFmt w:val="lowerRoman"/>
      <w:lvlText w:val="%9."/>
      <w:lvlJc w:val="right"/>
      <w:pPr>
        <w:ind w:left="7047" w:hanging="180"/>
      </w:pPr>
      <w:rPr>
        <w:rFonts w:cs="Times New Roman"/>
      </w:rPr>
    </w:lvl>
  </w:abstractNum>
  <w:abstractNum w:abstractNumId="68">
    <w:nsid w:val="43030890"/>
    <w:multiLevelType w:val="multilevel"/>
    <w:tmpl w:val="52668186"/>
    <w:lvl w:ilvl="0">
      <w:start w:val="1"/>
      <w:numFmt w:val="decimal"/>
      <w:lvlText w:val="%1)"/>
      <w:lvlJc w:val="left"/>
      <w:pPr>
        <w:ind w:left="2340" w:hanging="360"/>
      </w:pPr>
    </w:lvl>
    <w:lvl w:ilvl="1">
      <w:start w:val="1"/>
      <w:numFmt w:val="lowerLetter"/>
      <w:lvlText w:val="%2."/>
      <w:lvlJc w:val="left"/>
      <w:pPr>
        <w:ind w:left="3060" w:hanging="360"/>
      </w:pPr>
    </w:lvl>
    <w:lvl w:ilvl="2">
      <w:start w:val="1"/>
      <w:numFmt w:val="lowerRoman"/>
      <w:lvlText w:val="%3."/>
      <w:lvlJc w:val="right"/>
      <w:pPr>
        <w:ind w:left="3780" w:hanging="180"/>
      </w:pPr>
    </w:lvl>
    <w:lvl w:ilvl="3">
      <w:start w:val="1"/>
      <w:numFmt w:val="decimal"/>
      <w:lvlText w:val="%4."/>
      <w:lvlJc w:val="left"/>
      <w:pPr>
        <w:ind w:left="4500" w:hanging="360"/>
      </w:pPr>
    </w:lvl>
    <w:lvl w:ilvl="4">
      <w:start w:val="1"/>
      <w:numFmt w:val="lowerLetter"/>
      <w:lvlText w:val="%5."/>
      <w:lvlJc w:val="left"/>
      <w:pPr>
        <w:ind w:left="5220" w:hanging="360"/>
      </w:pPr>
    </w:lvl>
    <w:lvl w:ilvl="5">
      <w:start w:val="1"/>
      <w:numFmt w:val="lowerRoman"/>
      <w:lvlText w:val="%6."/>
      <w:lvlJc w:val="right"/>
      <w:pPr>
        <w:ind w:left="5940" w:hanging="180"/>
      </w:pPr>
    </w:lvl>
    <w:lvl w:ilvl="6">
      <w:start w:val="1"/>
      <w:numFmt w:val="decimal"/>
      <w:lvlText w:val="%7."/>
      <w:lvlJc w:val="left"/>
      <w:pPr>
        <w:ind w:left="6660" w:hanging="360"/>
      </w:pPr>
    </w:lvl>
    <w:lvl w:ilvl="7">
      <w:start w:val="1"/>
      <w:numFmt w:val="lowerLetter"/>
      <w:lvlText w:val="%8."/>
      <w:lvlJc w:val="left"/>
      <w:pPr>
        <w:ind w:left="7380" w:hanging="360"/>
      </w:pPr>
    </w:lvl>
    <w:lvl w:ilvl="8">
      <w:start w:val="1"/>
      <w:numFmt w:val="lowerRoman"/>
      <w:lvlText w:val="%9."/>
      <w:lvlJc w:val="right"/>
      <w:pPr>
        <w:ind w:left="8100" w:hanging="180"/>
      </w:pPr>
    </w:lvl>
  </w:abstractNum>
  <w:abstractNum w:abstractNumId="69">
    <w:nsid w:val="447918ED"/>
    <w:multiLevelType w:val="multilevel"/>
    <w:tmpl w:val="0038D4D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nsid w:val="46B84C99"/>
    <w:multiLevelType w:val="multilevel"/>
    <w:tmpl w:val="B4524366"/>
    <w:lvl w:ilvl="0">
      <w:start w:val="1"/>
      <w:numFmt w:val="decimal"/>
      <w:lvlText w:val="%1)"/>
      <w:lvlJc w:val="left"/>
      <w:pPr>
        <w:ind w:left="927" w:hanging="360"/>
      </w:pPr>
      <w:rPr>
        <w:rFonts w:eastAsia="Calibri"/>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1">
    <w:nsid w:val="46BF548F"/>
    <w:multiLevelType w:val="multilevel"/>
    <w:tmpl w:val="8EA02F7E"/>
    <w:lvl w:ilvl="0">
      <w:start w:val="1"/>
      <w:numFmt w:val="decimal"/>
      <w:lvlText w:val="%1)"/>
      <w:lvlJc w:val="left"/>
      <w:pPr>
        <w:ind w:left="720" w:hanging="360"/>
      </w:pPr>
    </w:lvl>
    <w:lvl w:ilvl="1">
      <w:start w:val="1"/>
      <w:numFmt w:val="decimal"/>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2">
    <w:nsid w:val="47611C7B"/>
    <w:multiLevelType w:val="multilevel"/>
    <w:tmpl w:val="C4FA4EF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nsid w:val="47F5564D"/>
    <w:multiLevelType w:val="multilevel"/>
    <w:tmpl w:val="426C8DA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4">
    <w:nsid w:val="484A7181"/>
    <w:multiLevelType w:val="multilevel"/>
    <w:tmpl w:val="47FAAD8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
    <w:nsid w:val="48FD4AE9"/>
    <w:multiLevelType w:val="multilevel"/>
    <w:tmpl w:val="331C45D6"/>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6">
    <w:nsid w:val="4A531724"/>
    <w:multiLevelType w:val="multilevel"/>
    <w:tmpl w:val="F384BDCE"/>
    <w:lvl w:ilvl="0">
      <w:start w:val="1"/>
      <w:numFmt w:val="decimal"/>
      <w:lvlText w:val="%1."/>
      <w:lvlJc w:val="left"/>
      <w:pPr>
        <w:ind w:left="720" w:hanging="360"/>
      </w:pPr>
      <w:rPr>
        <w:b/>
        <w:i w:val="0"/>
        <w:color w:val="000000"/>
      </w:rPr>
    </w:lvl>
    <w:lvl w:ilvl="1">
      <w:start w:val="1"/>
      <w:numFmt w:val="decimal"/>
      <w:lvlText w:val="%2)"/>
      <w:lvlJc w:val="left"/>
      <w:pPr>
        <w:ind w:left="1866" w:hanging="360"/>
      </w:pPr>
    </w:lvl>
    <w:lvl w:ilvl="2">
      <w:start w:val="1"/>
      <w:numFmt w:val="lowerRoman"/>
      <w:lvlText w:val="%3."/>
      <w:lvlJc w:val="right"/>
      <w:pPr>
        <w:ind w:left="2160" w:hanging="180"/>
      </w:pPr>
    </w:lvl>
    <w:lvl w:ilvl="3">
      <w:start w:val="1"/>
      <w:numFmt w:val="decimal"/>
      <w:lvlText w:val="%4."/>
      <w:lvlJc w:val="left"/>
      <w:pPr>
        <w:ind w:left="2880" w:hanging="360"/>
      </w:pPr>
      <w:rPr>
        <w:b/>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7">
    <w:nsid w:val="4AAF55A7"/>
    <w:multiLevelType w:val="multilevel"/>
    <w:tmpl w:val="8484427A"/>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lowerLetter"/>
      <w:lvlText w:val="%4)"/>
      <w:lvlJc w:val="left"/>
      <w:pPr>
        <w:ind w:left="720"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78">
    <w:nsid w:val="4D4471CE"/>
    <w:multiLevelType w:val="multilevel"/>
    <w:tmpl w:val="7AAEDF1E"/>
    <w:lvl w:ilvl="0">
      <w:start w:val="1"/>
      <w:numFmt w:val="decimal"/>
      <w:lvlText w:val="%1."/>
      <w:lvlJc w:val="left"/>
      <w:pPr>
        <w:ind w:left="720" w:hanging="360"/>
      </w:pPr>
      <w:rPr>
        <w:b/>
        <w:strike w:val="0"/>
        <w:dstrike w:val="0"/>
        <w:color w:val="000000"/>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9">
    <w:nsid w:val="4E1255CF"/>
    <w:multiLevelType w:val="multilevel"/>
    <w:tmpl w:val="377CF804"/>
    <w:lvl w:ilvl="0">
      <w:start w:val="1"/>
      <w:numFmt w:val="decimal"/>
      <w:lvlText w:val="%1."/>
      <w:lvlJc w:val="left"/>
      <w:pPr>
        <w:ind w:left="234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0">
    <w:nsid w:val="4EF269F3"/>
    <w:multiLevelType w:val="multilevel"/>
    <w:tmpl w:val="B86A447A"/>
    <w:lvl w:ilvl="0">
      <w:start w:val="1"/>
      <w:numFmt w:val="decimal"/>
      <w:lvlText w:val="%1."/>
      <w:lvlJc w:val="left"/>
      <w:pPr>
        <w:ind w:left="720" w:hanging="360"/>
      </w:pPr>
      <w:rPr>
        <w:rFonts w:cs="Times New Roman"/>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1">
    <w:nsid w:val="4F2B7CB6"/>
    <w:multiLevelType w:val="multilevel"/>
    <w:tmpl w:val="464C307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2">
    <w:nsid w:val="558F1ADC"/>
    <w:multiLevelType w:val="multilevel"/>
    <w:tmpl w:val="2C8413D0"/>
    <w:lvl w:ilvl="0">
      <w:start w:val="1"/>
      <w:numFmt w:val="decimal"/>
      <w:lvlText w:val="%1)"/>
      <w:lvlJc w:val="left"/>
      <w:pPr>
        <w:ind w:left="927" w:hanging="360"/>
      </w:pPr>
      <w:rPr>
        <w:rFonts w:eastAsia="Calibri"/>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3">
    <w:nsid w:val="55961C82"/>
    <w:multiLevelType w:val="hybridMultilevel"/>
    <w:tmpl w:val="E0526438"/>
    <w:lvl w:ilvl="0" w:tplc="3BE2C49C">
      <w:start w:val="1"/>
      <w:numFmt w:val="bullet"/>
      <w:lvlText w:val=""/>
      <w:lvlJc w:val="left"/>
      <w:pPr>
        <w:ind w:left="2705" w:hanging="360"/>
      </w:pPr>
      <w:rPr>
        <w:rFonts w:ascii="Symbol" w:hAnsi="Symbol" w:hint="default"/>
      </w:rPr>
    </w:lvl>
    <w:lvl w:ilvl="1" w:tplc="04150003" w:tentative="1">
      <w:start w:val="1"/>
      <w:numFmt w:val="bullet"/>
      <w:lvlText w:val="o"/>
      <w:lvlJc w:val="left"/>
      <w:pPr>
        <w:ind w:left="3425" w:hanging="360"/>
      </w:pPr>
      <w:rPr>
        <w:rFonts w:ascii="Courier New" w:hAnsi="Courier New" w:cs="Courier New" w:hint="default"/>
      </w:rPr>
    </w:lvl>
    <w:lvl w:ilvl="2" w:tplc="04150005" w:tentative="1">
      <w:start w:val="1"/>
      <w:numFmt w:val="bullet"/>
      <w:lvlText w:val=""/>
      <w:lvlJc w:val="left"/>
      <w:pPr>
        <w:ind w:left="4145" w:hanging="360"/>
      </w:pPr>
      <w:rPr>
        <w:rFonts w:ascii="Wingdings" w:hAnsi="Wingdings" w:hint="default"/>
      </w:rPr>
    </w:lvl>
    <w:lvl w:ilvl="3" w:tplc="04150001" w:tentative="1">
      <w:start w:val="1"/>
      <w:numFmt w:val="bullet"/>
      <w:lvlText w:val=""/>
      <w:lvlJc w:val="left"/>
      <w:pPr>
        <w:ind w:left="4865" w:hanging="360"/>
      </w:pPr>
      <w:rPr>
        <w:rFonts w:ascii="Symbol" w:hAnsi="Symbol" w:hint="default"/>
      </w:rPr>
    </w:lvl>
    <w:lvl w:ilvl="4" w:tplc="04150003" w:tentative="1">
      <w:start w:val="1"/>
      <w:numFmt w:val="bullet"/>
      <w:lvlText w:val="o"/>
      <w:lvlJc w:val="left"/>
      <w:pPr>
        <w:ind w:left="5585" w:hanging="360"/>
      </w:pPr>
      <w:rPr>
        <w:rFonts w:ascii="Courier New" w:hAnsi="Courier New" w:cs="Courier New" w:hint="default"/>
      </w:rPr>
    </w:lvl>
    <w:lvl w:ilvl="5" w:tplc="04150005" w:tentative="1">
      <w:start w:val="1"/>
      <w:numFmt w:val="bullet"/>
      <w:lvlText w:val=""/>
      <w:lvlJc w:val="left"/>
      <w:pPr>
        <w:ind w:left="6305" w:hanging="360"/>
      </w:pPr>
      <w:rPr>
        <w:rFonts w:ascii="Wingdings" w:hAnsi="Wingdings" w:hint="default"/>
      </w:rPr>
    </w:lvl>
    <w:lvl w:ilvl="6" w:tplc="04150001" w:tentative="1">
      <w:start w:val="1"/>
      <w:numFmt w:val="bullet"/>
      <w:lvlText w:val=""/>
      <w:lvlJc w:val="left"/>
      <w:pPr>
        <w:ind w:left="7025" w:hanging="360"/>
      </w:pPr>
      <w:rPr>
        <w:rFonts w:ascii="Symbol" w:hAnsi="Symbol" w:hint="default"/>
      </w:rPr>
    </w:lvl>
    <w:lvl w:ilvl="7" w:tplc="04150003" w:tentative="1">
      <w:start w:val="1"/>
      <w:numFmt w:val="bullet"/>
      <w:lvlText w:val="o"/>
      <w:lvlJc w:val="left"/>
      <w:pPr>
        <w:ind w:left="7745" w:hanging="360"/>
      </w:pPr>
      <w:rPr>
        <w:rFonts w:ascii="Courier New" w:hAnsi="Courier New" w:cs="Courier New" w:hint="default"/>
      </w:rPr>
    </w:lvl>
    <w:lvl w:ilvl="8" w:tplc="04150005" w:tentative="1">
      <w:start w:val="1"/>
      <w:numFmt w:val="bullet"/>
      <w:lvlText w:val=""/>
      <w:lvlJc w:val="left"/>
      <w:pPr>
        <w:ind w:left="8465" w:hanging="360"/>
      </w:pPr>
      <w:rPr>
        <w:rFonts w:ascii="Wingdings" w:hAnsi="Wingdings" w:hint="default"/>
      </w:rPr>
    </w:lvl>
  </w:abstractNum>
  <w:abstractNum w:abstractNumId="84">
    <w:nsid w:val="569B47F4"/>
    <w:multiLevelType w:val="multilevel"/>
    <w:tmpl w:val="498E31C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5">
    <w:nsid w:val="57790E72"/>
    <w:multiLevelType w:val="multilevel"/>
    <w:tmpl w:val="E10C3284"/>
    <w:lvl w:ilvl="0">
      <w:start w:val="1"/>
      <w:numFmt w:val="decimal"/>
      <w:lvlText w:val="%1."/>
      <w:lvlJc w:val="left"/>
      <w:pPr>
        <w:ind w:left="720" w:hanging="360"/>
      </w:pPr>
      <w:rPr>
        <w:b/>
      </w:rPr>
    </w:lvl>
    <w:lvl w:ilvl="1">
      <w:start w:val="1"/>
      <w:numFmt w:val="decimal"/>
      <w:lvlText w:val="%2)"/>
      <w:lvlJc w:val="left"/>
      <w:pPr>
        <w:ind w:left="360" w:hanging="360"/>
      </w:pPr>
      <w:rPr>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6">
    <w:nsid w:val="578006E4"/>
    <w:multiLevelType w:val="multilevel"/>
    <w:tmpl w:val="F39A1708"/>
    <w:lvl w:ilvl="0">
      <w:start w:val="1"/>
      <w:numFmt w:val="decimal"/>
      <w:lvlText w:val="%1."/>
      <w:lvlJc w:val="left"/>
      <w:pPr>
        <w:ind w:left="720" w:hanging="360"/>
      </w:pPr>
      <w:rPr>
        <w:rFonts w:cs="Times New Roman"/>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7">
    <w:nsid w:val="57A638CC"/>
    <w:multiLevelType w:val="multilevel"/>
    <w:tmpl w:val="72CA4838"/>
    <w:lvl w:ilvl="0">
      <w:start w:val="1"/>
      <w:numFmt w:val="decimal"/>
      <w:lvlText w:val="%1)"/>
      <w:lvlJc w:val="left"/>
      <w:pPr>
        <w:ind w:left="720" w:hanging="360"/>
      </w:pPr>
    </w:lvl>
    <w:lvl w:ilvl="1">
      <w:start w:val="1"/>
      <w:numFmt w:val="bullet"/>
      <w:lvlText w:val=""/>
      <w:lvlJc w:val="left"/>
      <w:pPr>
        <w:ind w:left="2007" w:hanging="360"/>
      </w:pPr>
      <w:rPr>
        <w:rFonts w:ascii="Cambria" w:hAnsi="Cambria" w:cs="Helvetica" w:hint="default"/>
      </w:rPr>
    </w:lvl>
    <w:lvl w:ilvl="2">
      <w:start w:val="1"/>
      <w:numFmt w:val="decimal"/>
      <w:lvlText w:val="%3)"/>
      <w:lvlJc w:val="left"/>
      <w:pPr>
        <w:ind w:left="1429" w:hanging="360"/>
      </w:pPr>
    </w:lvl>
    <w:lvl w:ilvl="3">
      <w:start w:val="1"/>
      <w:numFmt w:val="decimal"/>
      <w:lvlText w:val="%4."/>
      <w:lvlJc w:val="left"/>
      <w:pPr>
        <w:ind w:left="3447" w:hanging="360"/>
      </w:pPr>
      <w:rPr>
        <w:b/>
      </w:r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88">
    <w:nsid w:val="598225BB"/>
    <w:multiLevelType w:val="multilevel"/>
    <w:tmpl w:val="5EE4C98C"/>
    <w:lvl w:ilvl="0">
      <w:start w:val="1"/>
      <w:numFmt w:val="lowerLetter"/>
      <w:lvlText w:val="%1)"/>
      <w:lvlJc w:val="left"/>
      <w:pPr>
        <w:ind w:left="720" w:hanging="360"/>
      </w:pPr>
    </w:lvl>
    <w:lvl w:ilvl="1">
      <w:start w:val="1"/>
      <w:numFmt w:val="decimal"/>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9">
    <w:nsid w:val="59B37D61"/>
    <w:multiLevelType w:val="multilevel"/>
    <w:tmpl w:val="67FEEC26"/>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0">
    <w:nsid w:val="5A262C66"/>
    <w:multiLevelType w:val="multilevel"/>
    <w:tmpl w:val="F8707DDC"/>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Arial"/>
        <w:b/>
        <w:i w:val="0"/>
        <w:color w:val="auto"/>
        <w:sz w:val="24"/>
        <w:szCs w:val="24"/>
      </w:rPr>
    </w:lvl>
    <w:lvl w:ilvl="2">
      <w:start w:val="1"/>
      <w:numFmt w:val="decimal"/>
      <w:lvlText w:val="%3)"/>
      <w:lvlJc w:val="left"/>
      <w:pPr>
        <w:ind w:left="1224" w:hanging="504"/>
      </w:pPr>
      <w:rPr>
        <w:rFonts w:cs="Arial"/>
        <w:b w:val="0"/>
        <w:sz w:val="24"/>
        <w:szCs w:val="24"/>
      </w:rPr>
    </w:lvl>
    <w:lvl w:ilvl="3">
      <w:start w:val="1"/>
      <w:numFmt w:val="decimal"/>
      <w:lvlText w:val="%1.%2.%3.%4."/>
      <w:lvlJc w:val="left"/>
      <w:pPr>
        <w:ind w:left="1728" w:hanging="648"/>
      </w:pPr>
      <w:rPr>
        <w:rFonts w:cs="Times New Roman"/>
        <w:b w:val="0"/>
      </w:rPr>
    </w:lvl>
    <w:lvl w:ilvl="4">
      <w:start w:val="1"/>
      <w:numFmt w:val="decimal"/>
      <w:lvlText w:val="%1.%2.%3.%4.%5."/>
      <w:lvlJc w:val="left"/>
      <w:pPr>
        <w:ind w:left="2232" w:hanging="792"/>
      </w:pPr>
      <w:rPr>
        <w:rFonts w:cs="Times New Roman"/>
        <w:b/>
      </w:rPr>
    </w:lvl>
    <w:lvl w:ilvl="5">
      <w:start w:val="1"/>
      <w:numFmt w:val="decimal"/>
      <w:lvlText w:val="%1.%2.%3.%4.%5.%6."/>
      <w:lvlJc w:val="left"/>
      <w:pPr>
        <w:ind w:left="2736" w:hanging="936"/>
      </w:pPr>
      <w:rPr>
        <w:rFonts w:cs="Times New Roman"/>
        <w:b/>
      </w:rPr>
    </w:lvl>
    <w:lvl w:ilvl="6">
      <w:start w:val="1"/>
      <w:numFmt w:val="decimal"/>
      <w:lvlText w:val="%1.%2.%3.%4.%5.%6.%7."/>
      <w:lvlJc w:val="left"/>
      <w:pPr>
        <w:ind w:left="3240" w:hanging="1080"/>
      </w:pPr>
      <w:rPr>
        <w:rFonts w:cs="Times New Roman"/>
        <w:b/>
      </w:rPr>
    </w:lvl>
    <w:lvl w:ilvl="7">
      <w:start w:val="1"/>
      <w:numFmt w:val="decimal"/>
      <w:lvlText w:val="%1.%2.%3.%4.%5.%6.%7.%8."/>
      <w:lvlJc w:val="left"/>
      <w:pPr>
        <w:ind w:left="3744" w:hanging="1224"/>
      </w:pPr>
      <w:rPr>
        <w:rFonts w:cs="Times New Roman"/>
        <w:b/>
      </w:rPr>
    </w:lvl>
    <w:lvl w:ilvl="8">
      <w:start w:val="1"/>
      <w:numFmt w:val="decimal"/>
      <w:lvlText w:val="%1.%2.%3.%4.%5.%6.%7.%8.%9."/>
      <w:lvlJc w:val="left"/>
      <w:pPr>
        <w:ind w:left="4320" w:hanging="1440"/>
      </w:pPr>
      <w:rPr>
        <w:rFonts w:cs="Times New Roman"/>
        <w:b/>
      </w:rPr>
    </w:lvl>
  </w:abstractNum>
  <w:abstractNum w:abstractNumId="91">
    <w:nsid w:val="5AC0370C"/>
    <w:multiLevelType w:val="multilevel"/>
    <w:tmpl w:val="0EF2CE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2">
    <w:nsid w:val="5B691686"/>
    <w:multiLevelType w:val="multilevel"/>
    <w:tmpl w:val="A6660006"/>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3">
    <w:nsid w:val="5CA44952"/>
    <w:multiLevelType w:val="multilevel"/>
    <w:tmpl w:val="087CFE2A"/>
    <w:lvl w:ilvl="0">
      <w:start w:val="1"/>
      <w:numFmt w:val="lowerLetter"/>
      <w:lvlText w:val="%1)"/>
      <w:lvlJc w:val="left"/>
      <w:pPr>
        <w:ind w:left="1004" w:hanging="360"/>
      </w:pPr>
    </w:lvl>
    <w:lvl w:ilvl="1">
      <w:start w:val="1"/>
      <w:numFmt w:val="lowerLetter"/>
      <w:lvlText w:val="%2)"/>
      <w:lvlJc w:val="left"/>
      <w:pPr>
        <w:ind w:left="3196"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94">
    <w:nsid w:val="5D723794"/>
    <w:multiLevelType w:val="multilevel"/>
    <w:tmpl w:val="C4C4111E"/>
    <w:lvl w:ilvl="0">
      <w:start w:val="1"/>
      <w:numFmt w:val="decimal"/>
      <w:lvlText w:val="%1."/>
      <w:lvlJc w:val="left"/>
      <w:pPr>
        <w:ind w:left="340" w:hanging="340"/>
      </w:pPr>
      <w:rPr>
        <w:color w:val="auto"/>
      </w:r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8"/>
      <w:numFmt w:val="decimal"/>
      <w:lvlText w:val="%4&gt;"/>
      <w:lvlJc w:val="left"/>
      <w:pPr>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5">
    <w:nsid w:val="5E3730AB"/>
    <w:multiLevelType w:val="multilevel"/>
    <w:tmpl w:val="B5225E3C"/>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ascii="Cambria" w:hAnsi="Cambria" w:cs="Arial" w:hint="default"/>
        <w:b/>
        <w:i w:val="0"/>
        <w:color w:val="auto"/>
        <w:sz w:val="24"/>
        <w:szCs w:val="24"/>
      </w:rPr>
    </w:lvl>
    <w:lvl w:ilvl="2">
      <w:start w:val="1"/>
      <w:numFmt w:val="decimal"/>
      <w:lvlText w:val="%3)"/>
      <w:lvlJc w:val="left"/>
      <w:pPr>
        <w:ind w:left="1224" w:hanging="504"/>
      </w:pPr>
      <w:rPr>
        <w:rFonts w:ascii="Cambria" w:hAnsi="Cambria" w:cs="Arial" w:hint="default"/>
        <w:b w:val="0"/>
        <w:sz w:val="24"/>
        <w:szCs w:val="24"/>
      </w:rPr>
    </w:lvl>
    <w:lvl w:ilvl="3">
      <w:start w:val="1"/>
      <w:numFmt w:val="decimal"/>
      <w:lvlText w:val="%1.%2.%3.%4."/>
      <w:lvlJc w:val="left"/>
      <w:pPr>
        <w:ind w:left="1728" w:hanging="648"/>
      </w:pPr>
      <w:rPr>
        <w:rFonts w:cs="Times New Roman"/>
        <w:b w:val="0"/>
      </w:rPr>
    </w:lvl>
    <w:lvl w:ilvl="4">
      <w:start w:val="1"/>
      <w:numFmt w:val="decimal"/>
      <w:lvlText w:val="%1.%2.%3.%4.%5."/>
      <w:lvlJc w:val="left"/>
      <w:pPr>
        <w:ind w:left="2232" w:hanging="792"/>
      </w:pPr>
      <w:rPr>
        <w:rFonts w:cs="Times New Roman"/>
        <w:b/>
      </w:rPr>
    </w:lvl>
    <w:lvl w:ilvl="5">
      <w:start w:val="1"/>
      <w:numFmt w:val="decimal"/>
      <w:lvlText w:val="%1.%2.%3.%4.%5.%6."/>
      <w:lvlJc w:val="left"/>
      <w:pPr>
        <w:ind w:left="2736" w:hanging="936"/>
      </w:pPr>
      <w:rPr>
        <w:rFonts w:cs="Times New Roman"/>
        <w:b/>
      </w:rPr>
    </w:lvl>
    <w:lvl w:ilvl="6">
      <w:start w:val="1"/>
      <w:numFmt w:val="decimal"/>
      <w:lvlText w:val="%1.%2.%3.%4.%5.%6.%7."/>
      <w:lvlJc w:val="left"/>
      <w:pPr>
        <w:ind w:left="3240" w:hanging="1080"/>
      </w:pPr>
      <w:rPr>
        <w:rFonts w:cs="Times New Roman"/>
        <w:b/>
      </w:rPr>
    </w:lvl>
    <w:lvl w:ilvl="7">
      <w:start w:val="1"/>
      <w:numFmt w:val="decimal"/>
      <w:lvlText w:val="%1.%2.%3.%4.%5.%6.%7.%8."/>
      <w:lvlJc w:val="left"/>
      <w:pPr>
        <w:ind w:left="3744" w:hanging="1224"/>
      </w:pPr>
      <w:rPr>
        <w:rFonts w:cs="Times New Roman"/>
        <w:b/>
      </w:rPr>
    </w:lvl>
    <w:lvl w:ilvl="8">
      <w:start w:val="1"/>
      <w:numFmt w:val="decimal"/>
      <w:lvlText w:val="%1.%2.%3.%4.%5.%6.%7.%8.%9."/>
      <w:lvlJc w:val="left"/>
      <w:pPr>
        <w:ind w:left="4320" w:hanging="1440"/>
      </w:pPr>
      <w:rPr>
        <w:rFonts w:cs="Times New Roman"/>
        <w:b/>
      </w:rPr>
    </w:lvl>
  </w:abstractNum>
  <w:abstractNum w:abstractNumId="96">
    <w:nsid w:val="5EFE1197"/>
    <w:multiLevelType w:val="multilevel"/>
    <w:tmpl w:val="F36ACB8A"/>
    <w:lvl w:ilvl="0">
      <w:start w:val="1"/>
      <w:numFmt w:val="decimal"/>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720" w:hanging="36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97">
    <w:nsid w:val="5F3C3CEB"/>
    <w:multiLevelType w:val="multilevel"/>
    <w:tmpl w:val="87D8F7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8">
    <w:nsid w:val="60C24A46"/>
    <w:multiLevelType w:val="multilevel"/>
    <w:tmpl w:val="4E2C42F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9">
    <w:nsid w:val="628718B0"/>
    <w:multiLevelType w:val="multilevel"/>
    <w:tmpl w:val="9B92B200"/>
    <w:lvl w:ilvl="0">
      <w:start w:val="1"/>
      <w:numFmt w:val="lowerLetter"/>
      <w:lvlText w:val="%1)"/>
      <w:lvlJc w:val="left"/>
      <w:pPr>
        <w:ind w:left="3196" w:hanging="360"/>
      </w:p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100">
    <w:nsid w:val="637A7F7E"/>
    <w:multiLevelType w:val="multilevel"/>
    <w:tmpl w:val="AC360FB2"/>
    <w:lvl w:ilvl="0">
      <w:start w:val="1"/>
      <w:numFmt w:val="decimal"/>
      <w:lvlText w:val="%1."/>
      <w:lvlJc w:val="left"/>
      <w:pPr>
        <w:ind w:left="720" w:hanging="360"/>
      </w:pPr>
      <w:rPr>
        <w:rFonts w:cs="Times New Roman"/>
        <w:b/>
      </w:rPr>
    </w:lvl>
    <w:lvl w:ilvl="1">
      <w:start w:val="1"/>
      <w:numFmt w:val="lowerLetter"/>
      <w:lvlText w:val="%2."/>
      <w:lvlJc w:val="left"/>
      <w:pPr>
        <w:ind w:left="1440" w:hanging="360"/>
      </w:pPr>
      <w:rPr>
        <w:rFonts w:cs="Times New Roman"/>
      </w:rPr>
    </w:lvl>
    <w:lvl w:ilvl="2">
      <w:start w:val="1"/>
      <w:numFmt w:val="decimal"/>
      <w:lvlText w:val="%3)"/>
      <w:lvlJc w:val="left"/>
      <w:pPr>
        <w:ind w:left="720" w:hanging="360"/>
      </w:pPr>
      <w:rPr>
        <w:rFonts w:cs="Times New Roman"/>
      </w:rPr>
    </w:lvl>
    <w:lvl w:ilvl="3">
      <w:start w:val="1"/>
      <w:numFmt w:val="lowerLetter"/>
      <w:lvlText w:val="%4)"/>
      <w:lvlJc w:val="left"/>
      <w:pPr>
        <w:ind w:left="2880" w:hanging="360"/>
      </w:pPr>
      <w:rPr>
        <w:b w:val="0"/>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01">
    <w:nsid w:val="63D368BA"/>
    <w:multiLevelType w:val="multilevel"/>
    <w:tmpl w:val="EAEE3DE2"/>
    <w:lvl w:ilvl="0">
      <w:start w:val="1"/>
      <w:numFmt w:val="lowerLetter"/>
      <w:lvlText w:val="%1)"/>
      <w:lvlJc w:val="left"/>
      <w:pPr>
        <w:ind w:left="720" w:hanging="360"/>
      </w:pPr>
    </w:lvl>
    <w:lvl w:ilvl="1">
      <w:start w:val="1"/>
      <w:numFmt w:val="decimal"/>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2">
    <w:nsid w:val="645968DE"/>
    <w:multiLevelType w:val="multilevel"/>
    <w:tmpl w:val="C2F4AFBC"/>
    <w:lvl w:ilvl="0">
      <w:start w:val="1"/>
      <w:numFmt w:val="decimal"/>
      <w:lvlText w:val="%1)"/>
      <w:lvlJc w:val="left"/>
      <w:pPr>
        <w:ind w:left="720" w:hanging="360"/>
      </w:pPr>
    </w:lvl>
    <w:lvl w:ilvl="1">
      <w:start w:val="1"/>
      <w:numFmt w:val="decimal"/>
      <w:lvlText w:val="%2)"/>
      <w:lvlJc w:val="left"/>
      <w:pPr>
        <w:ind w:left="72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3">
    <w:nsid w:val="64817E0F"/>
    <w:multiLevelType w:val="multilevel"/>
    <w:tmpl w:val="9BF46C28"/>
    <w:lvl w:ilvl="0">
      <w:start w:val="1"/>
      <w:numFmt w:val="lowerLetter"/>
      <w:lvlText w:val="%1)"/>
      <w:lvlJc w:val="left"/>
      <w:pPr>
        <w:ind w:left="1293" w:hanging="360"/>
      </w:pPr>
    </w:lvl>
    <w:lvl w:ilvl="1">
      <w:start w:val="1"/>
      <w:numFmt w:val="lowerLetter"/>
      <w:lvlText w:val="%2."/>
      <w:lvlJc w:val="left"/>
      <w:pPr>
        <w:ind w:left="2013" w:hanging="360"/>
      </w:pPr>
    </w:lvl>
    <w:lvl w:ilvl="2">
      <w:start w:val="1"/>
      <w:numFmt w:val="decimal"/>
      <w:lvlText w:val="%3)"/>
      <w:lvlJc w:val="left"/>
      <w:pPr>
        <w:ind w:left="720" w:hanging="360"/>
      </w:pPr>
    </w:lvl>
    <w:lvl w:ilvl="3">
      <w:start w:val="1"/>
      <w:numFmt w:val="decimal"/>
      <w:lvlText w:val="%4."/>
      <w:lvlJc w:val="left"/>
      <w:pPr>
        <w:ind w:left="3453" w:hanging="360"/>
      </w:pPr>
    </w:lvl>
    <w:lvl w:ilvl="4">
      <w:start w:val="1"/>
      <w:numFmt w:val="lowerLetter"/>
      <w:lvlText w:val="%5."/>
      <w:lvlJc w:val="left"/>
      <w:pPr>
        <w:ind w:left="4173" w:hanging="360"/>
      </w:pPr>
    </w:lvl>
    <w:lvl w:ilvl="5">
      <w:start w:val="1"/>
      <w:numFmt w:val="lowerRoman"/>
      <w:lvlText w:val="%6."/>
      <w:lvlJc w:val="right"/>
      <w:pPr>
        <w:ind w:left="4893" w:hanging="180"/>
      </w:pPr>
    </w:lvl>
    <w:lvl w:ilvl="6">
      <w:start w:val="1"/>
      <w:numFmt w:val="decimal"/>
      <w:lvlText w:val="%7."/>
      <w:lvlJc w:val="left"/>
      <w:pPr>
        <w:ind w:left="5613" w:hanging="360"/>
      </w:pPr>
    </w:lvl>
    <w:lvl w:ilvl="7">
      <w:start w:val="1"/>
      <w:numFmt w:val="lowerLetter"/>
      <w:lvlText w:val="%8."/>
      <w:lvlJc w:val="left"/>
      <w:pPr>
        <w:ind w:left="6333" w:hanging="360"/>
      </w:pPr>
    </w:lvl>
    <w:lvl w:ilvl="8">
      <w:start w:val="1"/>
      <w:numFmt w:val="lowerRoman"/>
      <w:lvlText w:val="%9."/>
      <w:lvlJc w:val="right"/>
      <w:pPr>
        <w:ind w:left="7053" w:hanging="180"/>
      </w:pPr>
    </w:lvl>
  </w:abstractNum>
  <w:abstractNum w:abstractNumId="104">
    <w:nsid w:val="64CC3360"/>
    <w:multiLevelType w:val="multilevel"/>
    <w:tmpl w:val="46DE148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5">
    <w:nsid w:val="67B60668"/>
    <w:multiLevelType w:val="multilevel"/>
    <w:tmpl w:val="EA7A05F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6">
    <w:nsid w:val="6A6C7DD2"/>
    <w:multiLevelType w:val="multilevel"/>
    <w:tmpl w:val="7222115E"/>
    <w:lvl w:ilvl="0">
      <w:start w:val="1"/>
      <w:numFmt w:val="lowerLetter"/>
      <w:lvlText w:val="%1)"/>
      <w:lvlJc w:val="left"/>
      <w:pPr>
        <w:ind w:left="319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7">
    <w:nsid w:val="6A7D034F"/>
    <w:multiLevelType w:val="multilevel"/>
    <w:tmpl w:val="56D47B2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Letter"/>
      <w:lvlText w:val="%3)"/>
      <w:lvlJc w:val="left"/>
      <w:pPr>
        <w:ind w:left="2340" w:hanging="360"/>
      </w:pPr>
      <w:rPr>
        <w:strike w:val="0"/>
        <w:dstrike w:val="0"/>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8">
    <w:nsid w:val="6AC84248"/>
    <w:multiLevelType w:val="multilevel"/>
    <w:tmpl w:val="306C2900"/>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9">
    <w:nsid w:val="6BF60456"/>
    <w:multiLevelType w:val="multilevel"/>
    <w:tmpl w:val="22D007D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0">
    <w:nsid w:val="6D6451CC"/>
    <w:multiLevelType w:val="hybridMultilevel"/>
    <w:tmpl w:val="96D2A006"/>
    <w:lvl w:ilvl="0" w:tplc="04150011">
      <w:start w:val="1"/>
      <w:numFmt w:val="decimal"/>
      <w:lvlText w:val="%1)"/>
      <w:lvlJc w:val="left"/>
      <w:pPr>
        <w:ind w:left="1866" w:hanging="360"/>
      </w:pPr>
    </w:lvl>
    <w:lvl w:ilvl="1" w:tplc="04150019">
      <w:start w:val="1"/>
      <w:numFmt w:val="lowerLetter"/>
      <w:lvlText w:val="%2."/>
      <w:lvlJc w:val="left"/>
      <w:pPr>
        <w:ind w:left="2586" w:hanging="360"/>
      </w:pPr>
    </w:lvl>
    <w:lvl w:ilvl="2" w:tplc="0415001B">
      <w:start w:val="1"/>
      <w:numFmt w:val="lowerRoman"/>
      <w:lvlText w:val="%3."/>
      <w:lvlJc w:val="right"/>
      <w:pPr>
        <w:ind w:left="3306" w:hanging="180"/>
      </w:pPr>
    </w:lvl>
    <w:lvl w:ilvl="3" w:tplc="0415000F">
      <w:start w:val="1"/>
      <w:numFmt w:val="decimal"/>
      <w:lvlText w:val="%4."/>
      <w:lvlJc w:val="left"/>
      <w:pPr>
        <w:ind w:left="4026" w:hanging="360"/>
      </w:pPr>
    </w:lvl>
    <w:lvl w:ilvl="4" w:tplc="04150019">
      <w:start w:val="1"/>
      <w:numFmt w:val="lowerLetter"/>
      <w:lvlText w:val="%5."/>
      <w:lvlJc w:val="left"/>
      <w:pPr>
        <w:ind w:left="4746" w:hanging="360"/>
      </w:pPr>
    </w:lvl>
    <w:lvl w:ilvl="5" w:tplc="0415001B">
      <w:start w:val="1"/>
      <w:numFmt w:val="lowerRoman"/>
      <w:lvlText w:val="%6."/>
      <w:lvlJc w:val="right"/>
      <w:pPr>
        <w:ind w:left="5466" w:hanging="180"/>
      </w:pPr>
    </w:lvl>
    <w:lvl w:ilvl="6" w:tplc="0415000F">
      <w:start w:val="1"/>
      <w:numFmt w:val="decimal"/>
      <w:lvlText w:val="%7."/>
      <w:lvlJc w:val="left"/>
      <w:pPr>
        <w:ind w:left="6186" w:hanging="360"/>
      </w:pPr>
    </w:lvl>
    <w:lvl w:ilvl="7" w:tplc="04150019">
      <w:start w:val="1"/>
      <w:numFmt w:val="lowerLetter"/>
      <w:lvlText w:val="%8."/>
      <w:lvlJc w:val="left"/>
      <w:pPr>
        <w:ind w:left="6906" w:hanging="360"/>
      </w:pPr>
    </w:lvl>
    <w:lvl w:ilvl="8" w:tplc="0415001B">
      <w:start w:val="1"/>
      <w:numFmt w:val="lowerRoman"/>
      <w:lvlText w:val="%9."/>
      <w:lvlJc w:val="right"/>
      <w:pPr>
        <w:ind w:left="7626" w:hanging="180"/>
      </w:pPr>
    </w:lvl>
  </w:abstractNum>
  <w:abstractNum w:abstractNumId="111">
    <w:nsid w:val="6E6907D0"/>
    <w:multiLevelType w:val="multilevel"/>
    <w:tmpl w:val="BD22309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2">
    <w:nsid w:val="6E730230"/>
    <w:multiLevelType w:val="multilevel"/>
    <w:tmpl w:val="117068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3">
    <w:nsid w:val="6FCD4CBF"/>
    <w:multiLevelType w:val="multilevel"/>
    <w:tmpl w:val="209EC82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4">
    <w:nsid w:val="701B0553"/>
    <w:multiLevelType w:val="multilevel"/>
    <w:tmpl w:val="C472DFA8"/>
    <w:lvl w:ilvl="0">
      <w:start w:val="1"/>
      <w:numFmt w:val="decimal"/>
      <w:lvlText w:val="%1."/>
      <w:lvlJc w:val="left"/>
      <w:pPr>
        <w:ind w:left="720" w:hanging="360"/>
      </w:pPr>
      <w:rPr>
        <w:b/>
        <w:i w:val="0"/>
      </w:rPr>
    </w:lvl>
    <w:lvl w:ilvl="1">
      <w:start w:val="1"/>
      <w:numFmt w:val="bullet"/>
      <w:lvlText w:val=""/>
      <w:lvlJc w:val="left"/>
      <w:pPr>
        <w:ind w:left="2705" w:hanging="360"/>
      </w:pPr>
      <w:rPr>
        <w:rFonts w:ascii="Symbol" w:hAnsi="Symbol" w:cs="Symbo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5">
    <w:nsid w:val="70B824C7"/>
    <w:multiLevelType w:val="multilevel"/>
    <w:tmpl w:val="567C517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6">
    <w:nsid w:val="727C3D0A"/>
    <w:multiLevelType w:val="multilevel"/>
    <w:tmpl w:val="E5CC8604"/>
    <w:lvl w:ilvl="0">
      <w:start w:val="1"/>
      <w:numFmt w:val="decimal"/>
      <w:lvlText w:val="%1)"/>
      <w:lvlJc w:val="left"/>
      <w:pPr>
        <w:ind w:left="720" w:hanging="360"/>
      </w:pPr>
      <w:rPr>
        <w:rFonts w:cs="Times New Roman"/>
        <w:strike w:val="0"/>
        <w:dstrike w:val="0"/>
        <w:color w:val="000000"/>
      </w:rPr>
    </w:lvl>
    <w:lvl w:ilvl="1">
      <w:start w:val="1"/>
      <w:numFmt w:val="bullet"/>
      <w:lvlText w:val=""/>
      <w:lvlJc w:val="left"/>
      <w:pPr>
        <w:ind w:left="2007" w:hanging="360"/>
      </w:pPr>
      <w:rPr>
        <w:rFonts w:ascii="Cambria" w:hAnsi="Cambria" w:cs="Cambria" w:hint="default"/>
      </w:rPr>
    </w:lvl>
    <w:lvl w:ilvl="2">
      <w:start w:val="1"/>
      <w:numFmt w:val="decimal"/>
      <w:lvlText w:val="%3)"/>
      <w:lvlJc w:val="left"/>
      <w:pPr>
        <w:ind w:left="1429" w:hanging="360"/>
      </w:pPr>
      <w:rPr>
        <w:rFonts w:cs="Times New Roman"/>
      </w:rPr>
    </w:lvl>
    <w:lvl w:ilvl="3">
      <w:start w:val="1"/>
      <w:numFmt w:val="lowerLetter"/>
      <w:lvlText w:val="%4."/>
      <w:lvlJc w:val="left"/>
      <w:pPr>
        <w:ind w:left="3667" w:hanging="580"/>
      </w:pPr>
      <w:rPr>
        <w:rFonts w:cs="Times New Roman"/>
      </w:rPr>
    </w:lvl>
    <w:lvl w:ilvl="4">
      <w:start w:val="1"/>
      <w:numFmt w:val="lowerLetter"/>
      <w:lvlText w:val="%5."/>
      <w:lvlJc w:val="left"/>
      <w:pPr>
        <w:ind w:left="4167" w:hanging="360"/>
      </w:pPr>
      <w:rPr>
        <w:rFonts w:cs="Times New Roman"/>
      </w:rPr>
    </w:lvl>
    <w:lvl w:ilvl="5">
      <w:start w:val="1"/>
      <w:numFmt w:val="lowerRoman"/>
      <w:lvlText w:val="%6."/>
      <w:lvlJc w:val="right"/>
      <w:pPr>
        <w:ind w:left="4887" w:hanging="180"/>
      </w:pPr>
      <w:rPr>
        <w:rFonts w:cs="Times New Roman"/>
      </w:rPr>
    </w:lvl>
    <w:lvl w:ilvl="6">
      <w:start w:val="1"/>
      <w:numFmt w:val="decimal"/>
      <w:lvlText w:val="%7."/>
      <w:lvlJc w:val="left"/>
      <w:pPr>
        <w:ind w:left="5607" w:hanging="360"/>
      </w:pPr>
      <w:rPr>
        <w:rFonts w:cs="Times New Roman"/>
      </w:rPr>
    </w:lvl>
    <w:lvl w:ilvl="7">
      <w:start w:val="1"/>
      <w:numFmt w:val="lowerLetter"/>
      <w:lvlText w:val="%8."/>
      <w:lvlJc w:val="left"/>
      <w:pPr>
        <w:ind w:left="6327" w:hanging="360"/>
      </w:pPr>
      <w:rPr>
        <w:rFonts w:cs="Times New Roman"/>
      </w:rPr>
    </w:lvl>
    <w:lvl w:ilvl="8">
      <w:start w:val="1"/>
      <w:numFmt w:val="lowerRoman"/>
      <w:lvlText w:val="%9."/>
      <w:lvlJc w:val="right"/>
      <w:pPr>
        <w:ind w:left="7047" w:hanging="180"/>
      </w:pPr>
      <w:rPr>
        <w:rFonts w:cs="Times New Roman"/>
      </w:rPr>
    </w:lvl>
  </w:abstractNum>
  <w:abstractNum w:abstractNumId="117">
    <w:nsid w:val="73C476BA"/>
    <w:multiLevelType w:val="hybridMultilevel"/>
    <w:tmpl w:val="525E58C8"/>
    <w:lvl w:ilvl="0" w:tplc="4DB20E76">
      <w:start w:val="1"/>
      <w:numFmt w:val="lowerLetter"/>
      <w:lvlText w:val="%1)"/>
      <w:lvlJc w:val="left"/>
      <w:pPr>
        <w:ind w:left="3196" w:hanging="360"/>
      </w:pPr>
      <w:rPr>
        <w:rFonts w:ascii="Cambria" w:hAnsi="Cambria"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nsid w:val="7480289E"/>
    <w:multiLevelType w:val="multilevel"/>
    <w:tmpl w:val="DDF220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9">
    <w:nsid w:val="74A534A8"/>
    <w:multiLevelType w:val="hybridMultilevel"/>
    <w:tmpl w:val="22A0B0B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nsid w:val="7512790C"/>
    <w:multiLevelType w:val="multilevel"/>
    <w:tmpl w:val="3E50DAA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1">
    <w:nsid w:val="7604536F"/>
    <w:multiLevelType w:val="multilevel"/>
    <w:tmpl w:val="330CD4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2">
    <w:nsid w:val="767B15B3"/>
    <w:multiLevelType w:val="multilevel"/>
    <w:tmpl w:val="35ECEB34"/>
    <w:lvl w:ilvl="0">
      <w:start w:val="1"/>
      <w:numFmt w:val="decimal"/>
      <w:lvlText w:val="%1."/>
      <w:lvlJc w:val="left"/>
      <w:pPr>
        <w:ind w:left="720" w:hanging="360"/>
      </w:pPr>
      <w:rPr>
        <w:b/>
      </w:rPr>
    </w:lvl>
    <w:lvl w:ilvl="1">
      <w:start w:val="1"/>
      <w:numFmt w:val="decimal"/>
      <w:lvlText w:val="%2)"/>
      <w:lvlJc w:val="left"/>
      <w:pPr>
        <w:ind w:left="1440" w:hanging="360"/>
      </w:pPr>
    </w:lvl>
    <w:lvl w:ilvl="2">
      <w:start w:val="1"/>
      <w:numFmt w:val="lowerLetter"/>
      <w:lvlText w:val="%3)"/>
      <w:lvlJc w:val="left"/>
      <w:pPr>
        <w:ind w:left="3196"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3">
    <w:nsid w:val="787325EA"/>
    <w:multiLevelType w:val="multilevel"/>
    <w:tmpl w:val="75581A7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4">
    <w:nsid w:val="78A7633A"/>
    <w:multiLevelType w:val="multilevel"/>
    <w:tmpl w:val="0CF8C82C"/>
    <w:lvl w:ilvl="0">
      <w:start w:val="1"/>
      <w:numFmt w:val="lowerLetter"/>
      <w:lvlText w:val="%1)"/>
      <w:lvlJc w:val="left"/>
      <w:pPr>
        <w:ind w:left="3196" w:hanging="360"/>
      </w:p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125">
    <w:nsid w:val="797A0900"/>
    <w:multiLevelType w:val="multilevel"/>
    <w:tmpl w:val="F756273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6">
    <w:nsid w:val="7A52713F"/>
    <w:multiLevelType w:val="multilevel"/>
    <w:tmpl w:val="B31CE23C"/>
    <w:lvl w:ilvl="0">
      <w:start w:val="1"/>
      <w:numFmt w:val="decimal"/>
      <w:lvlText w:val="%1)"/>
      <w:lvlJc w:val="left"/>
      <w:pPr>
        <w:ind w:left="720" w:hanging="360"/>
      </w:pPr>
    </w:lvl>
    <w:lvl w:ilvl="1">
      <w:start w:val="1"/>
      <w:numFmt w:val="decimal"/>
      <w:lvlText w:val="%2)"/>
      <w:lvlJc w:val="left"/>
      <w:pPr>
        <w:ind w:left="72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7">
    <w:nsid w:val="7A5443B8"/>
    <w:multiLevelType w:val="multilevel"/>
    <w:tmpl w:val="3A68174C"/>
    <w:lvl w:ilvl="0">
      <w:start w:val="1"/>
      <w:numFmt w:val="decimal"/>
      <w:lvlText w:val="%1)"/>
      <w:lvlJc w:val="left"/>
      <w:pPr>
        <w:ind w:left="720" w:hanging="360"/>
      </w:pPr>
    </w:lvl>
    <w:lvl w:ilvl="1">
      <w:start w:val="1"/>
      <w:numFmt w:val="decimal"/>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8">
    <w:nsid w:val="7AD216BE"/>
    <w:multiLevelType w:val="multilevel"/>
    <w:tmpl w:val="610C7F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9">
    <w:nsid w:val="7C260182"/>
    <w:multiLevelType w:val="multilevel"/>
    <w:tmpl w:val="161C9EB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0">
    <w:nsid w:val="7CD541B0"/>
    <w:multiLevelType w:val="multilevel"/>
    <w:tmpl w:val="A260EBB0"/>
    <w:lvl w:ilvl="0">
      <w:start w:val="1"/>
      <w:numFmt w:val="lowerLetter"/>
      <w:lvlText w:val="%1)"/>
      <w:lvlJc w:val="left"/>
      <w:pPr>
        <w:ind w:left="1287" w:hanging="360"/>
      </w:pPr>
      <w:rPr>
        <w:rFonts w:cs="Times New Roman"/>
      </w:rPr>
    </w:lvl>
    <w:lvl w:ilvl="1">
      <w:start w:val="1"/>
      <w:numFmt w:val="decimal"/>
      <w:lvlText w:val="%2)"/>
      <w:lvlJc w:val="left"/>
      <w:pPr>
        <w:ind w:left="720" w:hanging="360"/>
      </w:pPr>
      <w:rPr>
        <w:b w:val="0"/>
      </w:rPr>
    </w:lvl>
    <w:lvl w:ilvl="2">
      <w:start w:val="1"/>
      <w:numFmt w:val="lowerRoman"/>
      <w:lvlText w:val="%3."/>
      <w:lvlJc w:val="right"/>
      <w:pPr>
        <w:ind w:left="2727" w:hanging="180"/>
      </w:pPr>
      <w:rPr>
        <w:rFonts w:cs="Times New Roman"/>
      </w:rPr>
    </w:lvl>
    <w:lvl w:ilvl="3">
      <w:start w:val="1"/>
      <w:numFmt w:val="decimal"/>
      <w:lvlText w:val="%4)"/>
      <w:lvlJc w:val="left"/>
      <w:pPr>
        <w:ind w:left="720" w:hanging="360"/>
      </w:pPr>
      <w:rPr>
        <w:rFonts w:cs="Times New Roman"/>
      </w:rPr>
    </w:lvl>
    <w:lvl w:ilvl="4">
      <w:start w:val="1"/>
      <w:numFmt w:val="lowerLetter"/>
      <w:lvlText w:val="%5."/>
      <w:lvlJc w:val="left"/>
      <w:pPr>
        <w:ind w:left="4167" w:hanging="360"/>
      </w:pPr>
      <w:rPr>
        <w:rFonts w:cs="Times New Roman"/>
      </w:rPr>
    </w:lvl>
    <w:lvl w:ilvl="5">
      <w:start w:val="1"/>
      <w:numFmt w:val="lowerRoman"/>
      <w:lvlText w:val="%6."/>
      <w:lvlJc w:val="right"/>
      <w:pPr>
        <w:ind w:left="4887" w:hanging="180"/>
      </w:pPr>
      <w:rPr>
        <w:rFonts w:cs="Times New Roman"/>
      </w:rPr>
    </w:lvl>
    <w:lvl w:ilvl="6">
      <w:start w:val="1"/>
      <w:numFmt w:val="decimal"/>
      <w:lvlText w:val="%7."/>
      <w:lvlJc w:val="left"/>
      <w:pPr>
        <w:ind w:left="5607" w:hanging="360"/>
      </w:pPr>
      <w:rPr>
        <w:rFonts w:cs="Times New Roman"/>
      </w:rPr>
    </w:lvl>
    <w:lvl w:ilvl="7">
      <w:start w:val="1"/>
      <w:numFmt w:val="lowerLetter"/>
      <w:lvlText w:val="%8."/>
      <w:lvlJc w:val="left"/>
      <w:pPr>
        <w:ind w:left="6327" w:hanging="360"/>
      </w:pPr>
      <w:rPr>
        <w:rFonts w:cs="Times New Roman"/>
      </w:rPr>
    </w:lvl>
    <w:lvl w:ilvl="8">
      <w:start w:val="1"/>
      <w:numFmt w:val="lowerRoman"/>
      <w:lvlText w:val="%9."/>
      <w:lvlJc w:val="right"/>
      <w:pPr>
        <w:ind w:left="7047" w:hanging="180"/>
      </w:pPr>
      <w:rPr>
        <w:rFonts w:cs="Times New Roman"/>
      </w:rPr>
    </w:lvl>
  </w:abstractNum>
  <w:abstractNum w:abstractNumId="131">
    <w:nsid w:val="7E7A5690"/>
    <w:multiLevelType w:val="multilevel"/>
    <w:tmpl w:val="475AAE1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72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2">
    <w:nsid w:val="7F3B5EE0"/>
    <w:multiLevelType w:val="multilevel"/>
    <w:tmpl w:val="F3906538"/>
    <w:lvl w:ilvl="0">
      <w:start w:val="1"/>
      <w:numFmt w:val="decimal"/>
      <w:lvlText w:val="%1)"/>
      <w:lvlJc w:val="left"/>
      <w:pPr>
        <w:ind w:left="1854" w:hanging="360"/>
      </w:pPr>
    </w:lvl>
    <w:lvl w:ilvl="1">
      <w:start w:val="1"/>
      <w:numFmt w:val="lowerLetter"/>
      <w:lvlText w:val="%2)"/>
      <w:lvlJc w:val="left"/>
      <w:pPr>
        <w:ind w:left="2574" w:hanging="360"/>
      </w:pPr>
      <w:rPr>
        <w:b/>
      </w:rPr>
    </w:lvl>
    <w:lvl w:ilvl="2">
      <w:start w:val="1"/>
      <w:numFmt w:val="decimal"/>
      <w:lvlText w:val="%3)"/>
      <w:lvlJc w:val="left"/>
      <w:pPr>
        <w:ind w:left="3474" w:hanging="36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num w:numId="1">
    <w:abstractNumId w:val="78"/>
  </w:num>
  <w:num w:numId="2">
    <w:abstractNumId w:val="17"/>
  </w:num>
  <w:num w:numId="3">
    <w:abstractNumId w:val="7"/>
  </w:num>
  <w:num w:numId="4">
    <w:abstractNumId w:val="105"/>
  </w:num>
  <w:num w:numId="5">
    <w:abstractNumId w:val="75"/>
  </w:num>
  <w:num w:numId="6">
    <w:abstractNumId w:val="71"/>
  </w:num>
  <w:num w:numId="7">
    <w:abstractNumId w:val="47"/>
  </w:num>
  <w:num w:numId="8">
    <w:abstractNumId w:val="121"/>
  </w:num>
  <w:num w:numId="9">
    <w:abstractNumId w:val="59"/>
  </w:num>
  <w:num w:numId="10">
    <w:abstractNumId w:val="114"/>
  </w:num>
  <w:num w:numId="11">
    <w:abstractNumId w:val="98"/>
  </w:num>
  <w:num w:numId="12">
    <w:abstractNumId w:val="31"/>
  </w:num>
  <w:num w:numId="13">
    <w:abstractNumId w:val="113"/>
  </w:num>
  <w:num w:numId="14">
    <w:abstractNumId w:val="129"/>
  </w:num>
  <w:num w:numId="15">
    <w:abstractNumId w:val="24"/>
  </w:num>
  <w:num w:numId="16">
    <w:abstractNumId w:val="33"/>
  </w:num>
  <w:num w:numId="17">
    <w:abstractNumId w:val="21"/>
  </w:num>
  <w:num w:numId="18">
    <w:abstractNumId w:val="4"/>
  </w:num>
  <w:num w:numId="19">
    <w:abstractNumId w:val="111"/>
  </w:num>
  <w:num w:numId="20">
    <w:abstractNumId w:val="126"/>
  </w:num>
  <w:num w:numId="21">
    <w:abstractNumId w:val="104"/>
  </w:num>
  <w:num w:numId="22">
    <w:abstractNumId w:val="36"/>
  </w:num>
  <w:num w:numId="23">
    <w:abstractNumId w:val="37"/>
  </w:num>
  <w:num w:numId="24">
    <w:abstractNumId w:val="120"/>
  </w:num>
  <w:num w:numId="25">
    <w:abstractNumId w:val="74"/>
  </w:num>
  <w:num w:numId="26">
    <w:abstractNumId w:val="63"/>
  </w:num>
  <w:num w:numId="27">
    <w:abstractNumId w:val="3"/>
  </w:num>
  <w:num w:numId="28">
    <w:abstractNumId w:val="107"/>
  </w:num>
  <w:num w:numId="29">
    <w:abstractNumId w:val="60"/>
  </w:num>
  <w:num w:numId="30">
    <w:abstractNumId w:val="44"/>
  </w:num>
  <w:num w:numId="31">
    <w:abstractNumId w:val="38"/>
  </w:num>
  <w:num w:numId="32">
    <w:abstractNumId w:val="6"/>
  </w:num>
  <w:num w:numId="33">
    <w:abstractNumId w:val="52"/>
  </w:num>
  <w:num w:numId="34">
    <w:abstractNumId w:val="128"/>
  </w:num>
  <w:num w:numId="35">
    <w:abstractNumId w:val="115"/>
  </w:num>
  <w:num w:numId="36">
    <w:abstractNumId w:val="91"/>
  </w:num>
  <w:num w:numId="37">
    <w:abstractNumId w:val="77"/>
  </w:num>
  <w:num w:numId="38">
    <w:abstractNumId w:val="88"/>
  </w:num>
  <w:num w:numId="39">
    <w:abstractNumId w:val="72"/>
  </w:num>
  <w:num w:numId="40">
    <w:abstractNumId w:val="108"/>
  </w:num>
  <w:num w:numId="41">
    <w:abstractNumId w:val="40"/>
  </w:num>
  <w:num w:numId="42">
    <w:abstractNumId w:val="85"/>
  </w:num>
  <w:num w:numId="43">
    <w:abstractNumId w:val="65"/>
  </w:num>
  <w:num w:numId="44">
    <w:abstractNumId w:val="15"/>
  </w:num>
  <w:num w:numId="45">
    <w:abstractNumId w:val="20"/>
  </w:num>
  <w:num w:numId="46">
    <w:abstractNumId w:val="82"/>
  </w:num>
  <w:num w:numId="47">
    <w:abstractNumId w:val="53"/>
  </w:num>
  <w:num w:numId="48">
    <w:abstractNumId w:val="27"/>
  </w:num>
  <w:num w:numId="49">
    <w:abstractNumId w:val="5"/>
  </w:num>
  <w:num w:numId="50">
    <w:abstractNumId w:val="124"/>
  </w:num>
  <w:num w:numId="51">
    <w:abstractNumId w:val="100"/>
  </w:num>
  <w:num w:numId="52">
    <w:abstractNumId w:val="67"/>
  </w:num>
  <w:num w:numId="53">
    <w:abstractNumId w:val="34"/>
  </w:num>
  <w:num w:numId="54">
    <w:abstractNumId w:val="14"/>
  </w:num>
  <w:num w:numId="55">
    <w:abstractNumId w:val="32"/>
  </w:num>
  <w:num w:numId="56">
    <w:abstractNumId w:val="0"/>
  </w:num>
  <w:num w:numId="57">
    <w:abstractNumId w:val="48"/>
  </w:num>
  <w:num w:numId="58">
    <w:abstractNumId w:val="93"/>
  </w:num>
  <w:num w:numId="59">
    <w:abstractNumId w:val="25"/>
  </w:num>
  <w:num w:numId="60">
    <w:abstractNumId w:val="41"/>
  </w:num>
  <w:num w:numId="61">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56"/>
  </w:num>
  <w:num w:numId="63">
    <w:abstractNumId w:val="61"/>
  </w:num>
  <w:num w:numId="64">
    <w:abstractNumId w:val="39"/>
  </w:num>
  <w:num w:numId="65">
    <w:abstractNumId w:val="110"/>
  </w:num>
  <w:num w:numId="66">
    <w:abstractNumId w:val="119"/>
  </w:num>
  <w:num w:numId="67">
    <w:abstractNumId w:val="12"/>
  </w:num>
  <w:num w:numId="68">
    <w:abstractNumId w:val="10"/>
  </w:num>
  <w:num w:numId="69">
    <w:abstractNumId w:val="122"/>
  </w:num>
  <w:num w:numId="70">
    <w:abstractNumId w:val="92"/>
  </w:num>
  <w:num w:numId="71">
    <w:abstractNumId w:val="16"/>
  </w:num>
  <w:num w:numId="72">
    <w:abstractNumId w:val="127"/>
  </w:num>
  <w:num w:numId="73">
    <w:abstractNumId w:val="1"/>
  </w:num>
  <w:num w:numId="74">
    <w:abstractNumId w:val="118"/>
  </w:num>
  <w:num w:numId="75">
    <w:abstractNumId w:val="76"/>
  </w:num>
  <w:num w:numId="76">
    <w:abstractNumId w:val="9"/>
  </w:num>
  <w:num w:numId="77">
    <w:abstractNumId w:val="89"/>
  </w:num>
  <w:num w:numId="78">
    <w:abstractNumId w:val="26"/>
  </w:num>
  <w:num w:numId="79">
    <w:abstractNumId w:val="109"/>
  </w:num>
  <w:num w:numId="80">
    <w:abstractNumId w:val="84"/>
  </w:num>
  <w:num w:numId="81">
    <w:abstractNumId w:val="112"/>
  </w:num>
  <w:num w:numId="82">
    <w:abstractNumId w:val="69"/>
  </w:num>
  <w:num w:numId="83">
    <w:abstractNumId w:val="73"/>
  </w:num>
  <w:num w:numId="84">
    <w:abstractNumId w:val="22"/>
  </w:num>
  <w:num w:numId="85">
    <w:abstractNumId w:val="51"/>
  </w:num>
  <w:num w:numId="86">
    <w:abstractNumId w:val="102"/>
  </w:num>
  <w:num w:numId="87">
    <w:abstractNumId w:val="49"/>
  </w:num>
  <w:num w:numId="88">
    <w:abstractNumId w:val="123"/>
  </w:num>
  <w:num w:numId="89">
    <w:abstractNumId w:val="66"/>
  </w:num>
  <w:num w:numId="90">
    <w:abstractNumId w:val="50"/>
  </w:num>
  <w:num w:numId="91">
    <w:abstractNumId w:val="19"/>
  </w:num>
  <w:num w:numId="92">
    <w:abstractNumId w:val="57"/>
  </w:num>
  <w:num w:numId="93">
    <w:abstractNumId w:val="81"/>
  </w:num>
  <w:num w:numId="94">
    <w:abstractNumId w:val="11"/>
  </w:num>
  <w:num w:numId="95">
    <w:abstractNumId w:val="94"/>
  </w:num>
  <w:num w:numId="96">
    <w:abstractNumId w:val="2"/>
  </w:num>
  <w:num w:numId="97">
    <w:abstractNumId w:val="87"/>
  </w:num>
  <w:num w:numId="98">
    <w:abstractNumId w:val="125"/>
  </w:num>
  <w:num w:numId="99">
    <w:abstractNumId w:val="79"/>
  </w:num>
  <w:num w:numId="100">
    <w:abstractNumId w:val="43"/>
  </w:num>
  <w:num w:numId="101">
    <w:abstractNumId w:val="97"/>
  </w:num>
  <w:num w:numId="102">
    <w:abstractNumId w:val="64"/>
  </w:num>
  <w:num w:numId="103">
    <w:abstractNumId w:val="55"/>
  </w:num>
  <w:num w:numId="104">
    <w:abstractNumId w:val="101"/>
  </w:num>
  <w:num w:numId="105">
    <w:abstractNumId w:val="35"/>
  </w:num>
  <w:num w:numId="106">
    <w:abstractNumId w:val="23"/>
  </w:num>
  <w:num w:numId="107">
    <w:abstractNumId w:val="30"/>
  </w:num>
  <w:num w:numId="108">
    <w:abstractNumId w:val="46"/>
  </w:num>
  <w:num w:numId="109">
    <w:abstractNumId w:val="130"/>
  </w:num>
  <w:num w:numId="110">
    <w:abstractNumId w:val="62"/>
  </w:num>
  <w:num w:numId="111">
    <w:abstractNumId w:val="68"/>
  </w:num>
  <w:num w:numId="112">
    <w:abstractNumId w:val="70"/>
  </w:num>
  <w:num w:numId="113">
    <w:abstractNumId w:val="132"/>
  </w:num>
  <w:num w:numId="114">
    <w:abstractNumId w:val="80"/>
  </w:num>
  <w:num w:numId="115">
    <w:abstractNumId w:val="54"/>
  </w:num>
  <w:num w:numId="116">
    <w:abstractNumId w:val="99"/>
  </w:num>
  <w:num w:numId="117">
    <w:abstractNumId w:val="13"/>
  </w:num>
  <w:num w:numId="118">
    <w:abstractNumId w:val="116"/>
  </w:num>
  <w:num w:numId="119">
    <w:abstractNumId w:val="96"/>
  </w:num>
  <w:num w:numId="120">
    <w:abstractNumId w:val="8"/>
  </w:num>
  <w:num w:numId="121">
    <w:abstractNumId w:val="42"/>
  </w:num>
  <w:num w:numId="122">
    <w:abstractNumId w:val="18"/>
  </w:num>
  <w:num w:numId="123">
    <w:abstractNumId w:val="131"/>
  </w:num>
  <w:num w:numId="124">
    <w:abstractNumId w:val="90"/>
  </w:num>
  <w:num w:numId="125">
    <w:abstractNumId w:val="106"/>
  </w:num>
  <w:num w:numId="126">
    <w:abstractNumId w:val="103"/>
  </w:num>
  <w:num w:numId="127">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117"/>
  </w:num>
  <w:num w:numId="129">
    <w:abstractNumId w:val="83"/>
  </w:num>
  <w:num w:numId="130">
    <w:abstractNumId w:val="86"/>
  </w:num>
  <w:num w:numId="131">
    <w:abstractNumId w:val="45"/>
  </w:num>
  <w:num w:numId="132">
    <w:abstractNumId w:val="28"/>
  </w:num>
  <w:num w:numId="133">
    <w:abstractNumId w:val="29"/>
  </w:num>
  <w:num w:numId="134">
    <w:abstractNumId w:val="58"/>
  </w:num>
  <w:num w:numId="135">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5"/>
  <w:defaultTabStop w:val="708"/>
  <w:autoHyphenation/>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0B7"/>
    <w:rsid w:val="00045591"/>
    <w:rsid w:val="00094CC9"/>
    <w:rsid w:val="001D3F4E"/>
    <w:rsid w:val="001E06CE"/>
    <w:rsid w:val="001F3C28"/>
    <w:rsid w:val="0024143A"/>
    <w:rsid w:val="00251CBC"/>
    <w:rsid w:val="00262E8B"/>
    <w:rsid w:val="002766C0"/>
    <w:rsid w:val="002A1D92"/>
    <w:rsid w:val="002C7255"/>
    <w:rsid w:val="002D6DA2"/>
    <w:rsid w:val="002E3B55"/>
    <w:rsid w:val="002F37B5"/>
    <w:rsid w:val="00361EDD"/>
    <w:rsid w:val="00377D25"/>
    <w:rsid w:val="003F01FD"/>
    <w:rsid w:val="00455F5F"/>
    <w:rsid w:val="004570E5"/>
    <w:rsid w:val="00491A9F"/>
    <w:rsid w:val="004B7F66"/>
    <w:rsid w:val="004C10FB"/>
    <w:rsid w:val="004D4848"/>
    <w:rsid w:val="0050345A"/>
    <w:rsid w:val="00520249"/>
    <w:rsid w:val="005C0037"/>
    <w:rsid w:val="005E7F3C"/>
    <w:rsid w:val="00614126"/>
    <w:rsid w:val="00634269"/>
    <w:rsid w:val="006D5EC8"/>
    <w:rsid w:val="006F72B0"/>
    <w:rsid w:val="007125A3"/>
    <w:rsid w:val="00761BE9"/>
    <w:rsid w:val="00762346"/>
    <w:rsid w:val="007721F4"/>
    <w:rsid w:val="007811BC"/>
    <w:rsid w:val="00785E0B"/>
    <w:rsid w:val="007E4D61"/>
    <w:rsid w:val="007F2607"/>
    <w:rsid w:val="007F7099"/>
    <w:rsid w:val="00805D7F"/>
    <w:rsid w:val="00841AA8"/>
    <w:rsid w:val="00870697"/>
    <w:rsid w:val="008A4BE1"/>
    <w:rsid w:val="008C6BD5"/>
    <w:rsid w:val="008E31C7"/>
    <w:rsid w:val="00921043"/>
    <w:rsid w:val="0093568B"/>
    <w:rsid w:val="00941A5C"/>
    <w:rsid w:val="00A067B8"/>
    <w:rsid w:val="00A07FEC"/>
    <w:rsid w:val="00A34F8F"/>
    <w:rsid w:val="00A36DC5"/>
    <w:rsid w:val="00A5111E"/>
    <w:rsid w:val="00A55F94"/>
    <w:rsid w:val="00A62195"/>
    <w:rsid w:val="00A636B9"/>
    <w:rsid w:val="00A671BE"/>
    <w:rsid w:val="00A97432"/>
    <w:rsid w:val="00AD510E"/>
    <w:rsid w:val="00AD7F21"/>
    <w:rsid w:val="00B025B8"/>
    <w:rsid w:val="00B23368"/>
    <w:rsid w:val="00B53536"/>
    <w:rsid w:val="00B60AF9"/>
    <w:rsid w:val="00B711C4"/>
    <w:rsid w:val="00BA0260"/>
    <w:rsid w:val="00C01AD3"/>
    <w:rsid w:val="00C53616"/>
    <w:rsid w:val="00C7715D"/>
    <w:rsid w:val="00CB0F17"/>
    <w:rsid w:val="00CC4CCF"/>
    <w:rsid w:val="00CE4484"/>
    <w:rsid w:val="00D25281"/>
    <w:rsid w:val="00D35DB2"/>
    <w:rsid w:val="00D63D74"/>
    <w:rsid w:val="00D660B7"/>
    <w:rsid w:val="00D675D1"/>
    <w:rsid w:val="00D6788E"/>
    <w:rsid w:val="00DA2793"/>
    <w:rsid w:val="00E54247"/>
    <w:rsid w:val="00E715D7"/>
    <w:rsid w:val="00E73162"/>
    <w:rsid w:val="00E764AC"/>
    <w:rsid w:val="00E80BB3"/>
    <w:rsid w:val="00E92461"/>
    <w:rsid w:val="00E9481A"/>
    <w:rsid w:val="00EB2CAB"/>
    <w:rsid w:val="00EE2517"/>
    <w:rsid w:val="00EF2516"/>
    <w:rsid w:val="00F52B20"/>
    <w:rsid w:val="00F76334"/>
    <w:rsid w:val="00F813E8"/>
    <w:rsid w:val="00FA3E3E"/>
    <w:rsid w:val="00FB7E01"/>
    <w:rsid w:val="00FC72BC"/>
  </w:rsids>
  <m:mathPr>
    <m:mathFont m:val="Cambria Math"/>
    <m:brkBin m:val="before"/>
    <m:brkBinSub m:val="--"/>
    <m:smallFrac m:val="0"/>
    <m:dispDef/>
    <m:lMargin m:val="0"/>
    <m:rMargin m:val="0"/>
    <m:defJc m:val="centerGroup"/>
    <m:wrapIndent m:val="1440"/>
    <m:intLim m:val="subSup"/>
    <m:naryLim m:val="undOvr"/>
  </m:mathPr>
  <w:themeFontLang w:val="pl-PL"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75E4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Cs w:val="24"/>
        <w:lang w:val="pl-PL" w:eastAsia="en-US" w:bidi="ar-SA"/>
      </w:rPr>
    </w:rPrDefault>
    <w:pPrDefault>
      <w:pPr>
        <w:suppressAutoHyphens/>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ny">
    <w:name w:val="Normal"/>
    <w:qFormat/>
    <w:rsid w:val="00491A9F"/>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rzypisudolnegoZnak">
    <w:name w:val="Tekst przypisu dolnego Znak"/>
    <w:basedOn w:val="Domylnaczcionkaakapitu"/>
    <w:link w:val="Tekstprzypisudolnego"/>
    <w:uiPriority w:val="99"/>
    <w:qFormat/>
    <w:rsid w:val="00F14FE5"/>
    <w:rPr>
      <w:rFonts w:ascii="Times New Roman" w:eastAsia="Calibri" w:hAnsi="Times New Roman" w:cs="Times New Roman"/>
      <w:sz w:val="20"/>
      <w:szCs w:val="20"/>
      <w:u w:val="none" w:color="000000"/>
      <w:lang w:eastAsia="en-GB"/>
    </w:rPr>
  </w:style>
  <w:style w:type="character" w:customStyle="1" w:styleId="Zakotwiczenieprzypisudolnego">
    <w:name w:val="Zakotwiczenie przypisu dolnego"/>
    <w:rPr>
      <w:vertAlign w:val="superscript"/>
    </w:rPr>
  </w:style>
  <w:style w:type="character" w:customStyle="1" w:styleId="FootnoteCharacters">
    <w:name w:val="Footnote Characters"/>
    <w:uiPriority w:val="99"/>
    <w:unhideWhenUsed/>
    <w:qFormat/>
    <w:rsid w:val="00F14FE5"/>
    <w:rPr>
      <w:shd w:val="clear" w:color="auto" w:fill="auto"/>
      <w:vertAlign w:val="superscript"/>
    </w:rPr>
  </w:style>
  <w:style w:type="character" w:customStyle="1" w:styleId="NagwekZnak">
    <w:name w:val="Nagłówek Znak"/>
    <w:aliases w:val="Nagłówek strony Znak"/>
    <w:basedOn w:val="Domylnaczcionkaakapitu"/>
    <w:link w:val="Nagwek"/>
    <w:uiPriority w:val="99"/>
    <w:qFormat/>
    <w:rsid w:val="00F14FE5"/>
  </w:style>
  <w:style w:type="character" w:customStyle="1" w:styleId="StopkaZnak">
    <w:name w:val="Stopka Znak"/>
    <w:basedOn w:val="Domylnaczcionkaakapitu"/>
    <w:link w:val="Stopka"/>
    <w:uiPriority w:val="99"/>
    <w:qFormat/>
    <w:rsid w:val="00F14FE5"/>
  </w:style>
  <w:style w:type="character" w:customStyle="1" w:styleId="AkapitzlistZnak">
    <w:name w:val="Akapit z listą Znak"/>
    <w:aliases w:val="Akapit z listą BS Znak,CW_Lista Znak,Colorful List Accent 1 Znak,List Paragraph Znak,Akapit z listą4 Znak,Akapit z listą1 Znak,Średnia siatka 1 — akcent 21 Znak,sw tekst Znak,Wypunktowanie Znak,Colorful List - Accent 11 Znak,L1 Znak"/>
    <w:link w:val="Akapitzlist"/>
    <w:uiPriority w:val="99"/>
    <w:qFormat/>
    <w:locked/>
    <w:rsid w:val="00592852"/>
    <w:rPr>
      <w:sz w:val="24"/>
    </w:rPr>
  </w:style>
  <w:style w:type="character" w:customStyle="1" w:styleId="TekstpodstawowyZnak">
    <w:name w:val="Tekst podstawowy Znak"/>
    <w:basedOn w:val="Domylnaczcionkaakapitu"/>
    <w:uiPriority w:val="99"/>
    <w:semiHidden/>
    <w:qFormat/>
    <w:rsid w:val="00592852"/>
  </w:style>
  <w:style w:type="character" w:customStyle="1" w:styleId="TekstpodstawowyZnak1">
    <w:name w:val="Tekst podstawowy Znak1"/>
    <w:basedOn w:val="Domylnaczcionkaakapitu"/>
    <w:link w:val="Tekstpodstawowy"/>
    <w:qFormat/>
    <w:rsid w:val="00592852"/>
    <w:rPr>
      <w:rFonts w:ascii="Arial" w:eastAsia="Times New Roman" w:hAnsi="Arial" w:cs="Arial"/>
      <w:b/>
      <w:bCs/>
      <w:sz w:val="20"/>
      <w:szCs w:val="20"/>
      <w:lang w:eastAsia="ar-SA"/>
    </w:rPr>
  </w:style>
  <w:style w:type="character" w:styleId="Odwoaniedokomentarza">
    <w:name w:val="annotation reference"/>
    <w:basedOn w:val="Domylnaczcionkaakapitu"/>
    <w:uiPriority w:val="99"/>
    <w:semiHidden/>
    <w:unhideWhenUsed/>
    <w:qFormat/>
    <w:rsid w:val="00592852"/>
    <w:rPr>
      <w:sz w:val="18"/>
      <w:szCs w:val="18"/>
    </w:rPr>
  </w:style>
  <w:style w:type="character" w:customStyle="1" w:styleId="TekstkomentarzaZnak">
    <w:name w:val="Tekst komentarza Znak"/>
    <w:basedOn w:val="Domylnaczcionkaakapitu"/>
    <w:link w:val="Tekstkomentarza"/>
    <w:uiPriority w:val="99"/>
    <w:qFormat/>
    <w:rsid w:val="00592852"/>
  </w:style>
  <w:style w:type="character" w:customStyle="1" w:styleId="TematkomentarzaZnak">
    <w:name w:val="Temat komentarza Znak"/>
    <w:basedOn w:val="TekstkomentarzaZnak"/>
    <w:link w:val="Tematkomentarza"/>
    <w:uiPriority w:val="99"/>
    <w:semiHidden/>
    <w:qFormat/>
    <w:rsid w:val="00592852"/>
    <w:rPr>
      <w:b/>
      <w:bCs/>
      <w:sz w:val="20"/>
      <w:szCs w:val="20"/>
    </w:rPr>
  </w:style>
  <w:style w:type="character" w:customStyle="1" w:styleId="TekstdymkaZnak">
    <w:name w:val="Tekst dymka Znak"/>
    <w:basedOn w:val="Domylnaczcionkaakapitu"/>
    <w:link w:val="Tekstdymka"/>
    <w:uiPriority w:val="99"/>
    <w:semiHidden/>
    <w:qFormat/>
    <w:rsid w:val="00592852"/>
    <w:rPr>
      <w:rFonts w:ascii="Times New Roman" w:hAnsi="Times New Roman" w:cs="Times New Roman"/>
      <w:sz w:val="18"/>
      <w:szCs w:val="18"/>
    </w:rPr>
  </w:style>
  <w:style w:type="character" w:customStyle="1" w:styleId="czeinternetowe">
    <w:name w:val="Łącze internetowe"/>
    <w:basedOn w:val="Domylnaczcionkaakapitu"/>
    <w:uiPriority w:val="99"/>
    <w:unhideWhenUsed/>
    <w:rsid w:val="0067208E"/>
    <w:rPr>
      <w:color w:val="0563C1" w:themeColor="hyperlink"/>
      <w:u w:val="single"/>
    </w:rPr>
  </w:style>
  <w:style w:type="character" w:customStyle="1" w:styleId="apple-converted-space">
    <w:name w:val="apple-converted-space"/>
    <w:basedOn w:val="Domylnaczcionkaakapitu"/>
    <w:qFormat/>
    <w:rsid w:val="007360FE"/>
  </w:style>
  <w:style w:type="character" w:customStyle="1" w:styleId="TekstprzypisukocowegoZnak">
    <w:name w:val="Tekst przypisu końcowego Znak"/>
    <w:basedOn w:val="Domylnaczcionkaakapitu"/>
    <w:link w:val="Tekstprzypisukocowego"/>
    <w:uiPriority w:val="99"/>
    <w:semiHidden/>
    <w:qFormat/>
    <w:rsid w:val="00C64079"/>
    <w:rPr>
      <w:sz w:val="20"/>
      <w:szCs w:val="20"/>
    </w:rPr>
  </w:style>
  <w:style w:type="character" w:customStyle="1" w:styleId="Zakotwiczenieprzypisukocowego">
    <w:name w:val="Zakotwiczenie przypisu końcowego"/>
    <w:rPr>
      <w:vertAlign w:val="superscript"/>
    </w:rPr>
  </w:style>
  <w:style w:type="character" w:customStyle="1" w:styleId="EndnoteCharacters">
    <w:name w:val="Endnote Characters"/>
    <w:basedOn w:val="Domylnaczcionkaakapitu"/>
    <w:uiPriority w:val="99"/>
    <w:semiHidden/>
    <w:unhideWhenUsed/>
    <w:qFormat/>
    <w:rsid w:val="00C64079"/>
    <w:rPr>
      <w:vertAlign w:val="superscript"/>
    </w:rPr>
  </w:style>
  <w:style w:type="character" w:customStyle="1" w:styleId="MapadokumentuZnak">
    <w:name w:val="Mapa dokumentu Znak"/>
    <w:basedOn w:val="Domylnaczcionkaakapitu"/>
    <w:link w:val="Mapadokumentu"/>
    <w:uiPriority w:val="99"/>
    <w:semiHidden/>
    <w:qFormat/>
    <w:rsid w:val="00C74C18"/>
    <w:rPr>
      <w:rFonts w:ascii="Times New Roman" w:hAnsi="Times New Roman" w:cs="Times New Roman"/>
    </w:rPr>
  </w:style>
  <w:style w:type="character" w:customStyle="1" w:styleId="Znakiprzypiswdolnych">
    <w:name w:val="Znaki przypisów dolnych"/>
    <w:qFormat/>
  </w:style>
  <w:style w:type="character" w:customStyle="1" w:styleId="Znakiprzypiswkocowych">
    <w:name w:val="Znaki przypisów końcowych"/>
    <w:qFormat/>
  </w:style>
  <w:style w:type="paragraph" w:styleId="Nagwek">
    <w:name w:val="header"/>
    <w:aliases w:val="Nagłówek strony"/>
    <w:basedOn w:val="Normalny"/>
    <w:next w:val="Tekstpodstawowy"/>
    <w:link w:val="NagwekZnak"/>
    <w:uiPriority w:val="99"/>
    <w:unhideWhenUsed/>
    <w:rsid w:val="00F14FE5"/>
    <w:pPr>
      <w:tabs>
        <w:tab w:val="center" w:pos="4536"/>
        <w:tab w:val="right" w:pos="9072"/>
      </w:tabs>
    </w:pPr>
  </w:style>
  <w:style w:type="paragraph" w:styleId="Tekstpodstawowy">
    <w:name w:val="Body Text"/>
    <w:basedOn w:val="Normalny"/>
    <w:link w:val="TekstpodstawowyZnak1"/>
    <w:rsid w:val="00592852"/>
    <w:pPr>
      <w:spacing w:line="360" w:lineRule="auto"/>
      <w:jc w:val="both"/>
    </w:pPr>
    <w:rPr>
      <w:rFonts w:ascii="Arial" w:eastAsia="Times New Roman" w:hAnsi="Arial" w:cs="Arial"/>
      <w:b/>
      <w:bCs/>
      <w:sz w:val="20"/>
      <w:szCs w:val="20"/>
      <w:lang w:eastAsia="ar-SA"/>
    </w:rPr>
  </w:style>
  <w:style w:type="paragraph" w:styleId="Lista">
    <w:name w:val="List"/>
    <w:basedOn w:val="Tekstpodstawowy"/>
    <w:rsid w:val="00230D9C"/>
  </w:style>
  <w:style w:type="paragraph" w:styleId="Legenda">
    <w:name w:val="caption"/>
    <w:basedOn w:val="Normalny"/>
    <w:qFormat/>
    <w:pPr>
      <w:suppressLineNumbers/>
      <w:spacing w:before="120" w:after="120"/>
    </w:pPr>
    <w:rPr>
      <w:rFonts w:cs="Lucida Sans"/>
      <w:i/>
      <w:iCs/>
    </w:rPr>
  </w:style>
  <w:style w:type="paragraph" w:customStyle="1" w:styleId="Indeks">
    <w:name w:val="Indeks"/>
    <w:basedOn w:val="Normalny"/>
    <w:qFormat/>
    <w:pPr>
      <w:suppressLineNumbers/>
    </w:pPr>
    <w:rPr>
      <w:rFonts w:cs="Lucida Sans"/>
    </w:rPr>
  </w:style>
  <w:style w:type="paragraph" w:styleId="Akapitzlist">
    <w:name w:val="List Paragraph"/>
    <w:aliases w:val="Akapit z listą BS,CW_Lista,Colorful List Accent 1,List Paragraph,Akapit z listą4,Akapit z listą1,Średnia siatka 1 — akcent 21,sw tekst,Wypunktowanie,Colorful List - Accent 11,Asia 2  Akapit z listą,tekst normalny,L1,Numerowanie"/>
    <w:basedOn w:val="Normalny"/>
    <w:link w:val="AkapitzlistZnak"/>
    <w:uiPriority w:val="99"/>
    <w:qFormat/>
    <w:rsid w:val="00491A9F"/>
    <w:pPr>
      <w:ind w:left="720"/>
      <w:contextualSpacing/>
    </w:pPr>
  </w:style>
  <w:style w:type="paragraph" w:customStyle="1" w:styleId="Default">
    <w:name w:val="Default"/>
    <w:qFormat/>
    <w:rsid w:val="00491A9F"/>
    <w:rPr>
      <w:rFonts w:ascii="Arial" w:eastAsia="Calibri" w:hAnsi="Arial" w:cs="Arial"/>
      <w:color w:val="000000"/>
      <w:sz w:val="24"/>
    </w:rPr>
  </w:style>
  <w:style w:type="paragraph" w:styleId="Tekstprzypisudolnego">
    <w:name w:val="footnote text"/>
    <w:basedOn w:val="Normalny"/>
    <w:link w:val="TekstprzypisudolnegoZnak"/>
    <w:uiPriority w:val="99"/>
    <w:unhideWhenUsed/>
    <w:rsid w:val="00F14FE5"/>
    <w:pPr>
      <w:ind w:left="720" w:hanging="720"/>
      <w:jc w:val="both"/>
    </w:pPr>
    <w:rPr>
      <w:rFonts w:ascii="Times New Roman" w:eastAsia="Calibri" w:hAnsi="Times New Roman" w:cs="Times New Roman"/>
      <w:sz w:val="20"/>
      <w:szCs w:val="20"/>
      <w:u w:color="000000"/>
      <w:lang w:eastAsia="en-GB"/>
    </w:rPr>
  </w:style>
  <w:style w:type="paragraph" w:customStyle="1" w:styleId="Gwkaistopka">
    <w:name w:val="Główka i stopka"/>
    <w:basedOn w:val="Normalny"/>
    <w:qFormat/>
  </w:style>
  <w:style w:type="paragraph" w:styleId="Stopka">
    <w:name w:val="footer"/>
    <w:basedOn w:val="Normalny"/>
    <w:link w:val="StopkaZnak"/>
    <w:uiPriority w:val="99"/>
    <w:unhideWhenUsed/>
    <w:rsid w:val="00F14FE5"/>
    <w:pPr>
      <w:tabs>
        <w:tab w:val="center" w:pos="4536"/>
        <w:tab w:val="right" w:pos="9072"/>
      </w:tabs>
    </w:pPr>
  </w:style>
  <w:style w:type="paragraph" w:styleId="Tekstkomentarza">
    <w:name w:val="annotation text"/>
    <w:basedOn w:val="Normalny"/>
    <w:link w:val="TekstkomentarzaZnak"/>
    <w:uiPriority w:val="99"/>
    <w:unhideWhenUsed/>
    <w:qFormat/>
    <w:rsid w:val="00592852"/>
  </w:style>
  <w:style w:type="paragraph" w:styleId="Tematkomentarza">
    <w:name w:val="annotation subject"/>
    <w:basedOn w:val="Tekstkomentarza"/>
    <w:next w:val="Tekstkomentarza"/>
    <w:link w:val="TematkomentarzaZnak"/>
    <w:uiPriority w:val="99"/>
    <w:semiHidden/>
    <w:unhideWhenUsed/>
    <w:qFormat/>
    <w:rsid w:val="00592852"/>
    <w:rPr>
      <w:b/>
      <w:bCs/>
      <w:sz w:val="20"/>
      <w:szCs w:val="20"/>
    </w:rPr>
  </w:style>
  <w:style w:type="paragraph" w:styleId="Tekstdymka">
    <w:name w:val="Balloon Text"/>
    <w:basedOn w:val="Normalny"/>
    <w:link w:val="TekstdymkaZnak"/>
    <w:uiPriority w:val="99"/>
    <w:semiHidden/>
    <w:unhideWhenUsed/>
    <w:qFormat/>
    <w:rsid w:val="00592852"/>
    <w:rPr>
      <w:rFonts w:ascii="Times New Roman" w:hAnsi="Times New Roman" w:cs="Times New Roman"/>
      <w:sz w:val="18"/>
      <w:szCs w:val="18"/>
    </w:rPr>
  </w:style>
  <w:style w:type="paragraph" w:customStyle="1" w:styleId="tyt">
    <w:name w:val="tyt"/>
    <w:basedOn w:val="Normalny"/>
    <w:uiPriority w:val="99"/>
    <w:qFormat/>
    <w:rsid w:val="0007431A"/>
    <w:pPr>
      <w:keepNext/>
      <w:spacing w:before="60" w:after="60"/>
      <w:jc w:val="center"/>
    </w:pPr>
    <w:rPr>
      <w:rFonts w:ascii="Times New Roman" w:eastAsia="Times New Roman" w:hAnsi="Times New Roman" w:cs="Times New Roman"/>
      <w:b/>
      <w:bCs/>
      <w:lang w:eastAsia="pl-PL"/>
    </w:rPr>
  </w:style>
  <w:style w:type="paragraph" w:customStyle="1" w:styleId="p1">
    <w:name w:val="p1"/>
    <w:basedOn w:val="Normalny"/>
    <w:qFormat/>
    <w:rsid w:val="007360FE"/>
    <w:rPr>
      <w:rFonts w:ascii="Helvetica" w:hAnsi="Helvetica" w:cs="Times New Roman"/>
      <w:sz w:val="15"/>
      <w:szCs w:val="15"/>
      <w:lang w:eastAsia="pl-PL"/>
    </w:rPr>
  </w:style>
  <w:style w:type="paragraph" w:customStyle="1" w:styleId="ox-5f93f263b1-msonormal">
    <w:name w:val="ox-5f93f263b1-msonormal"/>
    <w:basedOn w:val="Normalny"/>
    <w:qFormat/>
    <w:rsid w:val="00390B06"/>
    <w:pPr>
      <w:spacing w:beforeAutospacing="1" w:afterAutospacing="1"/>
    </w:pPr>
    <w:rPr>
      <w:rFonts w:ascii="Times New Roman" w:eastAsia="Calibri" w:hAnsi="Times New Roman" w:cs="Times New Roman"/>
      <w:lang w:eastAsia="pl-PL"/>
    </w:rPr>
  </w:style>
  <w:style w:type="paragraph" w:styleId="Tekstprzypisukocowego">
    <w:name w:val="endnote text"/>
    <w:basedOn w:val="Normalny"/>
    <w:link w:val="TekstprzypisukocowegoZnak"/>
    <w:uiPriority w:val="99"/>
    <w:semiHidden/>
    <w:unhideWhenUsed/>
    <w:rsid w:val="00C64079"/>
    <w:rPr>
      <w:sz w:val="20"/>
      <w:szCs w:val="20"/>
    </w:rPr>
  </w:style>
  <w:style w:type="paragraph" w:customStyle="1" w:styleId="ox-2f2e412c31-msolistparagraph">
    <w:name w:val="ox-2f2e412c31-msolistparagraph"/>
    <w:basedOn w:val="Normalny"/>
    <w:uiPriority w:val="99"/>
    <w:qFormat/>
    <w:rsid w:val="00277383"/>
    <w:pPr>
      <w:spacing w:beforeAutospacing="1" w:afterAutospacing="1"/>
    </w:pPr>
    <w:rPr>
      <w:rFonts w:ascii="Times New Roman" w:eastAsia="Calibri" w:hAnsi="Times New Roman" w:cs="Times New Roman"/>
      <w:lang w:eastAsia="pl-PL"/>
    </w:rPr>
  </w:style>
  <w:style w:type="paragraph" w:styleId="Mapadokumentu">
    <w:name w:val="Document Map"/>
    <w:basedOn w:val="Normalny"/>
    <w:link w:val="MapadokumentuZnak"/>
    <w:uiPriority w:val="99"/>
    <w:semiHidden/>
    <w:unhideWhenUsed/>
    <w:qFormat/>
    <w:rsid w:val="00C74C18"/>
    <w:rPr>
      <w:rFonts w:ascii="Times New Roman" w:hAnsi="Times New Roman" w:cs="Times New Roman"/>
    </w:rPr>
  </w:style>
  <w:style w:type="table" w:styleId="Tabela-Siatka">
    <w:name w:val="Table Grid"/>
    <w:basedOn w:val="Standardowy"/>
    <w:uiPriority w:val="39"/>
    <w:rsid w:val="008509E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ogrubienie">
    <w:name w:val="Strong"/>
    <w:basedOn w:val="Domylnaczcionkaakapitu"/>
    <w:uiPriority w:val="22"/>
    <w:qFormat/>
    <w:rsid w:val="00EF2516"/>
    <w:rPr>
      <w:b/>
      <w:bCs/>
    </w:rPr>
  </w:style>
  <w:style w:type="character" w:styleId="Odwoanieprzypisukocowego">
    <w:name w:val="endnote reference"/>
    <w:basedOn w:val="Domylnaczcionkaakapitu"/>
    <w:uiPriority w:val="99"/>
    <w:semiHidden/>
    <w:unhideWhenUsed/>
    <w:rsid w:val="00361EDD"/>
    <w:rPr>
      <w:vertAlign w:val="superscript"/>
    </w:rPr>
  </w:style>
  <w:style w:type="paragraph" w:styleId="Poprawka">
    <w:name w:val="Revision"/>
    <w:hidden/>
    <w:uiPriority w:val="99"/>
    <w:semiHidden/>
    <w:rsid w:val="00491A9F"/>
    <w:pPr>
      <w:suppressAutoHyphens w:val="0"/>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6087598">
      <w:bodyDiv w:val="1"/>
      <w:marLeft w:val="0"/>
      <w:marRight w:val="0"/>
      <w:marTop w:val="0"/>
      <w:marBottom w:val="0"/>
      <w:divBdr>
        <w:top w:val="none" w:sz="0" w:space="0" w:color="auto"/>
        <w:left w:val="none" w:sz="0" w:space="0" w:color="auto"/>
        <w:bottom w:val="none" w:sz="0" w:space="0" w:color="auto"/>
        <w:right w:val="none" w:sz="0" w:space="0" w:color="auto"/>
      </w:divBdr>
    </w:div>
    <w:div w:id="1974821032">
      <w:bodyDiv w:val="1"/>
      <w:marLeft w:val="0"/>
      <w:marRight w:val="0"/>
      <w:marTop w:val="0"/>
      <w:marBottom w:val="0"/>
      <w:divBdr>
        <w:top w:val="none" w:sz="0" w:space="0" w:color="auto"/>
        <w:left w:val="none" w:sz="0" w:space="0" w:color="auto"/>
        <w:bottom w:val="none" w:sz="0" w:space="0" w:color="auto"/>
        <w:right w:val="none" w:sz="0" w:space="0" w:color="auto"/>
      </w:divBdr>
    </w:div>
    <w:div w:id="20740351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header" Target="header3.xml"/><Relationship Id="rId13" Type="http://schemas.openxmlformats.org/officeDocument/2006/relationships/footer" Target="footer3.xml"/><Relationship Id="rId14" Type="http://schemas.openxmlformats.org/officeDocument/2006/relationships/fontTable" Target="fontTable.xml"/><Relationship Id="rId15" Type="http://schemas.openxmlformats.org/officeDocument/2006/relationships/theme" Target="theme/theme1.xml"/><Relationship Id="rId20" Type="http://schemas.microsoft.com/office/2018/08/relationships/commentsExtensible" Target="commentsExtensible.xml"/><Relationship Id="rId21" Type="http://schemas.microsoft.com/office/2016/09/relationships/commentsIds" Target="commentsIds.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tiff"/></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43B5DDBD-3A13-B942-BC9A-3B93904A17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495</TotalTime>
  <Pages>35</Pages>
  <Words>12151</Words>
  <Characters>72911</Characters>
  <Application>Microsoft Macintosh Word</Application>
  <DocSecurity>0</DocSecurity>
  <Lines>607</Lines>
  <Paragraphs>169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84893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Słowikowski</dc:creator>
  <dc:description/>
  <cp:lastModifiedBy>Robert Słowikowski</cp:lastModifiedBy>
  <cp:revision>38</cp:revision>
  <dcterms:created xsi:type="dcterms:W3CDTF">2020-06-03T13:12:00Z</dcterms:created>
  <dcterms:modified xsi:type="dcterms:W3CDTF">2020-08-28T12:31:00Z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