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CD770" w14:textId="1D2C150C" w:rsidR="008F579D" w:rsidRPr="00C6306E" w:rsidRDefault="00470482" w:rsidP="002D6F56">
      <w:pPr>
        <w:tabs>
          <w:tab w:val="left" w:pos="4996"/>
        </w:tabs>
        <w:spacing w:line="276" w:lineRule="auto"/>
        <w:rPr>
          <w:rFonts w:asciiTheme="majorHAnsi" w:hAnsiTheme="majorHAnsi"/>
          <w:b/>
          <w:color w:val="000000" w:themeColor="text1"/>
          <w:sz w:val="20"/>
          <w:szCs w:val="20"/>
        </w:rPr>
      </w:pPr>
      <w:bookmarkStart w:id="0" w:name="_Hlk59429758"/>
      <w:r w:rsidRPr="00C6306E">
        <w:rPr>
          <w:rFonts w:asciiTheme="majorHAnsi" w:hAnsiTheme="majorHAnsi"/>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587EAE" w:rsidRPr="00587EAE" w14:paraId="0FC0B552" w14:textId="77777777" w:rsidTr="00587EAE">
        <w:trPr>
          <w:trHeight w:val="630"/>
          <w:jc w:val="center"/>
        </w:trPr>
        <w:tc>
          <w:tcPr>
            <w:tcW w:w="9072" w:type="dxa"/>
          </w:tcPr>
          <w:p w14:paraId="7D76567E" w14:textId="77777777" w:rsidR="00587EAE" w:rsidRPr="00587EAE" w:rsidRDefault="00587EAE" w:rsidP="00587EAE">
            <w:pPr>
              <w:jc w:val="center"/>
              <w:rPr>
                <w:rFonts w:ascii="Cambria" w:hAnsi="Cambria"/>
                <w:b/>
                <w:color w:val="000000" w:themeColor="text1"/>
                <w:sz w:val="20"/>
                <w:szCs w:val="20"/>
              </w:rPr>
            </w:pPr>
          </w:p>
          <w:p w14:paraId="3FE10BD2" w14:textId="5C0A07E4" w:rsidR="00587EAE" w:rsidRPr="00587EAE" w:rsidRDefault="00587EAE" w:rsidP="00587EAE">
            <w:pPr>
              <w:jc w:val="center"/>
              <w:rPr>
                <w:rFonts w:ascii="Cambria" w:hAnsi="Cambria"/>
                <w:b/>
                <w:color w:val="000000" w:themeColor="text1"/>
                <w:sz w:val="20"/>
                <w:szCs w:val="20"/>
              </w:rPr>
            </w:pPr>
            <w:r w:rsidRPr="00587EAE">
              <w:rPr>
                <w:rFonts w:ascii="Cambria" w:hAnsi="Cambria"/>
                <w:b/>
                <w:color w:val="000000" w:themeColor="text1"/>
                <w:sz w:val="20"/>
                <w:szCs w:val="20"/>
              </w:rPr>
              <w:t xml:space="preserve">GMINA </w:t>
            </w:r>
            <w:r w:rsidR="00062FD2">
              <w:rPr>
                <w:rFonts w:ascii="Cambria" w:hAnsi="Cambria"/>
                <w:b/>
                <w:color w:val="000000" w:themeColor="text1"/>
                <w:sz w:val="20"/>
                <w:szCs w:val="20"/>
              </w:rPr>
              <w:t>MIRÓW</w:t>
            </w:r>
          </w:p>
          <w:p w14:paraId="378F4E6E" w14:textId="77777777" w:rsidR="00587EAE" w:rsidRPr="00062FD2" w:rsidRDefault="00587EAE" w:rsidP="00587EAE">
            <w:pPr>
              <w:jc w:val="center"/>
              <w:rPr>
                <w:rFonts w:ascii="Cambria" w:hAnsi="Cambria" w:cs="Arial"/>
                <w:b/>
                <w:color w:val="000000" w:themeColor="text1"/>
                <w:sz w:val="10"/>
                <w:szCs w:val="10"/>
              </w:rPr>
            </w:pPr>
          </w:p>
        </w:tc>
      </w:tr>
    </w:tbl>
    <w:p w14:paraId="6EF8B8B8" w14:textId="0031E86E" w:rsidR="00587EAE" w:rsidRPr="00587EAE" w:rsidRDefault="00062FD2" w:rsidP="00587EAE">
      <w:pPr>
        <w:jc w:val="center"/>
        <w:rPr>
          <w:rFonts w:ascii="Cambria" w:hAnsi="Cambria" w:cs="Arial"/>
          <w:b/>
          <w:color w:val="000000" w:themeColor="text1"/>
          <w:sz w:val="44"/>
          <w:szCs w:val="44"/>
        </w:rPr>
      </w:pPr>
      <w:r>
        <w:rPr>
          <w:rFonts w:ascii="Helvetica" w:hAnsi="Helvetica" w:cs="Helvetica"/>
          <w:noProof/>
        </w:rPr>
        <w:drawing>
          <wp:inline distT="0" distB="0" distL="0" distR="0" wp14:anchorId="15AE678E" wp14:editId="5EC770C7">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14:paraId="56D351F2" w14:textId="77777777" w:rsidR="00587EAE" w:rsidRPr="00062FD2" w:rsidRDefault="00587EAE" w:rsidP="00587EAE">
      <w:pPr>
        <w:rPr>
          <w:rFonts w:ascii="Cambria" w:hAnsi="Cambria" w:cs="Arial"/>
          <w:color w:val="000000" w:themeColor="text1"/>
          <w:sz w:val="10"/>
          <w:szCs w:val="10"/>
        </w:rPr>
      </w:pPr>
    </w:p>
    <w:p w14:paraId="03FB885C" w14:textId="77777777" w:rsidR="00587EAE" w:rsidRPr="00587EAE" w:rsidRDefault="00587EAE" w:rsidP="00587EA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reprezentowana przez </w:t>
      </w:r>
    </w:p>
    <w:p w14:paraId="63AAE3EC" w14:textId="59CAA134" w:rsidR="00587EAE" w:rsidRPr="00587EAE" w:rsidRDefault="00587EAE" w:rsidP="00587EA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Wójta Gminy </w:t>
      </w:r>
      <w:r w:rsidR="00062FD2">
        <w:rPr>
          <w:rFonts w:ascii="Cambria" w:hAnsi="Cambria" w:cs="Arial"/>
          <w:color w:val="000000" w:themeColor="text1"/>
          <w:sz w:val="20"/>
          <w:szCs w:val="20"/>
        </w:rPr>
        <w:t>Mirów</w:t>
      </w:r>
    </w:p>
    <w:p w14:paraId="52C4584F" w14:textId="517CBCFE" w:rsidR="00CC1478" w:rsidRPr="00C6306E" w:rsidRDefault="00CC1478" w:rsidP="00627C7D">
      <w:pPr>
        <w:spacing w:line="276" w:lineRule="auto"/>
        <w:jc w:val="center"/>
        <w:rPr>
          <w:rFonts w:asciiTheme="majorHAnsi" w:hAnsiTheme="majorHAnsi" w:cs="Arial"/>
          <w:b/>
          <w:sz w:val="44"/>
          <w:szCs w:val="44"/>
        </w:rPr>
      </w:pPr>
    </w:p>
    <w:p w14:paraId="69EB9799" w14:textId="77777777" w:rsidR="00C143BC" w:rsidRPr="00C6306E" w:rsidRDefault="00C143BC" w:rsidP="00627C7D">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9784D" w:rsidRPr="00C6306E" w14:paraId="0B1D3840" w14:textId="77777777" w:rsidTr="008A3828">
        <w:tc>
          <w:tcPr>
            <w:tcW w:w="9072" w:type="dxa"/>
          </w:tcPr>
          <w:p w14:paraId="0E23B681" w14:textId="632FAF60" w:rsidR="00D9784D" w:rsidRPr="00C6306E" w:rsidRDefault="00D9784D" w:rsidP="00627C7D">
            <w:pPr>
              <w:spacing w:line="276" w:lineRule="auto"/>
              <w:jc w:val="center"/>
              <w:rPr>
                <w:rFonts w:asciiTheme="majorHAnsi" w:hAnsiTheme="majorHAnsi" w:cs="Arial"/>
                <w:b/>
                <w:sz w:val="44"/>
                <w:szCs w:val="44"/>
              </w:rPr>
            </w:pPr>
            <w:r w:rsidRPr="00587EAE">
              <w:rPr>
                <w:rFonts w:asciiTheme="majorHAnsi" w:hAnsiTheme="majorHAnsi" w:cs="Arial"/>
                <w:b/>
                <w:color w:val="000000" w:themeColor="text1"/>
                <w:sz w:val="44"/>
                <w:szCs w:val="44"/>
              </w:rPr>
              <w:t>S</w:t>
            </w:r>
            <w:r w:rsidRPr="00587EAE">
              <w:rPr>
                <w:rFonts w:asciiTheme="majorHAnsi" w:hAnsiTheme="majorHAnsi" w:cs="Arial"/>
                <w:b/>
                <w:color w:val="000000" w:themeColor="text1"/>
                <w:sz w:val="36"/>
                <w:szCs w:val="36"/>
              </w:rPr>
              <w:t>PECYFIKACJA</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0"/>
              </w:rPr>
              <w:t>W</w:t>
            </w:r>
            <w:r w:rsidRPr="00587EAE">
              <w:rPr>
                <w:rFonts w:asciiTheme="majorHAnsi" w:hAnsiTheme="majorHAnsi" w:cs="Arial"/>
                <w:b/>
                <w:color w:val="000000" w:themeColor="text1"/>
                <w:sz w:val="36"/>
                <w:szCs w:val="36"/>
              </w:rPr>
              <w:t>ARUNKÓW</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4"/>
              </w:rPr>
              <w:t>Z</w:t>
            </w:r>
            <w:r w:rsidRPr="00587EAE">
              <w:rPr>
                <w:rFonts w:asciiTheme="majorHAnsi" w:hAnsiTheme="majorHAnsi" w:cs="Arial"/>
                <w:b/>
                <w:color w:val="000000" w:themeColor="text1"/>
                <w:sz w:val="36"/>
                <w:szCs w:val="36"/>
              </w:rPr>
              <w:t>AMÓWIENIA</w:t>
            </w:r>
          </w:p>
        </w:tc>
      </w:tr>
    </w:tbl>
    <w:p w14:paraId="7B03AA5D" w14:textId="77777777" w:rsidR="00D9784D" w:rsidRPr="00C6306E" w:rsidRDefault="00D9784D" w:rsidP="00627C7D">
      <w:pPr>
        <w:spacing w:line="276" w:lineRule="auto"/>
        <w:jc w:val="center"/>
        <w:rPr>
          <w:rFonts w:asciiTheme="majorHAnsi" w:hAnsiTheme="majorHAnsi"/>
          <w:bCs/>
        </w:rPr>
      </w:pPr>
    </w:p>
    <w:p w14:paraId="61010E54" w14:textId="77777777" w:rsidR="003C5BF6" w:rsidRPr="006A031E" w:rsidRDefault="003C5BF6" w:rsidP="003C5BF6">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14:paraId="008FA288" w14:textId="77777777" w:rsidR="003C5BF6" w:rsidRDefault="003C5BF6" w:rsidP="003C5BF6">
      <w:pPr>
        <w:spacing w:line="276" w:lineRule="auto"/>
        <w:jc w:val="center"/>
        <w:rPr>
          <w:rFonts w:ascii="Cambria" w:hAnsi="Cambria"/>
          <w:bCs/>
          <w:sz w:val="10"/>
          <w:szCs w:val="10"/>
        </w:rPr>
      </w:pPr>
    </w:p>
    <w:p w14:paraId="215AF21B" w14:textId="77777777" w:rsidR="003C5BF6" w:rsidRPr="00124066" w:rsidRDefault="003C5BF6" w:rsidP="003C5BF6">
      <w:pPr>
        <w:spacing w:line="276" w:lineRule="auto"/>
        <w:jc w:val="center"/>
        <w:rPr>
          <w:rFonts w:ascii="Cambria" w:hAnsi="Cambria"/>
          <w:bCs/>
          <w:sz w:val="10"/>
          <w:szCs w:val="10"/>
        </w:rPr>
      </w:pPr>
    </w:p>
    <w:p w14:paraId="7BA8E7CF" w14:textId="60A225B4" w:rsidR="00062FD2" w:rsidRPr="000D6E2C" w:rsidRDefault="00904DA8" w:rsidP="00062FD2">
      <w:pPr>
        <w:tabs>
          <w:tab w:val="left" w:pos="567"/>
        </w:tabs>
        <w:spacing w:line="276" w:lineRule="auto"/>
        <w:jc w:val="center"/>
        <w:rPr>
          <w:rFonts w:ascii="Cambria" w:hAnsi="Cambria"/>
          <w:b/>
          <w:bCs/>
          <w:sz w:val="28"/>
          <w:szCs w:val="28"/>
        </w:rPr>
      </w:pPr>
      <w:bookmarkStart w:id="1" w:name="_Hlk74289315"/>
      <w:r>
        <w:rPr>
          <w:rFonts w:ascii="Cambria" w:hAnsi="Cambria"/>
          <w:b/>
          <w:bCs/>
          <w:sz w:val="28"/>
          <w:szCs w:val="28"/>
        </w:rPr>
        <w:t xml:space="preserve">Budowa świetlicy gminnej </w:t>
      </w:r>
      <w:r w:rsidR="00A0788E">
        <w:rPr>
          <w:rFonts w:ascii="Cambria" w:hAnsi="Cambria"/>
          <w:b/>
          <w:bCs/>
          <w:sz w:val="28"/>
          <w:szCs w:val="28"/>
        </w:rPr>
        <w:t xml:space="preserve">w </w:t>
      </w:r>
      <w:r>
        <w:rPr>
          <w:rFonts w:ascii="Cambria" w:hAnsi="Cambria"/>
          <w:b/>
          <w:bCs/>
          <w:sz w:val="28"/>
          <w:szCs w:val="28"/>
        </w:rPr>
        <w:t xml:space="preserve">Zbijowie Małym  II etap – Utworzenie Centrum Integracji Społecznej - </w:t>
      </w:r>
      <w:r w:rsidR="002D6F56">
        <w:rPr>
          <w:rFonts w:ascii="Cambria" w:hAnsi="Cambria"/>
          <w:b/>
          <w:bCs/>
          <w:sz w:val="28"/>
          <w:szCs w:val="28"/>
        </w:rPr>
        <w:t xml:space="preserve">Zakup </w:t>
      </w:r>
      <w:r w:rsidR="00A0788E">
        <w:rPr>
          <w:rFonts w:ascii="Cambria" w:hAnsi="Cambria"/>
          <w:b/>
          <w:bCs/>
          <w:sz w:val="28"/>
          <w:szCs w:val="28"/>
        </w:rPr>
        <w:t xml:space="preserve">zestawu </w:t>
      </w:r>
      <w:r w:rsidR="002D6F56">
        <w:rPr>
          <w:rFonts w:ascii="Cambria" w:hAnsi="Cambria"/>
          <w:b/>
          <w:bCs/>
          <w:sz w:val="28"/>
          <w:szCs w:val="28"/>
        </w:rPr>
        <w:t>komunalnego</w:t>
      </w:r>
    </w:p>
    <w:bookmarkEnd w:id="1"/>
    <w:p w14:paraId="5308CB1E" w14:textId="77777777" w:rsidR="003C5BF6" w:rsidRPr="00FC016C" w:rsidRDefault="003C5BF6" w:rsidP="003C5BF6">
      <w:pPr>
        <w:tabs>
          <w:tab w:val="left" w:pos="567"/>
        </w:tabs>
        <w:spacing w:line="276" w:lineRule="auto"/>
        <w:rPr>
          <w:rFonts w:ascii="Cambria" w:hAnsi="Cambria"/>
          <w:b/>
        </w:rPr>
      </w:pPr>
      <w:r w:rsidRPr="00FC016C">
        <w:rPr>
          <w:rFonts w:ascii="Cambria" w:hAnsi="Cambria"/>
          <w:b/>
        </w:rPr>
        <w:tab/>
      </w:r>
    </w:p>
    <w:p w14:paraId="13652AD9" w14:textId="33FED64F" w:rsidR="003C5BF6" w:rsidRPr="00B512F8" w:rsidRDefault="003C5BF6" w:rsidP="003C5BF6">
      <w:pPr>
        <w:tabs>
          <w:tab w:val="left" w:pos="567"/>
        </w:tabs>
        <w:spacing w:line="276" w:lineRule="auto"/>
        <w:jc w:val="center"/>
        <w:rPr>
          <w:rFonts w:ascii="Cambria" w:hAnsi="Cambria"/>
          <w:b/>
          <w:bCs/>
          <w:color w:val="000000" w:themeColor="text1"/>
        </w:rPr>
      </w:pPr>
      <w:r w:rsidRPr="00B512F8">
        <w:rPr>
          <w:rFonts w:ascii="Cambria" w:hAnsi="Cambria"/>
          <w:b/>
          <w:bCs/>
          <w:color w:val="000000" w:themeColor="text1"/>
        </w:rPr>
        <w:t>(Znak postępowania:</w:t>
      </w:r>
      <w:r w:rsidRPr="00B512F8">
        <w:rPr>
          <w:rFonts w:ascii="Cambria" w:hAnsi="Cambria"/>
          <w:color w:val="000000" w:themeColor="text1"/>
        </w:rPr>
        <w:t xml:space="preserve"> </w:t>
      </w:r>
      <w:r w:rsidR="002D6F56" w:rsidRPr="002D6F56">
        <w:rPr>
          <w:rFonts w:ascii="Cambria" w:hAnsi="Cambria"/>
          <w:b/>
          <w:color w:val="000000" w:themeColor="text1"/>
        </w:rPr>
        <w:t>BG.271.</w:t>
      </w:r>
      <w:r w:rsidR="00D855DA">
        <w:rPr>
          <w:rFonts w:ascii="Cambria" w:hAnsi="Cambria"/>
          <w:b/>
          <w:color w:val="000000" w:themeColor="text1"/>
        </w:rPr>
        <w:t>9</w:t>
      </w:r>
      <w:r w:rsidR="002D6F56" w:rsidRPr="002D6F56">
        <w:rPr>
          <w:rFonts w:ascii="Cambria" w:hAnsi="Cambria"/>
          <w:b/>
          <w:color w:val="000000" w:themeColor="text1"/>
        </w:rPr>
        <w:t>.2021</w:t>
      </w:r>
      <w:r w:rsidRPr="00B512F8">
        <w:rPr>
          <w:rFonts w:ascii="Cambria" w:hAnsi="Cambria"/>
          <w:b/>
          <w:bCs/>
          <w:color w:val="000000" w:themeColor="text1"/>
        </w:rPr>
        <w:t>)</w:t>
      </w:r>
    </w:p>
    <w:p w14:paraId="2B297E5B" w14:textId="77777777" w:rsidR="003C5BF6" w:rsidRDefault="003C5BF6" w:rsidP="003C5BF6">
      <w:pPr>
        <w:tabs>
          <w:tab w:val="left" w:pos="567"/>
        </w:tabs>
        <w:spacing w:line="276" w:lineRule="auto"/>
        <w:rPr>
          <w:rFonts w:ascii="Cambria" w:hAnsi="Cambria"/>
          <w:b/>
          <w:iCs/>
          <w:sz w:val="20"/>
          <w:szCs w:val="20"/>
        </w:rPr>
      </w:pPr>
    </w:p>
    <w:p w14:paraId="71E13362" w14:textId="165D0D2E" w:rsidR="003C5BF6" w:rsidRDefault="003C5BF6" w:rsidP="003C5BF6">
      <w:pPr>
        <w:spacing w:line="276" w:lineRule="auto"/>
        <w:ind w:left="567"/>
        <w:rPr>
          <w:rFonts w:ascii="Cambria" w:hAnsi="Cambria"/>
        </w:rPr>
      </w:pPr>
    </w:p>
    <w:p w14:paraId="0ACF4E45" w14:textId="77777777" w:rsidR="00062FD2" w:rsidRDefault="00062FD2" w:rsidP="003C5BF6">
      <w:pPr>
        <w:spacing w:line="276" w:lineRule="auto"/>
        <w:ind w:left="567"/>
        <w:rPr>
          <w:rFonts w:ascii="Cambria" w:hAnsi="Cambria"/>
        </w:rPr>
      </w:pPr>
    </w:p>
    <w:p w14:paraId="677D3DFF" w14:textId="77777777" w:rsidR="003C5BF6" w:rsidRDefault="003C5BF6" w:rsidP="003C5BF6">
      <w:pPr>
        <w:spacing w:line="276" w:lineRule="auto"/>
        <w:ind w:left="567"/>
        <w:rPr>
          <w:rFonts w:ascii="Cambria" w:hAnsi="Cambria"/>
        </w:rPr>
      </w:pPr>
    </w:p>
    <w:p w14:paraId="7A8A14F2" w14:textId="77777777" w:rsidR="00062FD2" w:rsidRPr="004614FF" w:rsidRDefault="00062FD2" w:rsidP="00062FD2">
      <w:pPr>
        <w:tabs>
          <w:tab w:val="left" w:pos="567"/>
        </w:tabs>
        <w:spacing w:line="276" w:lineRule="auto"/>
        <w:jc w:val="center"/>
        <w:rPr>
          <w:rFonts w:ascii="Cambria" w:hAnsi="Cambria"/>
          <w:b/>
          <w:iCs/>
        </w:rPr>
      </w:pPr>
      <w:r w:rsidRPr="004614FF">
        <w:rPr>
          <w:rFonts w:ascii="Cambria" w:hAnsi="Cambria"/>
          <w:b/>
          <w:iCs/>
        </w:rPr>
        <w:t>ZATWIERDZAM</w:t>
      </w:r>
    </w:p>
    <w:p w14:paraId="1E5293F5" w14:textId="77777777" w:rsidR="00062FD2" w:rsidRDefault="00062FD2" w:rsidP="00062FD2">
      <w:pPr>
        <w:tabs>
          <w:tab w:val="left" w:pos="567"/>
        </w:tabs>
        <w:spacing w:line="276" w:lineRule="auto"/>
        <w:rPr>
          <w:rFonts w:ascii="Cambria" w:hAnsi="Cambria"/>
          <w:b/>
          <w:iCs/>
          <w:sz w:val="20"/>
          <w:szCs w:val="20"/>
        </w:rPr>
      </w:pPr>
    </w:p>
    <w:p w14:paraId="6102E436" w14:textId="77777777" w:rsidR="00062FD2" w:rsidRDefault="00062FD2" w:rsidP="00062FD2">
      <w:pPr>
        <w:jc w:val="center"/>
        <w:rPr>
          <w:rFonts w:ascii="Cambria" w:hAnsi="Cambria"/>
        </w:rPr>
      </w:pPr>
      <w:r w:rsidRPr="00DD79B4">
        <w:rPr>
          <w:rFonts w:ascii="Cambria" w:hAnsi="Cambria"/>
          <w:b/>
        </w:rPr>
        <w:t xml:space="preserve">Wójt Gminy </w:t>
      </w:r>
      <w:r>
        <w:rPr>
          <w:rFonts w:ascii="Cambria" w:hAnsi="Cambria"/>
          <w:b/>
        </w:rPr>
        <w:t>Mirów</w:t>
      </w:r>
      <w:r w:rsidRPr="00DD79B4">
        <w:rPr>
          <w:rFonts w:ascii="Cambria" w:hAnsi="Cambria"/>
          <w:b/>
        </w:rPr>
        <w:t xml:space="preserve">– </w:t>
      </w:r>
      <w:r w:rsidRPr="004614FF">
        <w:rPr>
          <w:rFonts w:ascii="Cambria" w:hAnsi="Cambria"/>
          <w:b/>
        </w:rPr>
        <w:t xml:space="preserve">Artur </w:t>
      </w:r>
      <w:proofErr w:type="spellStart"/>
      <w:r w:rsidRPr="004614FF">
        <w:rPr>
          <w:rFonts w:ascii="Cambria" w:hAnsi="Cambria"/>
          <w:b/>
        </w:rPr>
        <w:t>Siwiorek</w:t>
      </w:r>
      <w:proofErr w:type="spellEnd"/>
    </w:p>
    <w:p w14:paraId="46F9CD06" w14:textId="77777777" w:rsidR="00062FD2" w:rsidRDefault="00062FD2" w:rsidP="00062FD2">
      <w:pPr>
        <w:jc w:val="center"/>
        <w:rPr>
          <w:rFonts w:ascii="Cambria" w:hAnsi="Cambria"/>
        </w:rPr>
      </w:pPr>
    </w:p>
    <w:p w14:paraId="783B3E1C" w14:textId="77777777" w:rsidR="00062FD2" w:rsidRDefault="00062FD2" w:rsidP="00062FD2">
      <w:pPr>
        <w:jc w:val="center"/>
        <w:rPr>
          <w:rFonts w:ascii="Cambria" w:hAnsi="Cambria"/>
        </w:rPr>
      </w:pPr>
    </w:p>
    <w:p w14:paraId="13CABDB2" w14:textId="77777777" w:rsidR="00062FD2" w:rsidRDefault="00062FD2" w:rsidP="00062FD2">
      <w:pPr>
        <w:jc w:val="center"/>
        <w:rPr>
          <w:rFonts w:ascii="Cambria" w:hAnsi="Cambria"/>
        </w:rPr>
      </w:pPr>
    </w:p>
    <w:p w14:paraId="63DC2383" w14:textId="77777777" w:rsidR="00062FD2" w:rsidRDefault="00062FD2" w:rsidP="00062FD2">
      <w:pPr>
        <w:jc w:val="center"/>
        <w:rPr>
          <w:rFonts w:ascii="Cambria" w:hAnsi="Cambria"/>
        </w:rPr>
      </w:pPr>
    </w:p>
    <w:p w14:paraId="0F4B4E3B" w14:textId="72BE1897" w:rsidR="00062FD2" w:rsidRDefault="00257845" w:rsidP="00062FD2">
      <w:pPr>
        <w:jc w:val="center"/>
        <w:rPr>
          <w:rFonts w:ascii="Cambria" w:hAnsi="Cambria"/>
        </w:rPr>
      </w:pPr>
      <w:r w:rsidRPr="00257845">
        <w:rPr>
          <w:rFonts w:ascii="Cambria" w:hAnsi="Cambria"/>
          <w:noProof/>
        </w:rPr>
        <w:drawing>
          <wp:inline distT="0" distB="0" distL="0" distR="0" wp14:anchorId="01C24BA6" wp14:editId="2FBEAF90">
            <wp:extent cx="3004185" cy="1226185"/>
            <wp:effectExtent l="0" t="0" r="571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4185" cy="1226185"/>
                    </a:xfrm>
                    <a:prstGeom prst="rect">
                      <a:avLst/>
                    </a:prstGeom>
                    <a:noFill/>
                    <a:ln>
                      <a:noFill/>
                    </a:ln>
                  </pic:spPr>
                </pic:pic>
              </a:graphicData>
            </a:graphic>
          </wp:inline>
        </w:drawing>
      </w:r>
    </w:p>
    <w:p w14:paraId="5FFC4300" w14:textId="0CD323C9" w:rsidR="00062FD2" w:rsidRDefault="00062FD2" w:rsidP="00062FD2">
      <w:pPr>
        <w:jc w:val="center"/>
        <w:rPr>
          <w:rFonts w:ascii="Cambria" w:hAnsi="Cambria"/>
        </w:rPr>
      </w:pPr>
    </w:p>
    <w:p w14:paraId="6BA3382E" w14:textId="0BAA29E2" w:rsidR="00062FD2" w:rsidRDefault="00062FD2" w:rsidP="00062FD2">
      <w:pPr>
        <w:jc w:val="center"/>
        <w:rPr>
          <w:rFonts w:ascii="Cambria" w:hAnsi="Cambria"/>
        </w:rPr>
      </w:pPr>
      <w:r>
        <w:rPr>
          <w:rFonts w:ascii="Cambria" w:hAnsi="Cambria"/>
        </w:rPr>
        <w:t>Mirów</w:t>
      </w:r>
      <w:r w:rsidRPr="00DD79B4">
        <w:rPr>
          <w:rFonts w:ascii="Cambria" w:hAnsi="Cambria"/>
        </w:rPr>
        <w:t>, dnia</w:t>
      </w:r>
      <w:r>
        <w:rPr>
          <w:rFonts w:ascii="Cambria" w:hAnsi="Cambria"/>
        </w:rPr>
        <w:t xml:space="preserve"> </w:t>
      </w:r>
      <w:r w:rsidR="00D855DA">
        <w:rPr>
          <w:rFonts w:ascii="Cambria" w:hAnsi="Cambria"/>
        </w:rPr>
        <w:t>2</w:t>
      </w:r>
      <w:r>
        <w:rPr>
          <w:rFonts w:ascii="Cambria" w:hAnsi="Cambria"/>
        </w:rPr>
        <w:t xml:space="preserve"> </w:t>
      </w:r>
      <w:r w:rsidR="00D855DA">
        <w:rPr>
          <w:rFonts w:ascii="Cambria" w:hAnsi="Cambria"/>
        </w:rPr>
        <w:t>lipc</w:t>
      </w:r>
      <w:r w:rsidR="002D6F56">
        <w:rPr>
          <w:rFonts w:ascii="Cambria" w:hAnsi="Cambria"/>
        </w:rPr>
        <w:t>a</w:t>
      </w:r>
      <w:r>
        <w:rPr>
          <w:rFonts w:ascii="Cambria" w:hAnsi="Cambria"/>
        </w:rPr>
        <w:t xml:space="preserve"> 2021 r</w:t>
      </w:r>
      <w:r w:rsidRPr="00DD79B4">
        <w:rPr>
          <w:rFonts w:ascii="Cambria" w:hAnsi="Cambria"/>
        </w:rPr>
        <w:t>.</w:t>
      </w:r>
    </w:p>
    <w:p w14:paraId="10BC5E1C" w14:textId="77777777" w:rsidR="00E56146" w:rsidRDefault="00E56146" w:rsidP="00062FD2">
      <w:pPr>
        <w:jc w:val="center"/>
        <w:rPr>
          <w:rFonts w:ascii="Cambria" w:hAnsi="Cambria"/>
        </w:rPr>
      </w:pPr>
    </w:p>
    <w:p w14:paraId="4AC0422B" w14:textId="114DBC9B" w:rsidR="00904DA8" w:rsidRDefault="00904DA8" w:rsidP="003C5BF6">
      <w:pPr>
        <w:spacing w:line="276" w:lineRule="auto"/>
        <w:ind w:left="567"/>
        <w:rPr>
          <w:rFonts w:ascii="Cambria" w:hAnsi="Cambria"/>
        </w:rPr>
      </w:pPr>
    </w:p>
    <w:p w14:paraId="39BCBA9A" w14:textId="77777777" w:rsidR="00904DA8" w:rsidRPr="00904DA8" w:rsidRDefault="00904DA8" w:rsidP="00904DA8">
      <w:pPr>
        <w:rPr>
          <w:rFonts w:ascii="Cambria" w:hAnsi="Cambria"/>
        </w:rPr>
      </w:pPr>
    </w:p>
    <w:p w14:paraId="6E494A57" w14:textId="184F8136" w:rsidR="003C5BF6" w:rsidRPr="00904DA8" w:rsidRDefault="00904DA8" w:rsidP="00904DA8">
      <w:pPr>
        <w:tabs>
          <w:tab w:val="left" w:pos="7137"/>
        </w:tabs>
        <w:rPr>
          <w:rFonts w:ascii="Cambria" w:hAnsi="Cambria"/>
        </w:rPr>
      </w:pPr>
      <w:r>
        <w:rPr>
          <w:rFonts w:ascii="Cambria" w:hAnsi="Cambria"/>
        </w:rPr>
        <w:tab/>
      </w:r>
    </w:p>
    <w:tbl>
      <w:tblPr>
        <w:tblW w:w="0" w:type="auto"/>
        <w:jc w:val="center"/>
        <w:tblBorders>
          <w:bottom w:val="single" w:sz="4" w:space="0" w:color="auto"/>
        </w:tblBorders>
        <w:tblLook w:val="00A0" w:firstRow="1" w:lastRow="0" w:firstColumn="1" w:lastColumn="0" w:noHBand="0" w:noVBand="0"/>
      </w:tblPr>
      <w:tblGrid>
        <w:gridCol w:w="9054"/>
      </w:tblGrid>
      <w:tr w:rsidR="00A435B8" w:rsidRPr="00C6306E" w14:paraId="0354E9A7" w14:textId="77777777" w:rsidTr="001B764C">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1ACE761E" w14:textId="340D7765" w:rsidR="00A435B8" w:rsidRPr="00C6306E" w:rsidRDefault="00A435B8" w:rsidP="001B764C">
            <w:pPr>
              <w:spacing w:line="276" w:lineRule="auto"/>
              <w:jc w:val="center"/>
              <w:rPr>
                <w:rFonts w:asciiTheme="majorHAnsi" w:hAnsiTheme="majorHAnsi"/>
                <w:sz w:val="26"/>
                <w:szCs w:val="26"/>
              </w:rPr>
            </w:pPr>
            <w:r>
              <w:rPr>
                <w:rFonts w:asciiTheme="majorHAnsi" w:hAnsiTheme="majorHAnsi"/>
                <w:sz w:val="26"/>
                <w:szCs w:val="26"/>
              </w:rPr>
              <w:t>Rozdział 1</w:t>
            </w:r>
          </w:p>
          <w:p w14:paraId="7D961FF5" w14:textId="33B3F2FE" w:rsidR="00A435B8" w:rsidRPr="00C6306E" w:rsidRDefault="00A435B8" w:rsidP="001B764C">
            <w:pPr>
              <w:spacing w:line="276" w:lineRule="auto"/>
              <w:jc w:val="center"/>
              <w:rPr>
                <w:rFonts w:asciiTheme="majorHAnsi" w:hAnsiTheme="majorHAnsi"/>
                <w:b/>
                <w:bCs/>
              </w:rPr>
            </w:pPr>
            <w:r>
              <w:rPr>
                <w:rFonts w:asciiTheme="majorHAnsi" w:hAnsiTheme="majorHAnsi"/>
                <w:b/>
                <w:bCs/>
                <w:sz w:val="26"/>
                <w:szCs w:val="26"/>
              </w:rPr>
              <w:t>POSTANOWIENIA OGÓLNE</w:t>
            </w:r>
          </w:p>
        </w:tc>
      </w:tr>
    </w:tbl>
    <w:p w14:paraId="0A9000AE" w14:textId="77777777" w:rsidR="00E4259A" w:rsidRPr="00C6306E" w:rsidRDefault="00E4259A" w:rsidP="00627C7D">
      <w:pPr>
        <w:widowControl w:val="0"/>
        <w:spacing w:line="276" w:lineRule="auto"/>
        <w:ind w:left="567"/>
        <w:jc w:val="both"/>
        <w:outlineLvl w:val="3"/>
        <w:rPr>
          <w:rFonts w:asciiTheme="majorHAnsi" w:hAnsiTheme="majorHAnsi" w:cs="Arial"/>
          <w:b/>
          <w:bCs/>
        </w:rPr>
      </w:pPr>
    </w:p>
    <w:p w14:paraId="5176BE38" w14:textId="77777777" w:rsidR="00E4259A" w:rsidRPr="00C6306E" w:rsidRDefault="00E4259A"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14:paraId="2B38F6E8" w14:textId="77777777" w:rsidR="00062FD2" w:rsidRDefault="00062FD2" w:rsidP="00062FD2">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4364EC16" w14:textId="0F666330" w:rsidR="00062FD2" w:rsidRPr="00E3185C" w:rsidRDefault="00062FD2" w:rsidP="00062FD2">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11C1DE9D" w14:textId="4561C8E4"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14:paraId="5585DF9C" w14:textId="0ED9676F"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14:paraId="747D0525" w14:textId="762867D1" w:rsidR="00062FD2" w:rsidRPr="00AA54E5" w:rsidRDefault="00062FD2" w:rsidP="00062FD2">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r w:rsidRPr="00581E58">
        <w:rPr>
          <w:rFonts w:ascii="Cambria" w:hAnsi="Cambria" w:cs="Arial"/>
          <w:bCs/>
          <w:color w:val="0070C0"/>
          <w:u w:val="single"/>
        </w:rPr>
        <w:t>https://epuap.gov.pl/wps/portal</w:t>
      </w:r>
    </w:p>
    <w:p w14:paraId="7B3B47E3" w14:textId="3CFBC072"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14:paraId="2C41BB97" w14:textId="0095AF6B"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r w:rsidR="00E56146" w:rsidRPr="00E56146">
        <w:rPr>
          <w:rFonts w:ascii="Cambria" w:hAnsi="Cambria"/>
          <w:color w:val="0070C0"/>
          <w:u w:val="single"/>
        </w:rPr>
        <w:t>https://mirow.pl/bip</w:t>
      </w:r>
    </w:p>
    <w:p w14:paraId="70C64786" w14:textId="2D57FAAF" w:rsidR="00062FD2" w:rsidRDefault="00062FD2" w:rsidP="00062FD2">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 xml:space="preserve">będą zmiany i wyjaśnienia treści SWZ oraz inne dokumenty zamówienia bezpośrednio związane z postępowaniem o udzielenie zamówienia [URL]: </w:t>
      </w:r>
      <w:r w:rsidR="00E56146" w:rsidRPr="00E56146">
        <w:rPr>
          <w:rFonts w:ascii="Cambria" w:hAnsi="Cambria"/>
          <w:color w:val="0070C0"/>
          <w:u w:val="single"/>
        </w:rPr>
        <w:t>https://mirow.pl/bip</w:t>
      </w:r>
    </w:p>
    <w:p w14:paraId="219633BA" w14:textId="0723B4BD" w:rsidR="00062FD2" w:rsidRPr="008C2FF9" w:rsidRDefault="00062FD2" w:rsidP="00062FD2">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14:paraId="7ADE4F7B" w14:textId="0FF910DA" w:rsidR="00E4259A" w:rsidRPr="00C6306E" w:rsidRDefault="004D3201"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r w:rsidR="00E4259A" w:rsidRPr="00C6306E">
        <w:rPr>
          <w:rFonts w:asciiTheme="majorHAnsi" w:hAnsiTheme="majorHAnsi" w:cs="Arial"/>
          <w:b/>
          <w:bCs/>
        </w:rPr>
        <w:t>.</w:t>
      </w:r>
    </w:p>
    <w:p w14:paraId="250C5F8A" w14:textId="6C54F325" w:rsidR="006E7DD1" w:rsidRPr="00C6306E" w:rsidRDefault="006E7DD1" w:rsidP="006E7DD1">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 xml:space="preserve">Niniejsze postępowanie o udzielenie zamówienia publicznego prowadzone jest w trybie podstawowym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14:paraId="29F23175"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bookmarkStart w:id="2" w:name="_Hlk60813568"/>
      <w:r w:rsidRPr="00C6306E">
        <w:rPr>
          <w:rFonts w:asciiTheme="majorHAnsi" w:eastAsia="MS Mincho" w:hAnsiTheme="majorHAnsi" w:cs="MS Mincho"/>
          <w:b/>
          <w:bCs/>
        </w:rPr>
        <w:t>Wartość zamówienia.</w:t>
      </w:r>
    </w:p>
    <w:p w14:paraId="4B601FAF" w14:textId="004C9CF9" w:rsidR="00E4259A" w:rsidRPr="00C6306E" w:rsidRDefault="00AE469E"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Niniejsze zamówienie jest zamówieniem klasycznym w rozumieniu art. 7 pkt 33) ustawy</w:t>
      </w:r>
      <w:r w:rsidR="00A435B8">
        <w:rPr>
          <w:rFonts w:asciiTheme="majorHAnsi" w:eastAsia="MS Mincho" w:hAnsiTheme="majorHAnsi" w:cs="MS Mincho"/>
          <w:bCs/>
        </w:rPr>
        <w:t xml:space="preserve"> </w:t>
      </w:r>
      <w:proofErr w:type="spellStart"/>
      <w:r w:rsidR="00A435B8">
        <w:rPr>
          <w:rFonts w:asciiTheme="majorHAnsi" w:hAnsiTheme="majorHAnsi"/>
          <w:color w:val="000000"/>
        </w:rPr>
        <w:t>Pzp</w:t>
      </w:r>
      <w:proofErr w:type="spellEnd"/>
      <w:r w:rsidRPr="00C6306E">
        <w:rPr>
          <w:rFonts w:asciiTheme="majorHAnsi" w:eastAsia="MS Mincho" w:hAnsiTheme="majorHAnsi" w:cs="MS Mincho"/>
          <w:bCs/>
        </w:rPr>
        <w:t xml:space="preserve">. </w:t>
      </w:r>
      <w:r w:rsidR="00E4259A" w:rsidRPr="00C6306E">
        <w:rPr>
          <w:rFonts w:asciiTheme="majorHAnsi" w:eastAsia="MS Mincho" w:hAnsiTheme="majorHAnsi" w:cs="MS Mincho"/>
          <w:bCs/>
        </w:rPr>
        <w:t xml:space="preserve">Wartość zamówienia </w:t>
      </w:r>
      <w:r w:rsidRPr="00C6306E">
        <w:rPr>
          <w:rFonts w:asciiTheme="majorHAnsi" w:eastAsia="MS Mincho" w:hAnsiTheme="majorHAnsi" w:cs="MS Mincho"/>
          <w:bCs/>
        </w:rPr>
        <w:t>nie przekracza progów unijnych w rozumieniu art. 3 ustawy</w:t>
      </w:r>
      <w:r w:rsidR="00A435B8">
        <w:rPr>
          <w:rFonts w:asciiTheme="majorHAnsi" w:eastAsia="MS Mincho" w:hAnsiTheme="majorHAnsi" w:cs="MS Mincho"/>
          <w:bCs/>
        </w:rPr>
        <w:t xml:space="preserve"> </w:t>
      </w:r>
      <w:proofErr w:type="spellStart"/>
      <w:r w:rsidR="00A435B8">
        <w:rPr>
          <w:rFonts w:asciiTheme="majorHAnsi" w:eastAsia="MS Mincho" w:hAnsiTheme="majorHAnsi" w:cs="MS Mincho"/>
          <w:bCs/>
        </w:rPr>
        <w:t>Pzp</w:t>
      </w:r>
      <w:proofErr w:type="spellEnd"/>
      <w:r w:rsidR="00E4259A" w:rsidRPr="00C6306E">
        <w:rPr>
          <w:rFonts w:asciiTheme="majorHAnsi" w:eastAsia="MS Mincho" w:hAnsiTheme="majorHAnsi" w:cs="MS Mincho"/>
          <w:bCs/>
        </w:rPr>
        <w:t>.</w:t>
      </w:r>
    </w:p>
    <w:bookmarkEnd w:id="2"/>
    <w:p w14:paraId="41AC4FAB"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14:paraId="0A793DD3" w14:textId="660DAB64" w:rsidR="00E4259A" w:rsidRPr="00C6306E" w:rsidRDefault="00E4259A"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sidR="00A435B8">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14:paraId="68456DF0" w14:textId="0CF23126"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w:t>
      </w:r>
      <w:r w:rsidR="00AE469E" w:rsidRPr="00C6306E">
        <w:rPr>
          <w:rFonts w:asciiTheme="majorHAnsi" w:eastAsia="MS Mincho" w:hAnsiTheme="majorHAnsi" w:cs="MS Mincho"/>
          <w:bCs/>
          <w:sz w:val="24"/>
          <w:szCs w:val="24"/>
        </w:rPr>
        <w:t xml:space="preserve">11 września </w:t>
      </w:r>
      <w:r w:rsidRPr="00C6306E">
        <w:rPr>
          <w:rFonts w:asciiTheme="majorHAnsi" w:eastAsia="MS Mincho" w:hAnsiTheme="majorHAnsi" w:cs="MS Mincho"/>
          <w:bCs/>
          <w:sz w:val="24"/>
          <w:szCs w:val="24"/>
        </w:rPr>
        <w:t>20</w:t>
      </w:r>
      <w:r w:rsidR="00AE469E" w:rsidRPr="00C6306E">
        <w:rPr>
          <w:rFonts w:asciiTheme="majorHAnsi" w:eastAsia="MS Mincho" w:hAnsiTheme="majorHAnsi" w:cs="MS Mincho"/>
          <w:bCs/>
          <w:sz w:val="24"/>
          <w:szCs w:val="24"/>
        </w:rPr>
        <w:t>19</w:t>
      </w:r>
      <w:r w:rsidRPr="00C6306E">
        <w:rPr>
          <w:rFonts w:asciiTheme="majorHAnsi" w:eastAsia="MS Mincho" w:hAnsiTheme="majorHAnsi" w:cs="MS Mincho"/>
          <w:bCs/>
          <w:sz w:val="24"/>
          <w:szCs w:val="24"/>
        </w:rPr>
        <w:t xml:space="preserve"> r. Prawo zamówień publicznych </w:t>
      </w:r>
      <w:r w:rsidRPr="00C6306E">
        <w:rPr>
          <w:rFonts w:asciiTheme="majorHAnsi" w:eastAsia="MS Mincho" w:hAnsiTheme="majorHAnsi" w:cs="MS Mincho"/>
          <w:bCs/>
          <w:sz w:val="24"/>
          <w:szCs w:val="24"/>
        </w:rPr>
        <w:br/>
        <w:t>(</w:t>
      </w:r>
      <w:r w:rsidR="00A435B8">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Dz. U. z 201</w:t>
      </w:r>
      <w:r w:rsidR="00430F97" w:rsidRPr="00C6306E">
        <w:rPr>
          <w:rFonts w:asciiTheme="majorHAnsi" w:eastAsia="MS Mincho" w:hAnsiTheme="majorHAnsi" w:cs="MS Mincho"/>
          <w:bCs/>
          <w:sz w:val="24"/>
          <w:szCs w:val="24"/>
        </w:rPr>
        <w:t>9</w:t>
      </w:r>
      <w:r w:rsidRPr="00C6306E">
        <w:rPr>
          <w:rFonts w:asciiTheme="majorHAnsi" w:eastAsia="MS Mincho" w:hAnsiTheme="majorHAnsi" w:cs="MS Mincho"/>
          <w:bCs/>
          <w:sz w:val="24"/>
          <w:szCs w:val="24"/>
        </w:rPr>
        <w:t xml:space="preserve"> r., poz. </w:t>
      </w:r>
      <w:r w:rsidR="00AE469E" w:rsidRPr="00C6306E">
        <w:rPr>
          <w:rFonts w:asciiTheme="majorHAnsi" w:eastAsia="MS Mincho" w:hAnsiTheme="majorHAnsi" w:cs="MS Mincho"/>
          <w:bCs/>
          <w:sz w:val="24"/>
          <w:szCs w:val="24"/>
        </w:rPr>
        <w:t>2019</w:t>
      </w:r>
      <w:r w:rsidR="00433CA9" w:rsidRPr="00C6306E">
        <w:rPr>
          <w:rFonts w:asciiTheme="majorHAnsi" w:eastAsia="MS Mincho" w:hAnsiTheme="majorHAnsi" w:cs="MS Mincho"/>
          <w:bCs/>
          <w:sz w:val="24"/>
          <w:szCs w:val="24"/>
        </w:rPr>
        <w:t xml:space="preserve"> </w:t>
      </w:r>
      <w:r w:rsidR="00433CA9" w:rsidRPr="00C6306E">
        <w:rPr>
          <w:rFonts w:asciiTheme="majorHAnsi" w:hAnsiTheme="majorHAnsi" w:cs="Arial"/>
          <w:bCs/>
          <w:sz w:val="24"/>
          <w:szCs w:val="24"/>
        </w:rPr>
        <w:t>z</w:t>
      </w:r>
      <w:r w:rsidR="00E56146">
        <w:rPr>
          <w:rFonts w:asciiTheme="majorHAnsi" w:hAnsiTheme="majorHAnsi" w:cs="Arial"/>
          <w:bCs/>
          <w:sz w:val="24"/>
          <w:szCs w:val="24"/>
        </w:rPr>
        <w:t>e</w:t>
      </w:r>
      <w:r w:rsidR="00433CA9"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14:paraId="4A97896C" w14:textId="51AD7143"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14:paraId="327FCA07" w14:textId="047C3183"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w:t>
      </w:r>
      <w:r w:rsidR="00041710" w:rsidRPr="00C6306E">
        <w:rPr>
          <w:rFonts w:asciiTheme="majorHAnsi" w:eastAsia="MS Mincho" w:hAnsiTheme="majorHAnsi" w:cs="MS Mincho"/>
          <w:bCs/>
          <w:sz w:val="24"/>
          <w:szCs w:val="24"/>
        </w:rPr>
        <w:t xml:space="preserve"> będące przedmiotem niniejszego postępowania</w:t>
      </w:r>
      <w:r w:rsidRPr="00C6306E">
        <w:rPr>
          <w:rFonts w:asciiTheme="majorHAnsi" w:eastAsia="MS Mincho" w:hAnsiTheme="majorHAnsi" w:cs="MS Mincho"/>
          <w:bCs/>
          <w:sz w:val="24"/>
          <w:szCs w:val="24"/>
        </w:rPr>
        <w:t>,</w:t>
      </w:r>
    </w:p>
    <w:p w14:paraId="6B76478E" w14:textId="2B842464"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lastRenderedPageBreak/>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14:paraId="33A40AB2" w14:textId="6C0B227B"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„Zamawiający”</w:t>
      </w:r>
      <w:r w:rsidR="00131C95" w:rsidRPr="00C6306E">
        <w:rPr>
          <w:rFonts w:asciiTheme="majorHAnsi" w:eastAsia="MS Mincho" w:hAnsiTheme="majorHAnsi" w:cs="MS Mincho"/>
          <w:bCs/>
          <w:sz w:val="24"/>
          <w:szCs w:val="24"/>
        </w:rPr>
        <w:t xml:space="preserve"> – </w:t>
      </w:r>
      <w:r w:rsidR="00FA1413">
        <w:rPr>
          <w:rFonts w:asciiTheme="majorHAnsi" w:eastAsia="MS Mincho" w:hAnsiTheme="majorHAnsi" w:cs="MS Mincho"/>
          <w:bCs/>
          <w:sz w:val="24"/>
          <w:szCs w:val="24"/>
        </w:rPr>
        <w:t xml:space="preserve">Gmina </w:t>
      </w:r>
      <w:r w:rsidR="00062FD2">
        <w:rPr>
          <w:rFonts w:asciiTheme="majorHAnsi" w:eastAsia="MS Mincho" w:hAnsiTheme="majorHAnsi" w:cs="MS Mincho"/>
          <w:bCs/>
          <w:sz w:val="24"/>
          <w:szCs w:val="24"/>
        </w:rPr>
        <w:t>Mirów</w:t>
      </w:r>
      <w:r w:rsidR="00FA1413">
        <w:rPr>
          <w:rFonts w:asciiTheme="majorHAnsi" w:eastAsia="MS Mincho" w:hAnsiTheme="majorHAnsi" w:cs="MS Mincho"/>
          <w:bCs/>
          <w:sz w:val="24"/>
          <w:szCs w:val="24"/>
        </w:rPr>
        <w:t>,</w:t>
      </w:r>
    </w:p>
    <w:p w14:paraId="373B2F19" w14:textId="64F24C71" w:rsidR="00433CA9" w:rsidRPr="00C6306E" w:rsidRDefault="00433CA9" w:rsidP="00600484">
      <w:pPr>
        <w:pStyle w:val="Akapitzlist"/>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„Wykonawca”</w:t>
      </w:r>
      <w:r w:rsidRPr="00C6306E">
        <w:rPr>
          <w:rFonts w:asciiTheme="majorHAnsi" w:eastAsia="MS Mincho" w:hAnsiTheme="majorHAnsi" w:cs="MS Mincho"/>
          <w:bCs/>
          <w:sz w:val="24"/>
          <w:szCs w:val="24"/>
        </w:rPr>
        <w:t xml:space="preserve"> – </w:t>
      </w:r>
      <w:r w:rsidR="00041710" w:rsidRPr="00C6306E">
        <w:rPr>
          <w:rFonts w:asciiTheme="majorHAnsi" w:hAnsiTheme="maj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C6306E">
        <w:rPr>
          <w:rFonts w:asciiTheme="majorHAnsi" w:eastAsia="MS Mincho" w:hAnsiTheme="majorHAnsi" w:cs="MS Mincho"/>
          <w:bCs/>
          <w:sz w:val="24"/>
          <w:szCs w:val="24"/>
        </w:rPr>
        <w:t>,</w:t>
      </w:r>
    </w:p>
    <w:p w14:paraId="05A1FD8B" w14:textId="0198F976" w:rsidR="00FB3C1F" w:rsidRPr="00C6306E" w:rsidRDefault="00FB3C1F"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w:t>
      </w:r>
      <w:r w:rsidR="00041710" w:rsidRPr="00C6306E">
        <w:rPr>
          <w:rFonts w:asciiTheme="majorHAnsi" w:eastAsia="MS Mincho" w:hAnsiTheme="majorHAnsi" w:cs="MS Mincho"/>
          <w:bCs/>
          <w:sz w:val="24"/>
          <w:szCs w:val="24"/>
        </w:rPr>
        <w:t>rozporządzenie Parlamentu Europejskiego</w:t>
      </w:r>
      <w:r w:rsidRPr="00C6306E">
        <w:rPr>
          <w:rFonts w:asciiTheme="majorHAnsi" w:eastAsia="MS Mincho" w:hAnsiTheme="majorHAnsi" w:cs="MS Mincho"/>
          <w:bCs/>
          <w:sz w:val="24"/>
          <w:szCs w:val="24"/>
        </w:rPr>
        <w:t xml:space="preserve"> i Rady (UE) 2016/679 z dnia 27 kwietnia2016 r.  </w:t>
      </w:r>
      <w:r w:rsidR="00041710" w:rsidRPr="00C6306E">
        <w:rPr>
          <w:rFonts w:asciiTheme="majorHAnsi" w:eastAsia="MS Mincho" w:hAnsiTheme="majorHAnsi" w:cs="MS Mincho"/>
          <w:bCs/>
          <w:sz w:val="24"/>
          <w:szCs w:val="24"/>
        </w:rPr>
        <w:t>w sprawie ochrony</w:t>
      </w:r>
      <w:r w:rsidRPr="00C6306E">
        <w:rPr>
          <w:rFonts w:asciiTheme="majorHAnsi" w:eastAsia="MS Mincho" w:hAnsiTheme="majorHAnsi" w:cs="MS Mincho"/>
          <w:bCs/>
          <w:sz w:val="24"/>
          <w:szCs w:val="24"/>
        </w:rPr>
        <w:t xml:space="preserve"> osób fizycznych w związku z przetwarzaniem danych osobowych i w sprawie swobodnego przepływu takich danych oraz uchylenia dyrektywy 95/46/WE (ogólne rozporządzenie o ochronie danych) (Dz. Urz. UE L 119 z 04.05.2016, str. 1),</w:t>
      </w:r>
    </w:p>
    <w:p w14:paraId="3288600A" w14:textId="4522D311" w:rsidR="00807E56" w:rsidRPr="00C6306E" w:rsidRDefault="00807E56" w:rsidP="00600484">
      <w:pPr>
        <w:pStyle w:val="Kolorowalistaakcent11"/>
        <w:widowControl w:val="0"/>
        <w:numPr>
          <w:ilvl w:val="0"/>
          <w:numId w:val="5"/>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00041710" w:rsidRPr="00C6306E">
        <w:rPr>
          <w:rFonts w:asciiTheme="majorHAnsi" w:eastAsia="MS Mincho" w:hAnsiTheme="majorHAnsi" w:cs="MS Mincho"/>
          <w:b/>
          <w:bCs/>
          <w:sz w:val="24"/>
          <w:szCs w:val="24"/>
        </w:rPr>
        <w:t>m</w:t>
      </w:r>
      <w:r w:rsidRPr="00C6306E">
        <w:rPr>
          <w:rFonts w:asciiTheme="majorHAnsi" w:eastAsia="MS Mincho" w:hAnsiTheme="majorHAnsi" w:cs="MS Mincho"/>
          <w:b/>
          <w:bCs/>
          <w:sz w:val="24"/>
          <w:szCs w:val="24"/>
        </w:rPr>
        <w:t>ini</w:t>
      </w:r>
      <w:r w:rsidR="00041710" w:rsidRPr="00C6306E">
        <w:rPr>
          <w:rFonts w:asciiTheme="majorHAnsi" w:eastAsia="MS Mincho" w:hAnsiTheme="majorHAnsi" w:cs="MS Mincho"/>
          <w:b/>
          <w:bCs/>
          <w:sz w:val="24"/>
          <w:szCs w:val="24"/>
        </w:rPr>
        <w:t>P</w:t>
      </w:r>
      <w:r w:rsidRPr="00C6306E">
        <w:rPr>
          <w:rFonts w:asciiTheme="majorHAnsi" w:eastAsia="MS Mincho" w:hAnsiTheme="majorHAnsi" w:cs="MS Mincho"/>
          <w:b/>
          <w:bCs/>
          <w:sz w:val="24"/>
          <w:szCs w:val="24"/>
        </w:rPr>
        <w:t>ortal</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sidR="00006522">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sidR="00006522">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sidR="00006522">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sidR="00FA1413">
        <w:rPr>
          <w:rFonts w:asciiTheme="majorHAnsi" w:eastAsia="MS Mincho" w:hAnsiTheme="majorHAnsi" w:cs="MS Mincho"/>
          <w:bCs/>
          <w:sz w:val="24"/>
          <w:szCs w:val="24"/>
        </w:rPr>
        <w:t>,</w:t>
      </w:r>
    </w:p>
    <w:p w14:paraId="34D92F5C" w14:textId="17F0F0E4" w:rsidR="00807E56" w:rsidRPr="00C6306E" w:rsidRDefault="00807E56"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sidR="00FA1413">
        <w:rPr>
          <w:rFonts w:asciiTheme="majorHAnsi" w:eastAsia="MS Mincho" w:hAnsiTheme="majorHAnsi" w:cs="MS Mincho"/>
          <w:bCs/>
          <w:sz w:val="24"/>
          <w:szCs w:val="24"/>
        </w:rPr>
        <w:t>,</w:t>
      </w:r>
    </w:p>
    <w:p w14:paraId="370B8222" w14:textId="7D3E94C2" w:rsidR="00D84FB9" w:rsidRPr="00C6306E" w:rsidRDefault="00D84FB9"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14:paraId="2EC95437" w14:textId="77777777" w:rsidR="00D84FB9" w:rsidRPr="00A435B8" w:rsidRDefault="00D84FB9" w:rsidP="00A435B8">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r w:rsidRPr="00A435B8">
        <w:rPr>
          <w:rFonts w:asciiTheme="majorHAnsi" w:eastAsia="MS Mincho" w:hAnsiTheme="majorHAnsi" w:cs="MS Mincho"/>
          <w:bCs/>
          <w:color w:val="0070C0"/>
          <w:sz w:val="22"/>
          <w:szCs w:val="22"/>
          <w:u w:val="single"/>
        </w:rPr>
        <w:t>https://miniportal.uzp.gov.pl/InstrukcjaUzytkownikaSystemuMiniPortalePUAP.pdf</w:t>
      </w:r>
      <w:r w:rsidRPr="00A435B8">
        <w:rPr>
          <w:rFonts w:asciiTheme="majorHAnsi" w:eastAsia="MS Mincho" w:hAnsiTheme="majorHAnsi" w:cs="MS Mincho"/>
          <w:bCs/>
          <w:color w:val="0070C0"/>
          <w:sz w:val="22"/>
          <w:szCs w:val="22"/>
        </w:rPr>
        <w:t xml:space="preserve">  </w:t>
      </w:r>
    </w:p>
    <w:p w14:paraId="7702A5BE" w14:textId="62542071" w:rsidR="00006522" w:rsidRPr="00006522" w:rsidRDefault="00D84FB9" w:rsidP="00006522">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00041710" w:rsidRPr="00C6306E">
        <w:rPr>
          <w:rFonts w:asciiTheme="majorHAnsi" w:eastAsia="MS Mincho" w:hAnsiTheme="majorHAnsi" w:cs="MS Mincho"/>
          <w:bCs/>
          <w:sz w:val="24"/>
          <w:szCs w:val="24"/>
        </w:rPr>
        <w:t>m</w:t>
      </w:r>
      <w:r w:rsidRPr="00C6306E">
        <w:rPr>
          <w:rFonts w:asciiTheme="majorHAnsi" w:eastAsia="MS Mincho" w:hAnsiTheme="majorHAnsi" w:cs="MS Mincho"/>
          <w:bCs/>
          <w:sz w:val="24"/>
          <w:szCs w:val="24"/>
        </w:rPr>
        <w:t>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sidR="00006522">
        <w:rPr>
          <w:rFonts w:asciiTheme="majorHAnsi" w:eastAsia="MS Mincho" w:hAnsiTheme="majorHAnsi" w:cs="MS Mincho"/>
          <w:bCs/>
          <w:sz w:val="24"/>
          <w:szCs w:val="24"/>
        </w:rPr>
        <w:t xml:space="preserve"> </w:t>
      </w:r>
      <w:r w:rsidR="00006522" w:rsidRPr="00006522">
        <w:rPr>
          <w:rFonts w:asciiTheme="majorHAnsi" w:hAnsiTheme="majorHAnsi"/>
          <w:color w:val="000000" w:themeColor="text1"/>
          <w:sz w:val="24"/>
          <w:szCs w:val="24"/>
        </w:rPr>
        <w:t>Wykonawca zobowiązany jest zapoznać się z ww. Instrukcją i postępować wg zasad w niej wskazanych</w:t>
      </w:r>
      <w:r w:rsidR="00DB1036">
        <w:rPr>
          <w:rFonts w:asciiTheme="majorHAnsi" w:hAnsiTheme="majorHAnsi"/>
          <w:color w:val="000000" w:themeColor="text1"/>
          <w:sz w:val="24"/>
          <w:szCs w:val="24"/>
        </w:rPr>
        <w:t xml:space="preserve"> dedykowanych dla wykonawcy</w:t>
      </w:r>
      <w:r w:rsidR="00006522" w:rsidRPr="00006522">
        <w:rPr>
          <w:rFonts w:asciiTheme="majorHAnsi" w:hAnsiTheme="majorHAnsi"/>
          <w:color w:val="000000" w:themeColor="text1"/>
          <w:sz w:val="24"/>
          <w:szCs w:val="24"/>
        </w:rPr>
        <w:t>. Wykonawca ubiegając się o udzielenie zamówienia w szczególności składając ofertę akceptuje zas</w:t>
      </w:r>
      <w:r w:rsidR="00A435B8">
        <w:rPr>
          <w:rFonts w:asciiTheme="majorHAnsi" w:hAnsiTheme="majorHAnsi"/>
          <w:color w:val="000000" w:themeColor="text1"/>
          <w:sz w:val="24"/>
          <w:szCs w:val="24"/>
        </w:rPr>
        <w:t xml:space="preserve">ady korzystania z systemu </w:t>
      </w:r>
      <w:proofErr w:type="spellStart"/>
      <w:r w:rsidR="00A435B8">
        <w:rPr>
          <w:rFonts w:asciiTheme="majorHAnsi" w:hAnsiTheme="majorHAnsi"/>
          <w:color w:val="000000" w:themeColor="text1"/>
          <w:sz w:val="24"/>
          <w:szCs w:val="24"/>
        </w:rPr>
        <w:t>miniPo</w:t>
      </w:r>
      <w:r w:rsidR="00006522" w:rsidRPr="00006522">
        <w:rPr>
          <w:rFonts w:asciiTheme="majorHAnsi" w:hAnsiTheme="majorHAnsi"/>
          <w:color w:val="000000" w:themeColor="text1"/>
          <w:sz w:val="24"/>
          <w:szCs w:val="24"/>
        </w:rPr>
        <w:t>rtal</w:t>
      </w:r>
      <w:proofErr w:type="spellEnd"/>
      <w:r w:rsidR="00006522" w:rsidRPr="00006522">
        <w:rPr>
          <w:rFonts w:asciiTheme="majorHAnsi" w:hAnsiTheme="majorHAnsi"/>
          <w:color w:val="000000" w:themeColor="text1"/>
          <w:sz w:val="24"/>
          <w:szCs w:val="24"/>
        </w:rPr>
        <w:t xml:space="preserve"> wskazane w Instrukcji użytkownika i SWZ</w:t>
      </w:r>
      <w:r w:rsidR="00FA1413">
        <w:rPr>
          <w:rFonts w:asciiTheme="majorHAnsi" w:hAnsiTheme="majorHAnsi"/>
          <w:color w:val="000000" w:themeColor="text1"/>
          <w:sz w:val="24"/>
          <w:szCs w:val="24"/>
        </w:rPr>
        <w:t>,</w:t>
      </w:r>
    </w:p>
    <w:p w14:paraId="4AF62AA3" w14:textId="506D8284" w:rsidR="00E4259A" w:rsidRDefault="00E4259A" w:rsidP="00627C7D">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sidR="00A435B8">
        <w:rPr>
          <w:rFonts w:asciiTheme="majorHAnsi" w:hAnsiTheme="majorHAnsi" w:cs="Arial"/>
          <w:bCs/>
        </w:rPr>
        <w:t>SWZ</w:t>
      </w:r>
      <w:r w:rsidRPr="00C6306E">
        <w:rPr>
          <w:rFonts w:asciiTheme="majorHAnsi" w:hAnsiTheme="majorHAnsi" w:cs="Arial"/>
          <w:bCs/>
        </w:rPr>
        <w:t xml:space="preserve"> i złożyć ofertę zgodnie z jej wymaganiami.</w:t>
      </w:r>
    </w:p>
    <w:p w14:paraId="31AF8102" w14:textId="77777777" w:rsidR="008C5504" w:rsidRPr="00C6306E" w:rsidRDefault="008C5504" w:rsidP="00627C7D">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8C5504" w:rsidRPr="00C6306E" w14:paraId="01706344" w14:textId="77777777" w:rsidTr="00A435B8">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53BD2503" w14:textId="5136311D" w:rsidR="00C6306E" w:rsidRPr="00C6306E" w:rsidRDefault="00C6306E" w:rsidP="00627C7D">
            <w:pPr>
              <w:spacing w:line="276" w:lineRule="auto"/>
              <w:jc w:val="center"/>
              <w:rPr>
                <w:rFonts w:asciiTheme="majorHAnsi" w:hAnsiTheme="majorHAnsi"/>
                <w:sz w:val="26"/>
                <w:szCs w:val="26"/>
              </w:rPr>
            </w:pPr>
            <w:r w:rsidRPr="00C6306E">
              <w:rPr>
                <w:rFonts w:asciiTheme="majorHAnsi" w:hAnsiTheme="majorHAnsi"/>
                <w:sz w:val="26"/>
                <w:szCs w:val="26"/>
              </w:rPr>
              <w:t>Rozdział 2</w:t>
            </w:r>
          </w:p>
          <w:p w14:paraId="3518548D" w14:textId="0021F8EE" w:rsidR="008C5504" w:rsidRPr="00C6306E" w:rsidRDefault="00C6306E" w:rsidP="00627C7D">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sidR="00A435B8">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sidR="00A435B8">
              <w:rPr>
                <w:rFonts w:asciiTheme="majorHAnsi" w:hAnsiTheme="majorHAnsi"/>
                <w:b/>
                <w:bCs/>
                <w:sz w:val="26"/>
                <w:szCs w:val="26"/>
              </w:rPr>
              <w:br/>
            </w:r>
            <w:r w:rsidRPr="00C6306E">
              <w:rPr>
                <w:rFonts w:asciiTheme="majorHAnsi" w:hAnsiTheme="majorHAnsi"/>
                <w:b/>
                <w:bCs/>
                <w:sz w:val="26"/>
                <w:szCs w:val="26"/>
              </w:rPr>
              <w:t>PROWADZENIA NEGOCJACJI</w:t>
            </w:r>
          </w:p>
        </w:tc>
      </w:tr>
    </w:tbl>
    <w:p w14:paraId="4F9CEA77" w14:textId="77777777" w:rsidR="008C5504" w:rsidRPr="00C6306E" w:rsidRDefault="008C5504" w:rsidP="00627C7D">
      <w:pPr>
        <w:pStyle w:val="Akapitzlist"/>
        <w:autoSpaceDE w:val="0"/>
        <w:autoSpaceDN w:val="0"/>
        <w:adjustRightInd w:val="0"/>
        <w:spacing w:line="276" w:lineRule="auto"/>
        <w:ind w:left="0"/>
        <w:rPr>
          <w:rFonts w:asciiTheme="majorHAnsi" w:hAnsiTheme="majorHAnsi" w:cs="Helvetica"/>
          <w:b/>
          <w:bCs/>
        </w:rPr>
      </w:pPr>
    </w:p>
    <w:p w14:paraId="51DBAB00" w14:textId="48A77BE0" w:rsidR="008C5504" w:rsidRDefault="008C5504" w:rsidP="00627C7D">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14:paraId="5C48200F" w14:textId="5602B790" w:rsidR="00904DA8" w:rsidRDefault="00904DA8" w:rsidP="00627C7D">
      <w:pPr>
        <w:autoSpaceDE w:val="0"/>
        <w:autoSpaceDN w:val="0"/>
        <w:adjustRightInd w:val="0"/>
        <w:spacing w:line="276" w:lineRule="auto"/>
        <w:jc w:val="both"/>
        <w:rPr>
          <w:rFonts w:asciiTheme="majorHAnsi" w:hAnsiTheme="majorHAnsi" w:cs="Helvetica"/>
          <w:bCs/>
        </w:rPr>
      </w:pPr>
    </w:p>
    <w:p w14:paraId="41490088" w14:textId="28A6267E" w:rsidR="00904DA8" w:rsidRDefault="00904DA8" w:rsidP="00627C7D">
      <w:pPr>
        <w:autoSpaceDE w:val="0"/>
        <w:autoSpaceDN w:val="0"/>
        <w:adjustRightInd w:val="0"/>
        <w:spacing w:line="276" w:lineRule="auto"/>
        <w:jc w:val="both"/>
        <w:rPr>
          <w:rFonts w:asciiTheme="majorHAnsi" w:hAnsiTheme="majorHAnsi" w:cs="Helvetica"/>
          <w:bCs/>
        </w:rPr>
      </w:pPr>
    </w:p>
    <w:p w14:paraId="091F7563" w14:textId="77777777" w:rsidR="00904DA8" w:rsidRDefault="00904DA8" w:rsidP="00627C7D">
      <w:pPr>
        <w:autoSpaceDE w:val="0"/>
        <w:autoSpaceDN w:val="0"/>
        <w:adjustRightInd w:val="0"/>
        <w:spacing w:line="276" w:lineRule="auto"/>
        <w:jc w:val="both"/>
        <w:rPr>
          <w:rFonts w:asciiTheme="majorHAnsi" w:hAnsiTheme="majorHAnsi" w:cs="Helvetica"/>
          <w:bCs/>
        </w:rPr>
      </w:pPr>
    </w:p>
    <w:p w14:paraId="30DE0549" w14:textId="1C32E001" w:rsidR="00807E56" w:rsidRPr="00C6306E" w:rsidRDefault="00807E56"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7E8B8DCC" w14:textId="77777777" w:rsidTr="00A435B8">
        <w:trPr>
          <w:jc w:val="center"/>
        </w:trPr>
        <w:tc>
          <w:tcPr>
            <w:tcW w:w="9054" w:type="dxa"/>
            <w:tcBorders>
              <w:bottom w:val="single" w:sz="4" w:space="0" w:color="auto"/>
            </w:tcBorders>
            <w:shd w:val="clear" w:color="auto" w:fill="D9D9D9" w:themeFill="background1" w:themeFillShade="D9"/>
          </w:tcPr>
          <w:p w14:paraId="7E422424"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3</w:t>
            </w:r>
          </w:p>
          <w:p w14:paraId="4A717B14"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ŹRÓDŁA FINANSOWANIA</w:t>
            </w:r>
          </w:p>
        </w:tc>
      </w:tr>
    </w:tbl>
    <w:p w14:paraId="4ACBBBA7" w14:textId="77777777" w:rsidR="00FB3C1F" w:rsidRPr="00C6306E" w:rsidRDefault="00FB3C1F" w:rsidP="00627C7D">
      <w:pPr>
        <w:pStyle w:val="Akapitzlist"/>
        <w:widowControl w:val="0"/>
        <w:spacing w:line="276" w:lineRule="auto"/>
        <w:ind w:left="567"/>
        <w:outlineLvl w:val="3"/>
        <w:rPr>
          <w:rFonts w:asciiTheme="majorHAnsi" w:hAnsiTheme="majorHAnsi" w:cs="Arial"/>
          <w:bCs/>
        </w:rPr>
      </w:pPr>
    </w:p>
    <w:p w14:paraId="40427064" w14:textId="6EC27F0D" w:rsidR="00062FD2" w:rsidRDefault="00062FD2" w:rsidP="00062FD2">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w:t>
      </w:r>
      <w:r w:rsidR="009E7D48">
        <w:rPr>
          <w:rFonts w:ascii="Cambria" w:hAnsi="Cambria" w:cs="Arial"/>
          <w:b/>
          <w:bCs/>
        </w:rPr>
        <w:t xml:space="preserve">orozumienia </w:t>
      </w:r>
      <w:r w:rsidR="00B54C0E">
        <w:rPr>
          <w:rFonts w:ascii="Cambria" w:hAnsi="Cambria" w:cs="Arial"/>
          <w:b/>
          <w:bCs/>
        </w:rPr>
        <w:t xml:space="preserve">w sprawie przyznania dotacji na: </w:t>
      </w:r>
      <w:bookmarkStart w:id="3" w:name="_Hlk74289373"/>
      <w:r w:rsidR="00B54C0E" w:rsidRPr="00B54C0E">
        <w:rPr>
          <w:rFonts w:ascii="Cambria" w:hAnsi="Cambria" w:cs="Arial"/>
          <w:b/>
          <w:bCs/>
          <w:i/>
        </w:rPr>
        <w:t>pierwsze wyposażenie oraz działalność przez pierwszych 3 miesięcy centrum integracji społecznej</w:t>
      </w:r>
      <w:r w:rsidR="00B54C0E">
        <w:rPr>
          <w:rFonts w:ascii="Cambria" w:hAnsi="Cambria" w:cs="Arial"/>
          <w:b/>
          <w:bCs/>
        </w:rPr>
        <w:t xml:space="preserve"> </w:t>
      </w:r>
      <w:bookmarkEnd w:id="3"/>
      <w:r w:rsidR="00B54C0E">
        <w:rPr>
          <w:rFonts w:ascii="Cambria" w:hAnsi="Cambria" w:cs="Arial"/>
          <w:b/>
          <w:bCs/>
        </w:rPr>
        <w:t>(CIS)  w</w:t>
      </w:r>
      <w:r w:rsidRPr="006054E9">
        <w:rPr>
          <w:rFonts w:ascii="Cambria" w:hAnsi="Cambria" w:cs="Arial"/>
          <w:b/>
          <w:bCs/>
        </w:rPr>
        <w:t xml:space="preserve">spółfinansowane </w:t>
      </w:r>
      <w:r w:rsidR="00B54C0E">
        <w:rPr>
          <w:rFonts w:ascii="Cambria" w:hAnsi="Cambria" w:cs="Arial"/>
          <w:b/>
          <w:bCs/>
        </w:rPr>
        <w:t xml:space="preserve">przez Województwo Mazowieckie, </w:t>
      </w:r>
      <w:r w:rsidR="002323CF">
        <w:rPr>
          <w:rFonts w:ascii="Cambria" w:hAnsi="Cambria" w:cs="Arial"/>
          <w:b/>
          <w:bCs/>
        </w:rPr>
        <w:t xml:space="preserve">ul. Jagiellońska 26, 03-719 Warszawa </w:t>
      </w:r>
      <w:r w:rsidR="00B54C0E">
        <w:rPr>
          <w:rFonts w:ascii="Cambria" w:hAnsi="Cambria" w:cs="Arial"/>
          <w:b/>
          <w:bCs/>
        </w:rPr>
        <w:t>w imieniu którego działa Mazowieckie Centrum Polityki Społecznej</w:t>
      </w:r>
      <w:r w:rsidR="002323CF">
        <w:rPr>
          <w:rFonts w:ascii="Cambria" w:hAnsi="Cambria" w:cs="Arial"/>
          <w:b/>
          <w:bCs/>
        </w:rPr>
        <w:t>, ul. Grzybowska 80/82, 00-844 Warszawa.</w:t>
      </w:r>
      <w:r w:rsidR="00B54C0E">
        <w:rPr>
          <w:rFonts w:ascii="Cambria" w:hAnsi="Cambria" w:cs="Arial"/>
          <w:b/>
          <w:bCs/>
        </w:rPr>
        <w:t xml:space="preserve"> </w:t>
      </w:r>
    </w:p>
    <w:p w14:paraId="3E2A8B48" w14:textId="538F236A" w:rsidR="00FB3C1F" w:rsidRPr="00C6306E" w:rsidRDefault="00FB3C1F"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2D7A3ADB" w14:textId="77777777" w:rsidTr="00A435B8">
        <w:trPr>
          <w:jc w:val="center"/>
        </w:trPr>
        <w:tc>
          <w:tcPr>
            <w:tcW w:w="9054" w:type="dxa"/>
            <w:tcBorders>
              <w:bottom w:val="single" w:sz="4" w:space="0" w:color="auto"/>
            </w:tcBorders>
            <w:shd w:val="clear" w:color="auto" w:fill="D9D9D9" w:themeFill="background1" w:themeFillShade="D9"/>
          </w:tcPr>
          <w:p w14:paraId="20A344C6"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4</w:t>
            </w:r>
          </w:p>
          <w:p w14:paraId="3292314E"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14:paraId="39AA00BD" w14:textId="49EB2049" w:rsidR="00062FD2" w:rsidRDefault="00062FD2" w:rsidP="00062FD2">
      <w:pPr>
        <w:pStyle w:val="Kolorowalistaakcent11"/>
        <w:tabs>
          <w:tab w:val="left" w:pos="567"/>
        </w:tabs>
        <w:suppressAutoHyphens/>
        <w:spacing w:before="0" w:after="0" w:line="276" w:lineRule="auto"/>
        <w:ind w:left="567"/>
        <w:rPr>
          <w:rFonts w:ascii="Cambria" w:hAnsi="Cambria" w:cs="Arial"/>
          <w:bCs/>
          <w:i/>
          <w:sz w:val="24"/>
          <w:szCs w:val="24"/>
        </w:rPr>
      </w:pPr>
    </w:p>
    <w:p w14:paraId="697E7D20" w14:textId="21AE27DE" w:rsidR="002323CF" w:rsidRPr="00D855DA" w:rsidRDefault="002323CF" w:rsidP="00D44EC9">
      <w:pPr>
        <w:pStyle w:val="Akapitzlist"/>
        <w:widowControl w:val="0"/>
        <w:numPr>
          <w:ilvl w:val="1"/>
          <w:numId w:val="35"/>
        </w:numPr>
        <w:spacing w:line="276" w:lineRule="auto"/>
        <w:outlineLvl w:val="3"/>
        <w:rPr>
          <w:rFonts w:asciiTheme="majorHAnsi" w:hAnsiTheme="majorHAnsi" w:cs="Arial"/>
          <w:bCs/>
          <w:sz w:val="24"/>
          <w:szCs w:val="24"/>
        </w:rPr>
      </w:pPr>
      <w:r w:rsidRPr="00D855DA">
        <w:rPr>
          <w:rFonts w:asciiTheme="majorHAnsi" w:hAnsiTheme="majorHAnsi" w:cs="Arial"/>
          <w:bCs/>
          <w:sz w:val="24"/>
          <w:szCs w:val="24"/>
        </w:rPr>
        <w:t>Przedmiotem niniejszego zamówienia jest „</w:t>
      </w:r>
      <w:r w:rsidR="00257845" w:rsidRPr="00D855DA">
        <w:rPr>
          <w:rFonts w:asciiTheme="majorHAnsi" w:hAnsiTheme="majorHAnsi" w:cs="Arial"/>
          <w:b/>
          <w:bCs/>
          <w:i/>
          <w:sz w:val="24"/>
          <w:szCs w:val="24"/>
        </w:rPr>
        <w:t>Budowa świetlicy gminnej w Zbijowie Małym  II etap – Utworzenie Centrum Integracji Społecznej - Zakup zestawu komunalnego</w:t>
      </w:r>
      <w:r w:rsidR="00257845" w:rsidRPr="00D855DA">
        <w:rPr>
          <w:rFonts w:asciiTheme="majorHAnsi" w:hAnsiTheme="majorHAnsi" w:cs="Arial"/>
          <w:bCs/>
          <w:i/>
          <w:sz w:val="24"/>
          <w:szCs w:val="24"/>
        </w:rPr>
        <w:t xml:space="preserve">, </w:t>
      </w:r>
      <w:r w:rsidRPr="00D855DA">
        <w:rPr>
          <w:rFonts w:asciiTheme="majorHAnsi" w:hAnsiTheme="majorHAnsi" w:cs="Arial"/>
          <w:bCs/>
          <w:sz w:val="24"/>
          <w:szCs w:val="24"/>
        </w:rPr>
        <w:t xml:space="preserve">tj.: zakup </w:t>
      </w:r>
      <w:bookmarkStart w:id="4" w:name="_Hlk74289492"/>
      <w:r w:rsidR="00D855DA" w:rsidRPr="00D855DA">
        <w:rPr>
          <w:rFonts w:asciiTheme="majorHAnsi" w:hAnsiTheme="majorHAnsi" w:cs="Arial"/>
          <w:bCs/>
          <w:sz w:val="24"/>
          <w:szCs w:val="24"/>
        </w:rPr>
        <w:t xml:space="preserve"> ciągnika rolniczego, ładowacza czołowego typu TUR, uchwytu czołowego typu TUZ, przyczepy transportowej, kosiarki bijakowej </w:t>
      </w:r>
      <w:proofErr w:type="spellStart"/>
      <w:r w:rsidR="00D855DA" w:rsidRPr="00D855DA">
        <w:rPr>
          <w:rFonts w:asciiTheme="majorHAnsi" w:hAnsiTheme="majorHAnsi" w:cs="Arial"/>
          <w:bCs/>
          <w:sz w:val="24"/>
          <w:szCs w:val="24"/>
        </w:rPr>
        <w:t>tylno</w:t>
      </w:r>
      <w:proofErr w:type="spellEnd"/>
      <w:r w:rsidR="00D855DA" w:rsidRPr="00D855DA">
        <w:rPr>
          <w:rFonts w:asciiTheme="majorHAnsi" w:hAnsiTheme="majorHAnsi" w:cs="Arial"/>
          <w:bCs/>
          <w:sz w:val="24"/>
          <w:szCs w:val="24"/>
        </w:rPr>
        <w:t xml:space="preserve"> bocznej, posypywarki do piasku i soli,</w:t>
      </w:r>
      <w:r w:rsidR="00D855DA">
        <w:rPr>
          <w:rFonts w:asciiTheme="majorHAnsi" w:hAnsiTheme="majorHAnsi" w:cs="Arial"/>
          <w:bCs/>
          <w:sz w:val="24"/>
          <w:szCs w:val="24"/>
        </w:rPr>
        <w:t xml:space="preserve"> </w:t>
      </w:r>
      <w:r w:rsidR="00D855DA" w:rsidRPr="00D855DA">
        <w:rPr>
          <w:rFonts w:asciiTheme="majorHAnsi" w:hAnsiTheme="majorHAnsi" w:cs="Arial"/>
          <w:bCs/>
          <w:sz w:val="24"/>
          <w:szCs w:val="24"/>
        </w:rPr>
        <w:t>rębaka do gałęzi oraz pługu śnieżnego</w:t>
      </w:r>
      <w:r w:rsidR="005A27AC" w:rsidRPr="00D855DA">
        <w:rPr>
          <w:rFonts w:asciiTheme="majorHAnsi" w:hAnsiTheme="majorHAnsi" w:cs="Arial"/>
          <w:bCs/>
          <w:sz w:val="24"/>
          <w:szCs w:val="24"/>
        </w:rPr>
        <w:t xml:space="preserve">. </w:t>
      </w:r>
      <w:bookmarkEnd w:id="4"/>
    </w:p>
    <w:p w14:paraId="34931655" w14:textId="0B5228B2"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Szczegółowy opis parametrów technicznych </w:t>
      </w:r>
      <w:r w:rsidR="00D855DA" w:rsidRPr="00D855DA">
        <w:rPr>
          <w:rFonts w:asciiTheme="majorHAnsi" w:hAnsiTheme="majorHAnsi" w:cs="Arial"/>
          <w:bCs/>
          <w:sz w:val="24"/>
          <w:szCs w:val="24"/>
        </w:rPr>
        <w:t xml:space="preserve">ciągnika rolniczego, ładowacza czołowego typu TUR, uchwytu czołowego typu TUZ, przyczepy transportowej, kosiarki bijakowej </w:t>
      </w:r>
      <w:proofErr w:type="spellStart"/>
      <w:r w:rsidR="00D855DA" w:rsidRPr="00D855DA">
        <w:rPr>
          <w:rFonts w:asciiTheme="majorHAnsi" w:hAnsiTheme="majorHAnsi" w:cs="Arial"/>
          <w:bCs/>
          <w:sz w:val="24"/>
          <w:szCs w:val="24"/>
        </w:rPr>
        <w:t>tylno</w:t>
      </w:r>
      <w:proofErr w:type="spellEnd"/>
      <w:r w:rsidR="00D855DA" w:rsidRPr="00D855DA">
        <w:rPr>
          <w:rFonts w:asciiTheme="majorHAnsi" w:hAnsiTheme="majorHAnsi" w:cs="Arial"/>
          <w:bCs/>
          <w:sz w:val="24"/>
          <w:szCs w:val="24"/>
        </w:rPr>
        <w:t xml:space="preserve"> bocznej, posypywarki do piasku i soli,</w:t>
      </w:r>
      <w:r w:rsidR="00D855DA">
        <w:rPr>
          <w:rFonts w:asciiTheme="majorHAnsi" w:hAnsiTheme="majorHAnsi" w:cs="Arial"/>
          <w:bCs/>
          <w:sz w:val="24"/>
          <w:szCs w:val="24"/>
        </w:rPr>
        <w:t xml:space="preserve"> </w:t>
      </w:r>
      <w:r w:rsidR="00D855DA" w:rsidRPr="00D855DA">
        <w:rPr>
          <w:rFonts w:asciiTheme="majorHAnsi" w:hAnsiTheme="majorHAnsi" w:cs="Arial"/>
          <w:bCs/>
          <w:sz w:val="24"/>
          <w:szCs w:val="24"/>
        </w:rPr>
        <w:t>rębaka do gałęzi oraz pługu śnieżnego</w:t>
      </w:r>
      <w:r w:rsidR="005A27AC">
        <w:rPr>
          <w:rFonts w:asciiTheme="majorHAnsi" w:hAnsiTheme="majorHAnsi" w:cs="Arial"/>
          <w:bCs/>
          <w:sz w:val="24"/>
          <w:szCs w:val="24"/>
        </w:rPr>
        <w:t xml:space="preserve">, </w:t>
      </w:r>
      <w:r w:rsidRPr="002323CF">
        <w:rPr>
          <w:rFonts w:asciiTheme="majorHAnsi" w:hAnsiTheme="majorHAnsi" w:cs="Arial"/>
          <w:bCs/>
          <w:sz w:val="24"/>
          <w:szCs w:val="24"/>
        </w:rPr>
        <w:t>wymaganych przez Zamawiającego z</w:t>
      </w:r>
      <w:r w:rsidR="005A27AC">
        <w:rPr>
          <w:rFonts w:asciiTheme="majorHAnsi" w:hAnsiTheme="majorHAnsi" w:cs="Arial"/>
          <w:bCs/>
          <w:sz w:val="24"/>
          <w:szCs w:val="24"/>
        </w:rPr>
        <w:t xml:space="preserve">najduje się </w:t>
      </w:r>
      <w:r w:rsidRPr="002323CF">
        <w:rPr>
          <w:rFonts w:asciiTheme="majorHAnsi" w:hAnsiTheme="majorHAnsi" w:cs="Arial"/>
          <w:bCs/>
          <w:sz w:val="24"/>
          <w:szCs w:val="24"/>
        </w:rPr>
        <w:t>załącznik</w:t>
      </w:r>
      <w:r w:rsidR="005A27AC">
        <w:rPr>
          <w:rFonts w:asciiTheme="majorHAnsi" w:hAnsiTheme="majorHAnsi" w:cs="Arial"/>
          <w:bCs/>
          <w:sz w:val="24"/>
          <w:szCs w:val="24"/>
        </w:rPr>
        <w:t>u</w:t>
      </w:r>
      <w:r w:rsidRPr="002323CF">
        <w:rPr>
          <w:rFonts w:asciiTheme="majorHAnsi" w:hAnsiTheme="majorHAnsi" w:cs="Arial"/>
          <w:bCs/>
          <w:sz w:val="24"/>
          <w:szCs w:val="24"/>
        </w:rPr>
        <w:t xml:space="preserve"> nr 2 do SWZ. Zamawiający wymaga kompatybilności zaoferowanych urządzeń, tj. zaoferowana </w:t>
      </w:r>
      <w:r w:rsidR="005A27AC" w:rsidRPr="005A27AC">
        <w:rPr>
          <w:rFonts w:asciiTheme="majorHAnsi" w:hAnsiTheme="majorHAnsi" w:cs="Arial"/>
          <w:bCs/>
          <w:sz w:val="24"/>
          <w:szCs w:val="24"/>
        </w:rPr>
        <w:t>przyczep</w:t>
      </w:r>
      <w:r w:rsidR="005A27AC">
        <w:rPr>
          <w:rFonts w:asciiTheme="majorHAnsi" w:hAnsiTheme="majorHAnsi" w:cs="Arial"/>
          <w:bCs/>
          <w:sz w:val="24"/>
          <w:szCs w:val="24"/>
        </w:rPr>
        <w:t>a</w:t>
      </w:r>
      <w:r w:rsidR="005A27AC" w:rsidRPr="005A27AC">
        <w:rPr>
          <w:rFonts w:asciiTheme="majorHAnsi" w:hAnsiTheme="majorHAnsi" w:cs="Arial"/>
          <w:bCs/>
          <w:sz w:val="24"/>
          <w:szCs w:val="24"/>
        </w:rPr>
        <w:t>, pług śnieżn</w:t>
      </w:r>
      <w:r w:rsidR="005A27AC">
        <w:rPr>
          <w:rFonts w:asciiTheme="majorHAnsi" w:hAnsiTheme="majorHAnsi" w:cs="Arial"/>
          <w:bCs/>
          <w:sz w:val="24"/>
          <w:szCs w:val="24"/>
        </w:rPr>
        <w:t>y</w:t>
      </w:r>
      <w:r w:rsidR="005A27AC" w:rsidRPr="005A27AC">
        <w:rPr>
          <w:rFonts w:asciiTheme="majorHAnsi" w:hAnsiTheme="majorHAnsi" w:cs="Arial"/>
          <w:bCs/>
          <w:sz w:val="24"/>
          <w:szCs w:val="24"/>
        </w:rPr>
        <w:t>, urządzeni</w:t>
      </w:r>
      <w:r w:rsidR="005A27AC">
        <w:rPr>
          <w:rFonts w:asciiTheme="majorHAnsi" w:hAnsiTheme="majorHAnsi" w:cs="Arial"/>
          <w:bCs/>
          <w:sz w:val="24"/>
          <w:szCs w:val="24"/>
        </w:rPr>
        <w:t>e</w:t>
      </w:r>
      <w:r w:rsidR="005A27AC" w:rsidRPr="005A27AC">
        <w:rPr>
          <w:rFonts w:asciiTheme="majorHAnsi" w:hAnsiTheme="majorHAnsi" w:cs="Arial"/>
          <w:bCs/>
          <w:sz w:val="24"/>
          <w:szCs w:val="24"/>
        </w:rPr>
        <w:t xml:space="preserve"> samo załadowczego, rębak do gałęzi, rozsiewacz do mieszanki piaskowo-solnej oraz kosiark</w:t>
      </w:r>
      <w:r w:rsidR="005A27AC">
        <w:rPr>
          <w:rFonts w:asciiTheme="majorHAnsi" w:hAnsiTheme="majorHAnsi" w:cs="Arial"/>
          <w:bCs/>
          <w:sz w:val="24"/>
          <w:szCs w:val="24"/>
        </w:rPr>
        <w:t>a</w:t>
      </w:r>
      <w:r w:rsidR="005A27AC" w:rsidRPr="005A27AC">
        <w:rPr>
          <w:rFonts w:asciiTheme="majorHAnsi" w:hAnsiTheme="majorHAnsi" w:cs="Arial"/>
          <w:bCs/>
          <w:sz w:val="24"/>
          <w:szCs w:val="24"/>
        </w:rPr>
        <w:t xml:space="preserve"> bijakow</w:t>
      </w:r>
      <w:r w:rsidR="005A27AC">
        <w:rPr>
          <w:rFonts w:asciiTheme="majorHAnsi" w:hAnsiTheme="majorHAnsi" w:cs="Arial"/>
          <w:bCs/>
          <w:sz w:val="24"/>
          <w:szCs w:val="24"/>
        </w:rPr>
        <w:t>a</w:t>
      </w:r>
      <w:r w:rsidR="005A27AC" w:rsidRPr="005A27AC">
        <w:rPr>
          <w:rFonts w:asciiTheme="majorHAnsi" w:hAnsiTheme="majorHAnsi" w:cs="Arial"/>
          <w:bCs/>
          <w:sz w:val="24"/>
          <w:szCs w:val="24"/>
        </w:rPr>
        <w:t xml:space="preserve"> </w:t>
      </w:r>
      <w:r w:rsidRPr="002323CF">
        <w:rPr>
          <w:rFonts w:asciiTheme="majorHAnsi" w:hAnsiTheme="majorHAnsi" w:cs="Arial"/>
          <w:bCs/>
          <w:sz w:val="24"/>
          <w:szCs w:val="24"/>
        </w:rPr>
        <w:t>muszą być przystosowane do pracy z zaoferowanym ciągnikiem.</w:t>
      </w:r>
    </w:p>
    <w:p w14:paraId="09CC8F54" w14:textId="2912D567"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Na dostarczony przedmiot zamówienia Zamawiający wymaga udzielenie minimum 12 miesięcy gwarancji.</w:t>
      </w:r>
    </w:p>
    <w:p w14:paraId="775932F6" w14:textId="67684C73"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Wykonawca zobowiązany jest zrealizować zamówienie na zasadach i warunkach opisanych w </w:t>
      </w:r>
      <w:r w:rsidR="007F651A">
        <w:rPr>
          <w:rFonts w:asciiTheme="majorHAnsi" w:hAnsiTheme="majorHAnsi" w:cs="Arial"/>
          <w:bCs/>
          <w:sz w:val="24"/>
          <w:szCs w:val="24"/>
        </w:rPr>
        <w:t>projekcie</w:t>
      </w:r>
      <w:r w:rsidRPr="002323CF">
        <w:rPr>
          <w:rFonts w:asciiTheme="majorHAnsi" w:hAnsiTheme="majorHAnsi" w:cs="Arial"/>
          <w:bCs/>
          <w:sz w:val="24"/>
          <w:szCs w:val="24"/>
        </w:rPr>
        <w:t xml:space="preserve"> umowy stanowiącym załącznik nr </w:t>
      </w:r>
      <w:r w:rsidR="007F651A">
        <w:rPr>
          <w:rFonts w:asciiTheme="majorHAnsi" w:hAnsiTheme="majorHAnsi" w:cs="Arial"/>
          <w:bCs/>
          <w:sz w:val="24"/>
          <w:szCs w:val="24"/>
        </w:rPr>
        <w:t>3</w:t>
      </w:r>
      <w:r w:rsidRPr="002323CF">
        <w:rPr>
          <w:rFonts w:asciiTheme="majorHAnsi" w:hAnsiTheme="majorHAnsi" w:cs="Arial"/>
          <w:bCs/>
          <w:sz w:val="24"/>
          <w:szCs w:val="24"/>
        </w:rPr>
        <w:t xml:space="preserve"> do SWZ.</w:t>
      </w:r>
    </w:p>
    <w:p w14:paraId="708CFAC6" w14:textId="3691182C" w:rsidR="00FA1413" w:rsidRDefault="00FA1413" w:rsidP="00600484">
      <w:pPr>
        <w:pStyle w:val="Akapitzlist"/>
        <w:widowControl w:val="0"/>
        <w:numPr>
          <w:ilvl w:val="1"/>
          <w:numId w:val="35"/>
        </w:numPr>
        <w:spacing w:line="276" w:lineRule="auto"/>
        <w:ind w:left="567" w:hanging="567"/>
        <w:outlineLvl w:val="3"/>
        <w:rPr>
          <w:rFonts w:asciiTheme="majorHAnsi" w:hAnsiTheme="majorHAnsi" w:cs="Arial"/>
          <w:b/>
          <w:bCs/>
          <w:sz w:val="24"/>
          <w:szCs w:val="24"/>
        </w:rPr>
      </w:pPr>
      <w:r w:rsidRPr="00FA1413">
        <w:rPr>
          <w:rFonts w:asciiTheme="majorHAnsi" w:hAnsiTheme="majorHAnsi" w:cs="Arial"/>
          <w:b/>
          <w:bCs/>
          <w:sz w:val="24"/>
          <w:szCs w:val="24"/>
        </w:rPr>
        <w:t>Nazwa/y i kod/y Wspólnego Słownika Zamówień: (CPV):</w:t>
      </w:r>
    </w:p>
    <w:p w14:paraId="64FAECD9" w14:textId="77777777" w:rsidR="00864572" w:rsidRPr="00864572" w:rsidRDefault="00864572" w:rsidP="00864572">
      <w:pPr>
        <w:pStyle w:val="Akapitzlist"/>
        <w:widowControl w:val="0"/>
        <w:spacing w:line="276" w:lineRule="auto"/>
        <w:outlineLvl w:val="3"/>
        <w:rPr>
          <w:rFonts w:ascii="Cambria" w:eastAsia="Times New Roman" w:hAnsi="Cambria"/>
          <w:b/>
          <w:sz w:val="24"/>
          <w:szCs w:val="24"/>
          <w:lang w:eastAsia="pl-PL"/>
        </w:rPr>
      </w:pPr>
      <w:r w:rsidRPr="00864572">
        <w:rPr>
          <w:rFonts w:ascii="Cambria" w:eastAsia="Times New Roman" w:hAnsi="Cambria"/>
          <w:b/>
          <w:sz w:val="24"/>
          <w:szCs w:val="24"/>
          <w:lang w:eastAsia="pl-PL"/>
        </w:rPr>
        <w:t>16700000-2 Ciągniki</w:t>
      </w:r>
    </w:p>
    <w:p w14:paraId="095D30DA" w14:textId="77777777" w:rsidR="00864572" w:rsidRPr="00864572" w:rsidRDefault="00864572" w:rsidP="00864572">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16310000-1 Kosiarki</w:t>
      </w:r>
    </w:p>
    <w:p w14:paraId="76F090C2" w14:textId="43367546" w:rsidR="00864572" w:rsidRDefault="00864572" w:rsidP="00864572">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 xml:space="preserve">34144420-8 Pojazdy do rozrzucania soli </w:t>
      </w:r>
    </w:p>
    <w:p w14:paraId="1F39FD6D" w14:textId="16657020" w:rsidR="00BB4002" w:rsidRPr="00D40B49" w:rsidRDefault="00864572" w:rsidP="00D40B49">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43313100-1</w:t>
      </w:r>
      <w:r>
        <w:rPr>
          <w:rFonts w:ascii="Cambria" w:eastAsia="Times New Roman" w:hAnsi="Cambria"/>
          <w:sz w:val="24"/>
          <w:szCs w:val="24"/>
          <w:lang w:eastAsia="pl-PL"/>
        </w:rPr>
        <w:t xml:space="preserve"> </w:t>
      </w:r>
      <w:r w:rsidRPr="00864572">
        <w:rPr>
          <w:rFonts w:ascii="Cambria" w:eastAsia="Times New Roman" w:hAnsi="Cambria"/>
          <w:sz w:val="24"/>
          <w:szCs w:val="24"/>
          <w:lang w:eastAsia="pl-PL"/>
        </w:rPr>
        <w:t>Pługi odśnieżające lemieszowe</w:t>
      </w:r>
      <w:r>
        <w:rPr>
          <w:rFonts w:ascii="Cambria" w:eastAsia="Times New Roman" w:hAnsi="Cambria"/>
          <w:sz w:val="24"/>
          <w:szCs w:val="24"/>
          <w:lang w:eastAsia="pl-PL"/>
        </w:rPr>
        <w:t>.</w:t>
      </w:r>
    </w:p>
    <w:p w14:paraId="2324D457" w14:textId="77777777" w:rsidR="00D40B49" w:rsidRPr="00D40B49" w:rsidRDefault="00D40B49" w:rsidP="00600484">
      <w:pPr>
        <w:pStyle w:val="Kolorowalistaakcent11"/>
        <w:keepNext/>
        <w:numPr>
          <w:ilvl w:val="1"/>
          <w:numId w:val="34"/>
        </w:numPr>
        <w:spacing w:before="0" w:after="0" w:line="276" w:lineRule="auto"/>
        <w:ind w:left="567" w:hanging="567"/>
        <w:rPr>
          <w:rFonts w:ascii="Cambria" w:hAnsi="Cambria" w:cs="Helvetica"/>
          <w:bCs/>
          <w:color w:val="000000"/>
        </w:rPr>
      </w:pPr>
      <w:r w:rsidRPr="00D40B49">
        <w:rPr>
          <w:rFonts w:ascii="Cambria" w:hAnsi="Cambria" w:cs="Arial"/>
          <w:b/>
          <w:color w:val="000000" w:themeColor="text1"/>
          <w:sz w:val="24"/>
          <w:szCs w:val="24"/>
        </w:rPr>
        <w:lastRenderedPageBreak/>
        <w:t>Zamawiający nie przewiduje składania ofert częściowych.</w:t>
      </w:r>
      <w:r w:rsidRPr="00D40B49">
        <w:rPr>
          <w:rFonts w:ascii="Cambria" w:hAnsi="Cambria" w:cs="Helvetica"/>
          <w:b/>
          <w:bCs/>
          <w:color w:val="000000" w:themeColor="text1"/>
        </w:rPr>
        <w:t xml:space="preserve"> </w:t>
      </w:r>
    </w:p>
    <w:p w14:paraId="611840C7" w14:textId="69EFEC42" w:rsidR="006E7DD1" w:rsidRPr="00C77BA7" w:rsidRDefault="00D40B49" w:rsidP="00D40B49">
      <w:pPr>
        <w:pStyle w:val="Kolorowalistaakcent11"/>
        <w:keepNext/>
        <w:spacing w:before="0" w:after="0" w:line="276" w:lineRule="auto"/>
        <w:ind w:left="567"/>
        <w:rPr>
          <w:rFonts w:ascii="Cambria" w:hAnsi="Cambria" w:cs="Helvetica"/>
          <w:bCs/>
          <w:color w:val="000000"/>
        </w:rPr>
      </w:pPr>
      <w:r w:rsidRPr="00D40B49">
        <w:rPr>
          <w:rFonts w:asciiTheme="majorHAnsi" w:hAnsiTheme="majorHAnsi" w:cs="Helvetica"/>
          <w:bCs/>
          <w:color w:val="000000" w:themeColor="text1"/>
          <w:sz w:val="24"/>
          <w:szCs w:val="24"/>
        </w:rPr>
        <w:t xml:space="preserve">Zamawiający nie dopuszcza możliwości składania ofert częściowych. Zamawiający odstąpił od podziału zamówienia na części z uwagi na wymaganie kompatybilności </w:t>
      </w:r>
      <w:r w:rsidR="00D855DA">
        <w:rPr>
          <w:rFonts w:asciiTheme="majorHAnsi" w:hAnsiTheme="majorHAnsi" w:cs="Helvetica"/>
          <w:bCs/>
          <w:color w:val="000000" w:themeColor="text1"/>
          <w:sz w:val="24"/>
          <w:szCs w:val="24"/>
        </w:rPr>
        <w:t>c</w:t>
      </w:r>
      <w:r w:rsidRPr="00D40B49">
        <w:rPr>
          <w:rFonts w:asciiTheme="majorHAnsi" w:hAnsiTheme="majorHAnsi" w:cs="Helvetica"/>
          <w:bCs/>
          <w:color w:val="000000" w:themeColor="text1"/>
          <w:sz w:val="24"/>
          <w:szCs w:val="24"/>
        </w:rPr>
        <w:t>iągnika oraz pozostałych urządzeń, a także na ujednolicenie serwisu gwarancyjnego.</w:t>
      </w:r>
    </w:p>
    <w:p w14:paraId="1CFE585B" w14:textId="502ABA14" w:rsidR="007E4F28" w:rsidRPr="007E4F28" w:rsidRDefault="00D40B49" w:rsidP="00600484">
      <w:pPr>
        <w:pStyle w:val="Kolorowalistaakcent11"/>
        <w:keepNext/>
        <w:numPr>
          <w:ilvl w:val="1"/>
          <w:numId w:val="34"/>
        </w:numPr>
        <w:spacing w:before="0" w:after="0" w:line="276" w:lineRule="auto"/>
        <w:ind w:left="567" w:hanging="567"/>
        <w:rPr>
          <w:rFonts w:asciiTheme="majorHAnsi" w:hAnsiTheme="majorHAnsi"/>
          <w:i/>
          <w:iCs/>
        </w:rPr>
      </w:pPr>
      <w:r w:rsidRPr="007E4F28">
        <w:rPr>
          <w:rFonts w:asciiTheme="majorHAnsi" w:hAnsiTheme="majorHAnsi" w:cs="Arial"/>
          <w:b/>
          <w:bCs/>
          <w:sz w:val="24"/>
          <w:szCs w:val="24"/>
        </w:rPr>
        <w:t xml:space="preserve">Nie dopuszcza się składania ofert wariantowych. </w:t>
      </w:r>
    </w:p>
    <w:p w14:paraId="13911C5C" w14:textId="48048C5E" w:rsidR="007E4F28" w:rsidRDefault="007E4F28" w:rsidP="007E4F28">
      <w:pPr>
        <w:pStyle w:val="Kolorowalistaakcent11"/>
        <w:keepNext/>
        <w:spacing w:before="0" w:after="0" w:line="276" w:lineRule="auto"/>
        <w:rPr>
          <w:rFonts w:asciiTheme="majorHAnsi" w:hAnsiTheme="majorHAnsi"/>
          <w:i/>
          <w:iCs/>
        </w:rPr>
      </w:pPr>
    </w:p>
    <w:p w14:paraId="7189DA4C" w14:textId="77777777" w:rsidR="007E4F28" w:rsidRPr="007E4F28" w:rsidRDefault="007E4F28" w:rsidP="007E4F28">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7E4F28" w:rsidRPr="00C6306E" w14:paraId="42C6510E" w14:textId="77777777" w:rsidTr="00D44EC9">
        <w:trPr>
          <w:jc w:val="center"/>
        </w:trPr>
        <w:tc>
          <w:tcPr>
            <w:tcW w:w="9068" w:type="dxa"/>
            <w:tcBorders>
              <w:bottom w:val="single" w:sz="4" w:space="0" w:color="auto"/>
            </w:tcBorders>
            <w:shd w:val="clear" w:color="auto" w:fill="D9D9D9" w:themeFill="background1" w:themeFillShade="D9"/>
          </w:tcPr>
          <w:p w14:paraId="2D12F164" w14:textId="77777777" w:rsidR="007E4F28" w:rsidRPr="00C6306E" w:rsidRDefault="007E4F28" w:rsidP="00D44EC9">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5</w:t>
            </w:r>
          </w:p>
          <w:p w14:paraId="4AC355FB" w14:textId="112407E8" w:rsidR="007E4F28" w:rsidRPr="00C6306E" w:rsidRDefault="007E4F28" w:rsidP="00D44EC9">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PODWYKONAWCY</w:t>
            </w:r>
          </w:p>
        </w:tc>
      </w:tr>
    </w:tbl>
    <w:p w14:paraId="6D719FC0" w14:textId="7D067FD3" w:rsidR="007E4F28" w:rsidRPr="007E4F28" w:rsidRDefault="007E4F28" w:rsidP="007E4F28">
      <w:pPr>
        <w:widowControl w:val="0"/>
        <w:spacing w:line="276" w:lineRule="auto"/>
        <w:outlineLvl w:val="3"/>
        <w:rPr>
          <w:rFonts w:asciiTheme="majorHAnsi" w:hAnsiTheme="majorHAnsi" w:cs="Arial"/>
          <w:bCs/>
        </w:rPr>
      </w:pPr>
    </w:p>
    <w:p w14:paraId="07C8B48E" w14:textId="22490A5D"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może powierzyć wykonanie części zamówienia podwykonawcom. W tym przypadku zamawiający żąda wskazania przez wykonawcę części zamówienia, której wykonanie zamierza powierzyć podwykonawcy i podania przez wykonawcę firm podwykonawców.</w:t>
      </w:r>
    </w:p>
    <w:p w14:paraId="39C36D4C" w14:textId="1AFF96B3"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w:t>
      </w:r>
    </w:p>
    <w:p w14:paraId="1944E1EA" w14:textId="428941CD"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Zamawiający żąda, aby wykonawca przed przystąpieniem do wykonania zamówienia podał nazwy/firmy albo imiona i nazwiska oraz dane kontaktowe podwykonawców i osób do kontaktu zaangażowanych w wykonanie zamówienia.</w:t>
      </w:r>
    </w:p>
    <w:p w14:paraId="029B97AB" w14:textId="7F133C99"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14:paraId="26161D71" w14:textId="0DCDB827"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Jeśli zmiana albo rezygnacja z podwykonawcy dotyczy podmiotu, na którego zasoby wykonawca powoływał się, na zasadach określonych w art. 118 ust. 1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397432DF" w14:textId="0C702BA5"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Powierzenie wykonania części zamówienia podwykonawcom nie zwalnia </w:t>
      </w:r>
      <w:r w:rsidRPr="007E4F28">
        <w:rPr>
          <w:rFonts w:asciiTheme="majorHAnsi" w:hAnsiTheme="majorHAnsi" w:cs="Arial"/>
          <w:bCs/>
          <w:sz w:val="24"/>
          <w:szCs w:val="24"/>
        </w:rPr>
        <w:lastRenderedPageBreak/>
        <w:t>wykonawcy z odpowiedzialności za należyte wykonanie tego zamówienia.</w:t>
      </w:r>
    </w:p>
    <w:p w14:paraId="39D0760B" w14:textId="61F220D6"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1682395B" w14:textId="01F63D25" w:rsidR="007E4F28" w:rsidRPr="00AE50EE"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8W przypadku Wykonawców wspólnie ubiegających się o udzielnie zamówienia, oświadczenie, o którym mowa w pkt 14.1, składa każdy z wykonawców. Oświadczenia te potwierdzają brak podstaw wykluczenia oraz spełnianie warunków udziału w zakresie, w jakim każdy z wykonawców wykazuje spełnianie warunków udziału w postępowaniu.</w:t>
      </w:r>
    </w:p>
    <w:p w14:paraId="71C85287" w14:textId="77777777" w:rsidR="007E4F28" w:rsidRPr="007E4F28" w:rsidRDefault="007E4F28" w:rsidP="007E4F28">
      <w:pPr>
        <w:pStyle w:val="Kolorowalistaakcent11"/>
        <w:keepNext/>
        <w:spacing w:before="0" w:after="0" w:line="276" w:lineRule="auto"/>
        <w:ind w:left="567"/>
        <w:rPr>
          <w:rFonts w:asciiTheme="majorHAnsi" w:hAnsiTheme="majorHAnsi"/>
          <w:iCs/>
        </w:rPr>
      </w:pPr>
    </w:p>
    <w:p w14:paraId="18E9FF1D" w14:textId="77777777" w:rsidR="007E4F28" w:rsidRPr="00BD1599" w:rsidRDefault="007E4F28" w:rsidP="007E4F28">
      <w:pPr>
        <w:pStyle w:val="Kolorowalistaakcent11"/>
        <w:keepNext/>
        <w:spacing w:before="0" w:after="0" w:line="276" w:lineRule="auto"/>
        <w:rPr>
          <w:rFonts w:asciiTheme="majorHAnsi" w:hAnsiTheme="majorHAnsi"/>
          <w:i/>
          <w:iCs/>
        </w:rPr>
      </w:pPr>
    </w:p>
    <w:p w14:paraId="7A04B120" w14:textId="77777777" w:rsidR="006E7DD1" w:rsidRDefault="006E7DD1" w:rsidP="00627C7D">
      <w:pPr>
        <w:spacing w:line="276" w:lineRule="auto"/>
        <w:ind w:left="567"/>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C6306E" w14:paraId="05AEC589" w14:textId="77777777" w:rsidTr="001B764C">
        <w:trPr>
          <w:jc w:val="center"/>
        </w:trPr>
        <w:tc>
          <w:tcPr>
            <w:tcW w:w="9068" w:type="dxa"/>
            <w:tcBorders>
              <w:bottom w:val="single" w:sz="4" w:space="0" w:color="auto"/>
            </w:tcBorders>
            <w:shd w:val="clear" w:color="auto" w:fill="D9D9D9" w:themeFill="background1" w:themeFillShade="D9"/>
          </w:tcPr>
          <w:p w14:paraId="75A9EDB2" w14:textId="0498A12C"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 xml:space="preserve">Rozdział </w:t>
            </w:r>
            <w:r w:rsidR="007E4F28">
              <w:rPr>
                <w:rFonts w:asciiTheme="majorHAnsi" w:hAnsiTheme="majorHAnsi"/>
                <w:sz w:val="26"/>
                <w:szCs w:val="26"/>
              </w:rPr>
              <w:t>6</w:t>
            </w:r>
          </w:p>
          <w:p w14:paraId="1310C6FE"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WYKONANIA ZAMÓWIENIA</w:t>
            </w:r>
          </w:p>
        </w:tc>
      </w:tr>
    </w:tbl>
    <w:p w14:paraId="42EE33FC" w14:textId="77777777" w:rsidR="00A04E66" w:rsidRPr="00A04E66" w:rsidRDefault="00A04E66" w:rsidP="00A04E66">
      <w:pPr>
        <w:pStyle w:val="Akapitzlist"/>
        <w:widowControl w:val="0"/>
        <w:spacing w:line="276" w:lineRule="auto"/>
        <w:outlineLvl w:val="3"/>
        <w:rPr>
          <w:rFonts w:asciiTheme="majorHAnsi" w:hAnsiTheme="majorHAnsi" w:cs="Arial"/>
          <w:bCs/>
          <w:sz w:val="24"/>
          <w:szCs w:val="24"/>
        </w:rPr>
      </w:pPr>
    </w:p>
    <w:p w14:paraId="2FCE79A5" w14:textId="77777777" w:rsidR="00F02812" w:rsidRPr="00F02812" w:rsidRDefault="00F02812" w:rsidP="00600484">
      <w:pPr>
        <w:pStyle w:val="Akapitzlist"/>
        <w:widowControl w:val="0"/>
        <w:numPr>
          <w:ilvl w:val="0"/>
          <w:numId w:val="39"/>
        </w:numPr>
        <w:spacing w:line="276" w:lineRule="auto"/>
        <w:outlineLvl w:val="3"/>
        <w:rPr>
          <w:rFonts w:ascii="Cambria" w:hAnsi="Cambria" w:cs="Arial"/>
          <w:bCs/>
          <w:vanish/>
          <w:sz w:val="24"/>
          <w:szCs w:val="24"/>
        </w:rPr>
      </w:pPr>
    </w:p>
    <w:p w14:paraId="4AD3154D" w14:textId="77777777" w:rsidR="00F02812" w:rsidRPr="00F02812" w:rsidRDefault="00F02812" w:rsidP="00600484">
      <w:pPr>
        <w:pStyle w:val="Akapitzlist"/>
        <w:widowControl w:val="0"/>
        <w:numPr>
          <w:ilvl w:val="0"/>
          <w:numId w:val="39"/>
        </w:numPr>
        <w:spacing w:line="276" w:lineRule="auto"/>
        <w:outlineLvl w:val="3"/>
        <w:rPr>
          <w:rFonts w:ascii="Cambria" w:hAnsi="Cambria" w:cs="Arial"/>
          <w:bCs/>
          <w:vanish/>
          <w:sz w:val="24"/>
          <w:szCs w:val="24"/>
        </w:rPr>
      </w:pPr>
    </w:p>
    <w:p w14:paraId="746677E5" w14:textId="1F1D870F" w:rsidR="00AE50EE" w:rsidRPr="00A04E66" w:rsidRDefault="00A04E66" w:rsidP="00600484">
      <w:pPr>
        <w:pStyle w:val="Akapitzlist"/>
        <w:widowControl w:val="0"/>
        <w:numPr>
          <w:ilvl w:val="1"/>
          <w:numId w:val="39"/>
        </w:numPr>
        <w:spacing w:line="276" w:lineRule="auto"/>
        <w:outlineLvl w:val="3"/>
        <w:rPr>
          <w:rFonts w:asciiTheme="majorHAnsi" w:hAnsiTheme="majorHAnsi" w:cs="Arial"/>
          <w:bCs/>
          <w:sz w:val="24"/>
          <w:szCs w:val="24"/>
        </w:rPr>
      </w:pPr>
      <w:r w:rsidRPr="007E4F28">
        <w:rPr>
          <w:rFonts w:ascii="Cambria" w:hAnsi="Cambria" w:cs="Arial"/>
          <w:bCs/>
          <w:sz w:val="24"/>
          <w:szCs w:val="24"/>
        </w:rPr>
        <w:t xml:space="preserve">Zamawiający wymaga realizacji przedmiotu zamówienia </w:t>
      </w:r>
      <w:r w:rsidRPr="00A04E66">
        <w:rPr>
          <w:rFonts w:ascii="Cambria" w:hAnsi="Cambria" w:cs="Arial"/>
          <w:b/>
          <w:bCs/>
          <w:sz w:val="24"/>
          <w:szCs w:val="24"/>
        </w:rPr>
        <w:t>w terminie 1 miesiąca od dnia podpisania umowy</w:t>
      </w:r>
    </w:p>
    <w:p w14:paraId="1DEA4F41" w14:textId="614212A0" w:rsidR="00A04E66" w:rsidRDefault="00A04E66" w:rsidP="00A04E66">
      <w:pPr>
        <w:widowControl w:val="0"/>
        <w:spacing w:line="276" w:lineRule="auto"/>
        <w:outlineLvl w:val="3"/>
        <w:rPr>
          <w:rFonts w:asciiTheme="majorHAnsi" w:hAnsiTheme="majorHAnsi" w:cs="Arial"/>
          <w:bCs/>
        </w:rPr>
      </w:pPr>
    </w:p>
    <w:p w14:paraId="3ED17FFB" w14:textId="77777777" w:rsidR="00A04E66" w:rsidRPr="00A04E66" w:rsidRDefault="00A04E66" w:rsidP="00A04E66">
      <w:pPr>
        <w:widowControl w:val="0"/>
        <w:spacing w:line="276" w:lineRule="auto"/>
        <w:outlineLvl w:val="3"/>
        <w:rPr>
          <w:rFonts w:asciiTheme="majorHAnsi" w:hAnsiTheme="majorHAnsi" w:cs="Arial"/>
          <w:bCs/>
        </w:rPr>
      </w:pPr>
    </w:p>
    <w:p w14:paraId="6BED2938" w14:textId="77777777" w:rsidR="00C81CB2" w:rsidRDefault="00C81CB2" w:rsidP="00C81CB2">
      <w:pPr>
        <w:pStyle w:val="Kolorowalistaakcent11"/>
        <w:widowControl w:val="0"/>
        <w:suppressAutoHyphens/>
        <w:autoSpaceDE w:val="0"/>
        <w:autoSpaceDN w:val="0"/>
        <w:adjustRightInd w:val="0"/>
        <w:spacing w:line="276" w:lineRule="auto"/>
        <w:ind w:left="567"/>
        <w:outlineLvl w:val="3"/>
        <w:rPr>
          <w:rFonts w:ascii="Cambria" w:hAnsi="Cambria" w:cs="Helvetica"/>
          <w:bCs/>
          <w:sz w:val="24"/>
          <w:szCs w:val="24"/>
        </w:rPr>
      </w:pPr>
    </w:p>
    <w:p w14:paraId="53507FA5" w14:textId="523DB3B5" w:rsidR="00AE50EE" w:rsidRDefault="00AE50EE" w:rsidP="00627C7D">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904DA8" w14:paraId="627E5D14" w14:textId="77777777" w:rsidTr="001B764C">
        <w:trPr>
          <w:jc w:val="center"/>
        </w:trPr>
        <w:tc>
          <w:tcPr>
            <w:tcW w:w="9068" w:type="dxa"/>
            <w:tcBorders>
              <w:bottom w:val="single" w:sz="4" w:space="0" w:color="auto"/>
            </w:tcBorders>
            <w:shd w:val="clear" w:color="auto" w:fill="D9D9D9" w:themeFill="background1" w:themeFillShade="D9"/>
          </w:tcPr>
          <w:p w14:paraId="424F1599" w14:textId="5599F2D7" w:rsidR="00D9784D" w:rsidRPr="00904DA8" w:rsidRDefault="00D9784D" w:rsidP="00627C7D">
            <w:pPr>
              <w:suppressAutoHyphens/>
              <w:spacing w:line="276" w:lineRule="auto"/>
              <w:contextualSpacing/>
              <w:jc w:val="center"/>
              <w:textAlignment w:val="baseline"/>
              <w:rPr>
                <w:rFonts w:asciiTheme="majorHAnsi" w:hAnsiTheme="majorHAnsi"/>
                <w:sz w:val="26"/>
                <w:szCs w:val="26"/>
              </w:rPr>
            </w:pPr>
            <w:r w:rsidRPr="00904DA8">
              <w:rPr>
                <w:rFonts w:asciiTheme="majorHAnsi" w:hAnsiTheme="majorHAnsi"/>
                <w:sz w:val="26"/>
                <w:szCs w:val="26"/>
              </w:rPr>
              <w:t xml:space="preserve">Rozdział </w:t>
            </w:r>
            <w:r w:rsidR="00F02812">
              <w:rPr>
                <w:rFonts w:asciiTheme="majorHAnsi" w:hAnsiTheme="majorHAnsi"/>
                <w:sz w:val="26"/>
                <w:szCs w:val="26"/>
              </w:rPr>
              <w:t>7</w:t>
            </w:r>
          </w:p>
          <w:p w14:paraId="6EFC5CBB" w14:textId="1F974288" w:rsidR="00983244" w:rsidRPr="00904DA8" w:rsidRDefault="00983244" w:rsidP="00627C7D">
            <w:pPr>
              <w:suppressAutoHyphens/>
              <w:spacing w:line="276" w:lineRule="auto"/>
              <w:contextualSpacing/>
              <w:jc w:val="center"/>
              <w:textAlignment w:val="baseline"/>
              <w:rPr>
                <w:rFonts w:asciiTheme="majorHAnsi" w:hAnsiTheme="majorHAnsi"/>
              </w:rPr>
            </w:pPr>
            <w:r w:rsidRPr="00904DA8">
              <w:rPr>
                <w:rFonts w:ascii="Cambria" w:hAnsi="Cambria"/>
                <w:b/>
                <w:sz w:val="26"/>
                <w:szCs w:val="26"/>
              </w:rPr>
              <w:t>INFORMACJE O WARUNKACH UDZIAŁU W POSTĘPOWANIU</w:t>
            </w:r>
          </w:p>
        </w:tc>
      </w:tr>
    </w:tbl>
    <w:p w14:paraId="24C5BEE1" w14:textId="77777777" w:rsidR="00D9784D" w:rsidRPr="00904DA8"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32299495" w14:textId="77777777" w:rsidR="00F02812" w:rsidRPr="00F02812" w:rsidRDefault="00F02812" w:rsidP="00600484">
      <w:pPr>
        <w:pStyle w:val="Akapitzlist"/>
        <w:widowControl w:val="0"/>
        <w:numPr>
          <w:ilvl w:val="0"/>
          <w:numId w:val="39"/>
        </w:numPr>
        <w:spacing w:line="276" w:lineRule="auto"/>
        <w:outlineLvl w:val="3"/>
        <w:rPr>
          <w:rFonts w:ascii="Cambria" w:hAnsi="Cambria"/>
          <w:iCs/>
          <w:vanish/>
          <w:sz w:val="24"/>
          <w:szCs w:val="24"/>
        </w:rPr>
      </w:pPr>
    </w:p>
    <w:p w14:paraId="1B9B5962" w14:textId="15E2A03A" w:rsidR="002D5A86" w:rsidRPr="00904DA8"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904DA8">
        <w:rPr>
          <w:rFonts w:ascii="Cambria" w:hAnsi="Cambria"/>
          <w:iCs/>
          <w:sz w:val="24"/>
          <w:szCs w:val="24"/>
        </w:rPr>
        <w:t>O</w:t>
      </w:r>
      <w:r w:rsidRPr="00904DA8">
        <w:rPr>
          <w:rFonts w:asciiTheme="majorHAnsi" w:hAnsiTheme="majorHAnsi"/>
          <w:iCs/>
          <w:sz w:val="24"/>
          <w:szCs w:val="24"/>
        </w:rPr>
        <w:t xml:space="preserve"> udzielenie zamówienia mogą ubiegać się wykonawcy, którzy:</w:t>
      </w:r>
    </w:p>
    <w:p w14:paraId="31C0C6FD" w14:textId="26B6D76B" w:rsidR="002D5A86" w:rsidRPr="00904DA8" w:rsidRDefault="002D5A86" w:rsidP="00600484">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spełniają warunki udziału w postępowaniu, o których mowa w art. 112 ust. 1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 xml:space="preserve"> i którzy wykażą ich spełnianie na poziomie wymaganym przez Zamawiającego zgodnie z opisem zamieszczonym poniżej oraz</w:t>
      </w:r>
    </w:p>
    <w:p w14:paraId="4B9EAF34" w14:textId="1F6063F9" w:rsidR="002D5A86" w:rsidRPr="00904DA8" w:rsidRDefault="002D5A86" w:rsidP="00600484">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nie podlegają wykluczeniu z postępowania na podstawie art. 108 ust. 1 i art. 109 ust. 1 pkt 1, 4, 7 i 8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w:t>
      </w:r>
    </w:p>
    <w:p w14:paraId="21B428D2" w14:textId="2E361E68" w:rsidR="002D5A86" w:rsidRPr="00904DA8"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904DA8">
        <w:rPr>
          <w:rFonts w:asciiTheme="majorHAnsi" w:hAnsiTheme="majorHAnsi"/>
          <w:iCs/>
          <w:sz w:val="24"/>
          <w:szCs w:val="24"/>
        </w:rPr>
        <w:t>Wykonawcy są zobowiązani spełnić warunki udziału w postępowaniu dotyczące:</w:t>
      </w:r>
    </w:p>
    <w:p w14:paraId="178ECC58" w14:textId="133FB4EC"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Zdolności do występowania w obrocie gospodarczym:</w:t>
      </w:r>
    </w:p>
    <w:p w14:paraId="5C420D74"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14:paraId="6D0B11E6" w14:textId="4C18215B"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Uprawnień do prowadzenia określonej działalności gospodarczej lub zawodowej, o ile wynika to z odrębnych przepisów:</w:t>
      </w:r>
    </w:p>
    <w:p w14:paraId="5CBAA0EF"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14:paraId="7EBCDEBE" w14:textId="2BD7717E"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Sytuacji ekonomicznej lub finansowej:</w:t>
      </w:r>
    </w:p>
    <w:p w14:paraId="2EBA0AC6"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lastRenderedPageBreak/>
        <w:t>Zamawiający nie stawia warunku w powyższym zakresie.</w:t>
      </w:r>
    </w:p>
    <w:p w14:paraId="323C0933" w14:textId="171B23E5" w:rsidR="002D5A86" w:rsidRPr="00F02812"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Zdolności technicznej lub zawodowej:</w:t>
      </w:r>
    </w:p>
    <w:p w14:paraId="4439B701" w14:textId="7E547B78" w:rsidR="002D5A86" w:rsidRPr="00F02812"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Wykonawca spełni warunek, jeżeli wykaże, że w okresie ostatnich 5 latach przed upływem terminu składania ofert, a jeżeli okres prowadzenia działalności jest krótszy – w tym okresie, wykonał należycie co najmniej 1 świadczenie polegające na dostawie nowego ciągnika  o wartości min. 150 000,00 zł brutto.</w:t>
      </w:r>
    </w:p>
    <w:p w14:paraId="752E7428" w14:textId="58C9D7FD"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14:paraId="4AD2C090" w14:textId="322978B3"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23221CB" w14:textId="39EE1BC6"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14:paraId="2847152E" w14:textId="3BE297AF"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14:paraId="4A045489" w14:textId="51459768"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zakres dostępnych wykonawcy zasobów innego podmiotu udostępniającego zasoby;</w:t>
      </w:r>
    </w:p>
    <w:p w14:paraId="232BE8E8" w14:textId="2F68EB73"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sposób i okres udostępnienie wykonawcy i wykorzystania przez niego zasobów podmiotu udostępniającego te zasoby, przy wykonywaniu zamówienia;</w:t>
      </w:r>
    </w:p>
    <w:p w14:paraId="6692DDA7" w14:textId="6A145594"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B4E338D" w14:textId="79DB0C30"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 xml:space="preserve">Zamawiający oceni, czy udostępniane wykonawcy przez podmioty udostępniające </w:t>
      </w:r>
      <w:r w:rsidRPr="00F02812">
        <w:rPr>
          <w:rFonts w:asciiTheme="majorHAnsi" w:hAnsiTheme="majorHAnsi"/>
          <w:iCs/>
          <w:sz w:val="24"/>
          <w:szCs w:val="24"/>
        </w:rPr>
        <w:lastRenderedPageBreak/>
        <w:t>zasoby zdolności techniczne lub zawodowe, pozwalają na wykazanie przez wykonawcę spełnienia warunków udziału w postępowaniu oraz zbada, czy nie zachodzą wobec tego podmiotu podstawy wykluczenia, które zostały przewidziane względem wykonawcy.</w:t>
      </w:r>
    </w:p>
    <w:p w14:paraId="721C6091" w14:textId="692D3C09"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Warunek udziału w postępowaniu dotyczący zdolności technicznej i zawodowej, musi być spełniony:</w:t>
      </w:r>
    </w:p>
    <w:p w14:paraId="45B18B4B" w14:textId="561D9400" w:rsidR="002D5A86"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Wykonawcę samodzielnie;</w:t>
      </w:r>
    </w:p>
    <w:p w14:paraId="47399662" w14:textId="199F72CE" w:rsidR="002D5A86"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minimum jeden podmiot udostępniający doświadczenie (podwykonawcę);</w:t>
      </w:r>
    </w:p>
    <w:p w14:paraId="39F2BC40" w14:textId="28AF2BBD" w:rsidR="001B764C"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w przypadku podmiotów występujących wspólnie, samodzielnie przez minimum jednego z wykonawców występujących wspólnie.</w:t>
      </w:r>
    </w:p>
    <w:tbl>
      <w:tblPr>
        <w:tblW w:w="0" w:type="auto"/>
        <w:jc w:val="center"/>
        <w:tblBorders>
          <w:bottom w:val="single" w:sz="4" w:space="0" w:color="auto"/>
        </w:tblBorders>
        <w:tblLook w:val="00A0" w:firstRow="1" w:lastRow="0" w:firstColumn="1" w:lastColumn="0" w:noHBand="0" w:noVBand="0"/>
      </w:tblPr>
      <w:tblGrid>
        <w:gridCol w:w="9068"/>
      </w:tblGrid>
      <w:tr w:rsidR="00D9784D" w:rsidRPr="00F02812" w14:paraId="612464DA" w14:textId="77777777" w:rsidTr="001B764C">
        <w:trPr>
          <w:jc w:val="center"/>
        </w:trPr>
        <w:tc>
          <w:tcPr>
            <w:tcW w:w="9068" w:type="dxa"/>
            <w:tcBorders>
              <w:bottom w:val="single" w:sz="4" w:space="0" w:color="auto"/>
            </w:tcBorders>
            <w:shd w:val="clear" w:color="auto" w:fill="D9D9D9" w:themeFill="background1" w:themeFillShade="D9"/>
          </w:tcPr>
          <w:p w14:paraId="6164DF62" w14:textId="2E997F66" w:rsidR="00D9784D" w:rsidRPr="00F02812" w:rsidRDefault="00D9784D" w:rsidP="00627C7D">
            <w:pPr>
              <w:suppressAutoHyphens/>
              <w:spacing w:line="276" w:lineRule="auto"/>
              <w:contextualSpacing/>
              <w:jc w:val="center"/>
              <w:textAlignment w:val="baseline"/>
              <w:rPr>
                <w:rFonts w:asciiTheme="majorHAnsi" w:hAnsiTheme="majorHAnsi"/>
                <w:sz w:val="26"/>
                <w:szCs w:val="26"/>
              </w:rPr>
            </w:pPr>
            <w:r w:rsidRPr="00F02812">
              <w:rPr>
                <w:rFonts w:asciiTheme="majorHAnsi" w:hAnsiTheme="majorHAnsi"/>
                <w:b/>
              </w:rPr>
              <w:br w:type="page"/>
            </w:r>
            <w:r w:rsidRPr="00F02812">
              <w:rPr>
                <w:rFonts w:asciiTheme="majorHAnsi" w:hAnsiTheme="majorHAnsi"/>
                <w:sz w:val="26"/>
                <w:szCs w:val="26"/>
              </w:rPr>
              <w:t xml:space="preserve">Rozdział </w:t>
            </w:r>
            <w:r w:rsidR="00F02812" w:rsidRPr="00F02812">
              <w:rPr>
                <w:rFonts w:asciiTheme="majorHAnsi" w:hAnsiTheme="majorHAnsi"/>
                <w:sz w:val="26"/>
                <w:szCs w:val="26"/>
              </w:rPr>
              <w:t>8</w:t>
            </w:r>
          </w:p>
          <w:p w14:paraId="75DAACCF" w14:textId="28794608" w:rsidR="00983244" w:rsidRPr="00F02812" w:rsidRDefault="00983244" w:rsidP="00983244">
            <w:pPr>
              <w:suppressAutoHyphens/>
              <w:spacing w:line="276" w:lineRule="auto"/>
              <w:contextualSpacing/>
              <w:jc w:val="center"/>
              <w:textAlignment w:val="baseline"/>
              <w:rPr>
                <w:rFonts w:asciiTheme="majorHAnsi" w:hAnsiTheme="majorHAnsi"/>
              </w:rPr>
            </w:pPr>
            <w:r w:rsidRPr="00F02812">
              <w:rPr>
                <w:rFonts w:ascii="Cambria" w:hAnsi="Cambria"/>
                <w:b/>
                <w:sz w:val="26"/>
                <w:szCs w:val="26"/>
              </w:rPr>
              <w:t>PODSTAWY WYKLUCZENIA</w:t>
            </w:r>
          </w:p>
        </w:tc>
      </w:tr>
    </w:tbl>
    <w:p w14:paraId="4C3DEF83" w14:textId="77777777" w:rsidR="00BE42AE" w:rsidRPr="00F02812" w:rsidRDefault="00BE42AE" w:rsidP="00627C7D">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14:paraId="5276C5FA" w14:textId="77777777" w:rsidR="00F02812" w:rsidRPr="00F02812" w:rsidRDefault="00F02812" w:rsidP="00600484">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14:paraId="60F5BFEC" w14:textId="77777777" w:rsidR="00F02812" w:rsidRPr="00F02812" w:rsidRDefault="00F02812" w:rsidP="00600484">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14:paraId="30DAB124" w14:textId="3195F571" w:rsidR="00430F97" w:rsidRPr="00F02812" w:rsidRDefault="00430F97" w:rsidP="00600484">
      <w:pPr>
        <w:pStyle w:val="Kolorowalistaakcent11"/>
        <w:numPr>
          <w:ilvl w:val="1"/>
          <w:numId w:val="16"/>
        </w:numPr>
        <w:tabs>
          <w:tab w:val="left" w:pos="567"/>
        </w:tabs>
        <w:autoSpaceDE w:val="0"/>
        <w:autoSpaceDN w:val="0"/>
        <w:adjustRightInd w:val="0"/>
        <w:spacing w:before="0" w:after="0" w:line="276" w:lineRule="auto"/>
        <w:rPr>
          <w:rFonts w:asciiTheme="majorHAnsi" w:hAnsiTheme="majorHAnsi" w:cs="Arial"/>
          <w:sz w:val="24"/>
          <w:szCs w:val="24"/>
        </w:rPr>
      </w:pPr>
      <w:r w:rsidRPr="00F02812">
        <w:rPr>
          <w:rFonts w:asciiTheme="majorHAnsi" w:hAnsiTheme="majorHAnsi" w:cs="Arial"/>
          <w:sz w:val="24"/>
          <w:szCs w:val="24"/>
        </w:rPr>
        <w:t xml:space="preserve">Z postępowania o udzielenie zamówienia wyklucza się Wykonawcę, w stosunku, do którego zachodzi którakolwiek z okoliczności, o których mowa w art. </w:t>
      </w:r>
      <w:r w:rsidR="00C41056" w:rsidRPr="00F02812">
        <w:rPr>
          <w:rFonts w:asciiTheme="majorHAnsi" w:hAnsiTheme="majorHAnsi" w:cs="Arial"/>
          <w:sz w:val="24"/>
          <w:szCs w:val="24"/>
        </w:rPr>
        <w:t xml:space="preserve">108 </w:t>
      </w:r>
      <w:r w:rsidRPr="00F02812">
        <w:rPr>
          <w:rFonts w:asciiTheme="majorHAnsi" w:hAnsiTheme="majorHAnsi" w:cs="Arial"/>
          <w:sz w:val="24"/>
          <w:szCs w:val="24"/>
        </w:rPr>
        <w:t>ustawy</w:t>
      </w:r>
      <w:r w:rsidR="001B764C" w:rsidRPr="00F02812">
        <w:rPr>
          <w:rFonts w:asciiTheme="majorHAnsi" w:hAnsiTheme="majorHAnsi" w:cs="Arial"/>
          <w:sz w:val="24"/>
          <w:szCs w:val="24"/>
        </w:rPr>
        <w:t xml:space="preserve"> </w:t>
      </w:r>
      <w:proofErr w:type="spellStart"/>
      <w:r w:rsidR="001B764C" w:rsidRPr="00F02812">
        <w:rPr>
          <w:rFonts w:asciiTheme="majorHAnsi" w:hAnsiTheme="majorHAnsi" w:cs="Arial"/>
          <w:sz w:val="24"/>
          <w:szCs w:val="24"/>
        </w:rPr>
        <w:t>Pzp</w:t>
      </w:r>
      <w:proofErr w:type="spellEnd"/>
      <w:r w:rsidR="00AE50EE" w:rsidRPr="00F02812">
        <w:rPr>
          <w:rFonts w:asciiTheme="majorHAnsi" w:hAnsiTheme="majorHAnsi" w:cs="Arial"/>
          <w:sz w:val="24"/>
          <w:szCs w:val="24"/>
        </w:rPr>
        <w:t>,</w:t>
      </w:r>
      <w:r w:rsidR="00CC0E33" w:rsidRPr="00F02812">
        <w:rPr>
          <w:rFonts w:asciiTheme="majorHAnsi" w:hAnsiTheme="majorHAnsi" w:cs="Arial"/>
          <w:sz w:val="24"/>
          <w:szCs w:val="24"/>
        </w:rPr>
        <w:t xml:space="preserve"> tj. </w:t>
      </w:r>
      <w:r w:rsidR="00AE50EE" w:rsidRPr="00F02812">
        <w:rPr>
          <w:rFonts w:asciiTheme="majorHAnsi" w:hAnsiTheme="majorHAnsi" w:cs="Arial"/>
          <w:sz w:val="24"/>
          <w:szCs w:val="24"/>
        </w:rPr>
        <w:t>W</w:t>
      </w:r>
      <w:r w:rsidR="00CC0E33" w:rsidRPr="00F02812">
        <w:rPr>
          <w:rFonts w:asciiTheme="majorHAnsi" w:hAnsiTheme="majorHAnsi" w:cs="Arial"/>
          <w:sz w:val="24"/>
          <w:szCs w:val="24"/>
        </w:rPr>
        <w:t>ykonawcę:</w:t>
      </w:r>
    </w:p>
    <w:p w14:paraId="4F0B1476" w14:textId="6F34F6AF"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 xml:space="preserve">1) </w:t>
      </w:r>
      <w:r w:rsidRPr="00F02812">
        <w:rPr>
          <w:rFonts w:ascii="Cambria" w:hAnsi="Cambria"/>
        </w:rPr>
        <w:t>będącego osobą fizyczną, którego prawomocnie skazano za przestępstwo:</w:t>
      </w:r>
    </w:p>
    <w:p w14:paraId="771CD552" w14:textId="3109D218"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 xml:space="preserve">a) </w:t>
      </w:r>
      <w:r w:rsidRPr="00F02812">
        <w:rPr>
          <w:rStyle w:val="alb"/>
          <w:rFonts w:ascii="Cambria" w:hAnsi="Cambria"/>
        </w:rPr>
        <w:tab/>
      </w:r>
      <w:r w:rsidRPr="00F02812">
        <w:rPr>
          <w:rFonts w:ascii="Cambria" w:hAnsi="Cambria"/>
        </w:rPr>
        <w:t xml:space="preserve">udziału w zorganizowanej grupie przestępczej albo związku mającym na celu popełnienie przestępstwa lub przestępstwa skarbowego, o którym mowa w </w:t>
      </w:r>
      <w:hyperlink r:id="rId10" w:anchor="/document/16798683?unitId=art(258)&amp;cm=DOCUMENT" w:tgtFrame="_blank" w:history="1">
        <w:r w:rsidRPr="00F02812">
          <w:rPr>
            <w:rStyle w:val="Hipercze"/>
            <w:rFonts w:ascii="Cambria" w:hAnsi="Cambria"/>
            <w:color w:val="auto"/>
            <w:u w:val="none"/>
          </w:rPr>
          <w:t>art. 258</w:t>
        </w:r>
      </w:hyperlink>
      <w:r w:rsidRPr="00F02812">
        <w:rPr>
          <w:rFonts w:ascii="Cambria" w:hAnsi="Cambria"/>
        </w:rPr>
        <w:t xml:space="preserve"> Kodeksu karnego,</w:t>
      </w:r>
    </w:p>
    <w:p w14:paraId="28309E8E" w14:textId="60CDA148"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b)</w:t>
      </w:r>
      <w:r w:rsidRPr="00F02812">
        <w:rPr>
          <w:rStyle w:val="alb"/>
          <w:rFonts w:ascii="Cambria" w:hAnsi="Cambria"/>
        </w:rPr>
        <w:tab/>
      </w:r>
      <w:r w:rsidRPr="00F02812">
        <w:rPr>
          <w:rFonts w:ascii="Cambria" w:hAnsi="Cambria"/>
        </w:rPr>
        <w:t xml:space="preserve">handlu ludźmi, o którym mowa w </w:t>
      </w:r>
      <w:hyperlink r:id="rId11" w:anchor="/document/16798683?unitId=art(189(a))&amp;cm=DOCUMENT" w:tgtFrame="_blank" w:history="1">
        <w:r w:rsidRPr="00F02812">
          <w:rPr>
            <w:rStyle w:val="Hipercze"/>
            <w:rFonts w:ascii="Cambria" w:hAnsi="Cambria"/>
            <w:color w:val="auto"/>
            <w:u w:val="none"/>
          </w:rPr>
          <w:t>art. 189a</w:t>
        </w:r>
      </w:hyperlink>
      <w:r w:rsidRPr="00F02812">
        <w:rPr>
          <w:rFonts w:ascii="Cambria" w:hAnsi="Cambria"/>
        </w:rPr>
        <w:t xml:space="preserve"> Kodeksu karnego,</w:t>
      </w:r>
    </w:p>
    <w:p w14:paraId="6C3F797C" w14:textId="4BB13AB2"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c)</w:t>
      </w:r>
      <w:r w:rsidRPr="00F02812">
        <w:rPr>
          <w:rStyle w:val="alb"/>
          <w:rFonts w:ascii="Cambria" w:hAnsi="Cambria"/>
        </w:rPr>
        <w:tab/>
      </w:r>
      <w:r w:rsidRPr="00F02812">
        <w:rPr>
          <w:rFonts w:ascii="Cambria" w:hAnsi="Cambria"/>
        </w:rPr>
        <w:t xml:space="preserve">o którym mowa w </w:t>
      </w:r>
      <w:hyperlink r:id="rId12" w:anchor="/document/16798683?unitId=art(228)&amp;cm=DOCUMENT" w:tgtFrame="_blank" w:history="1">
        <w:r w:rsidRPr="00F02812">
          <w:rPr>
            <w:rStyle w:val="Hipercze"/>
            <w:rFonts w:ascii="Cambria" w:hAnsi="Cambria"/>
            <w:color w:val="auto"/>
            <w:u w:val="none"/>
          </w:rPr>
          <w:t>art. 228-230a</w:t>
        </w:r>
      </w:hyperlink>
      <w:r w:rsidRPr="00F02812">
        <w:rPr>
          <w:rFonts w:ascii="Cambria" w:hAnsi="Cambria"/>
        </w:rPr>
        <w:t xml:space="preserve">, </w:t>
      </w:r>
      <w:hyperlink r:id="rId13" w:anchor="/document/16798683?unitId=art(250(a))&amp;cm=DOCUMENT" w:tgtFrame="_blank" w:history="1">
        <w:r w:rsidRPr="00F02812">
          <w:rPr>
            <w:rStyle w:val="Hipercze"/>
            <w:rFonts w:ascii="Cambria" w:hAnsi="Cambria"/>
            <w:color w:val="auto"/>
            <w:u w:val="none"/>
          </w:rPr>
          <w:t>art. 250a</w:t>
        </w:r>
      </w:hyperlink>
      <w:r w:rsidRPr="00F02812">
        <w:rPr>
          <w:rFonts w:ascii="Cambria" w:hAnsi="Cambria"/>
        </w:rPr>
        <w:t xml:space="preserve"> Kodeksu karnego lub w art. 46 lub art. 48 ustawy z dnia 25 czerwca 2010 r. o sporcie,</w:t>
      </w:r>
    </w:p>
    <w:p w14:paraId="5A248A53" w14:textId="69259BF3"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d)</w:t>
      </w:r>
      <w:r w:rsidRPr="00F02812">
        <w:rPr>
          <w:rStyle w:val="alb"/>
          <w:rFonts w:ascii="Cambria" w:hAnsi="Cambria"/>
        </w:rPr>
        <w:tab/>
      </w:r>
      <w:r w:rsidRPr="00F02812">
        <w:rPr>
          <w:rFonts w:ascii="Cambria" w:hAnsi="Cambria"/>
        </w:rPr>
        <w:t xml:space="preserve">finansowania przestępstwa o charakterze terrorystycznym, o którym mowa w </w:t>
      </w:r>
      <w:hyperlink r:id="rId14" w:anchor="/document/16798683?unitId=art(165(a))&amp;cm=DOCUMENT" w:tgtFrame="_blank" w:history="1">
        <w:r w:rsidRPr="00F02812">
          <w:rPr>
            <w:rStyle w:val="Hipercze"/>
            <w:rFonts w:ascii="Cambria" w:hAnsi="Cambria"/>
            <w:color w:val="auto"/>
            <w:u w:val="none"/>
          </w:rPr>
          <w:t>art. 165a</w:t>
        </w:r>
      </w:hyperlink>
      <w:r w:rsidRPr="00F02812">
        <w:rPr>
          <w:rFonts w:ascii="Cambria" w:hAnsi="Cambria"/>
        </w:rPr>
        <w:t xml:space="preserve"> Kodeksu karnego, lub przestępstwo udaremniania lub utrudniania stwierdzenia przestępnego pochodzenia pieniędzy lub ukrywania ich pochodzenia, o którym mowa w </w:t>
      </w:r>
      <w:hyperlink r:id="rId15" w:anchor="/document/16798683?unitId=art(299)&amp;cm=DOCUMENT" w:tgtFrame="_blank" w:history="1">
        <w:r w:rsidRPr="00F02812">
          <w:rPr>
            <w:rStyle w:val="Hipercze"/>
            <w:rFonts w:ascii="Cambria" w:hAnsi="Cambria"/>
            <w:color w:val="auto"/>
            <w:u w:val="none"/>
          </w:rPr>
          <w:t>art. 299</w:t>
        </w:r>
      </w:hyperlink>
      <w:r w:rsidRPr="00F02812">
        <w:rPr>
          <w:rFonts w:ascii="Cambria" w:hAnsi="Cambria"/>
        </w:rPr>
        <w:t xml:space="preserve"> Kodeksu karnego,</w:t>
      </w:r>
    </w:p>
    <w:p w14:paraId="46DB6ACB" w14:textId="62DC9896"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e)</w:t>
      </w:r>
      <w:r w:rsidRPr="00F02812">
        <w:rPr>
          <w:rStyle w:val="alb"/>
          <w:rFonts w:ascii="Cambria" w:hAnsi="Cambria"/>
        </w:rPr>
        <w:tab/>
      </w:r>
      <w:r w:rsidRPr="00F02812">
        <w:rPr>
          <w:rFonts w:ascii="Cambria" w:hAnsi="Cambria"/>
        </w:rPr>
        <w:t xml:space="preserve">o charakterze terrorystycznym, o którym mowa w </w:t>
      </w:r>
      <w:hyperlink r:id="rId16" w:anchor="/document/16798683?unitId=art(115)par(20)&amp;cm=DOCUMENT" w:tgtFrame="_blank" w:history="1">
        <w:r w:rsidRPr="00F02812">
          <w:rPr>
            <w:rStyle w:val="Hipercze"/>
            <w:rFonts w:ascii="Cambria" w:hAnsi="Cambria"/>
            <w:color w:val="auto"/>
            <w:u w:val="none"/>
          </w:rPr>
          <w:t>art. 115 § 20</w:t>
        </w:r>
      </w:hyperlink>
      <w:r w:rsidRPr="00F02812">
        <w:rPr>
          <w:rFonts w:ascii="Cambria" w:hAnsi="Cambria"/>
        </w:rPr>
        <w:t xml:space="preserve"> Kodeksu karnego, lub mające na celu popełnienie tego przestępstwa,</w:t>
      </w:r>
    </w:p>
    <w:p w14:paraId="6A9CC303" w14:textId="3C36E621"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f) </w:t>
      </w:r>
      <w:r w:rsidRPr="00F02812">
        <w:rPr>
          <w:rStyle w:val="alb"/>
          <w:rFonts w:ascii="Cambria" w:hAnsi="Cambria"/>
        </w:rPr>
        <w:tab/>
      </w:r>
      <w:r w:rsidRPr="00F02812">
        <w:rPr>
          <w:rFonts w:ascii="Cambria" w:hAnsi="Cambria"/>
        </w:rPr>
        <w:t xml:space="preserve">powierzenia wykonywania pracy małoletniemu cudzoziemcowi, o którym mowa w </w:t>
      </w:r>
      <w:hyperlink r:id="rId17" w:anchor="/document/17896506?unitId=art(9)ust(2)&amp;cm=DOCUMENT" w:tgtFrame="_blank" w:history="1">
        <w:r w:rsidRPr="00F02812">
          <w:rPr>
            <w:rStyle w:val="Hipercze"/>
            <w:rFonts w:ascii="Cambria" w:hAnsi="Cambria"/>
            <w:color w:val="auto"/>
            <w:u w:val="none"/>
          </w:rPr>
          <w:t>art. 9 ust. 2</w:t>
        </w:r>
      </w:hyperlink>
      <w:r w:rsidRPr="00F02812">
        <w:rPr>
          <w:rFonts w:ascii="Cambria" w:hAnsi="Cambria"/>
        </w:rPr>
        <w:t xml:space="preserve"> ustawy z dnia 15 czerwca 2012 r. o skutkach powierzania wykonywania pracy cudzoziemcom przebywającym wbrew przepisom na terytorium Rzeczypospolitej Polskiej (Dz. U. poz. 769),</w:t>
      </w:r>
    </w:p>
    <w:p w14:paraId="1AF23F0E" w14:textId="212743F3"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g)</w:t>
      </w:r>
      <w:r w:rsidRPr="00F02812">
        <w:rPr>
          <w:rStyle w:val="alb"/>
          <w:rFonts w:ascii="Cambria" w:hAnsi="Cambria"/>
        </w:rPr>
        <w:tab/>
      </w:r>
      <w:r w:rsidRPr="00F02812">
        <w:rPr>
          <w:rFonts w:ascii="Cambria" w:hAnsi="Cambria"/>
        </w:rPr>
        <w:t xml:space="preserve">przeciwko obrotowi gospodarczemu, o których mowa w </w:t>
      </w:r>
      <w:hyperlink r:id="rId18" w:anchor="/document/16798683?unitId=art(296)&amp;cm=DOCUMENT" w:tgtFrame="_blank" w:history="1">
        <w:r w:rsidRPr="00F02812">
          <w:rPr>
            <w:rStyle w:val="Hipercze"/>
            <w:rFonts w:ascii="Cambria" w:hAnsi="Cambria"/>
            <w:color w:val="auto"/>
            <w:u w:val="none"/>
          </w:rPr>
          <w:t>art. 296-307</w:t>
        </w:r>
      </w:hyperlink>
      <w:r w:rsidRPr="00F02812">
        <w:rPr>
          <w:rFonts w:ascii="Cambria" w:hAnsi="Cambria"/>
        </w:rPr>
        <w:t xml:space="preserve"> Kodeksu karnego, przestępstwo oszustwa, o którym mowa w </w:t>
      </w:r>
      <w:hyperlink r:id="rId19" w:anchor="/document/16798683?unitId=art(286)&amp;cm=DOCUMENT" w:tgtFrame="_blank" w:history="1">
        <w:r w:rsidRPr="00F02812">
          <w:rPr>
            <w:rStyle w:val="Hipercze"/>
            <w:rFonts w:ascii="Cambria" w:hAnsi="Cambria"/>
            <w:color w:val="auto"/>
            <w:u w:val="none"/>
          </w:rPr>
          <w:t>art. 286</w:t>
        </w:r>
      </w:hyperlink>
      <w:r w:rsidRPr="00F02812">
        <w:rPr>
          <w:rFonts w:ascii="Cambria" w:hAnsi="Cambria"/>
        </w:rPr>
        <w:t xml:space="preserve"> Kodeksu karnego, przestępstwo przeciwko wiarygodności dokumentów, o których mowa w </w:t>
      </w:r>
      <w:hyperlink r:id="rId20" w:anchor="/document/16798683?unitId=art(270)&amp;cm=DOCUMENT" w:tgtFrame="_blank" w:history="1">
        <w:r w:rsidRPr="00F02812">
          <w:rPr>
            <w:rStyle w:val="Hipercze"/>
            <w:rFonts w:ascii="Cambria" w:hAnsi="Cambria"/>
            <w:color w:val="auto"/>
            <w:u w:val="none"/>
          </w:rPr>
          <w:t>art. 270-277d</w:t>
        </w:r>
      </w:hyperlink>
      <w:r w:rsidRPr="00F02812">
        <w:rPr>
          <w:rFonts w:ascii="Cambria" w:hAnsi="Cambria"/>
        </w:rPr>
        <w:t xml:space="preserve"> Kodeksu karnego, lub przestępstwo skarbowe,</w:t>
      </w:r>
    </w:p>
    <w:p w14:paraId="5A69C451" w14:textId="7A669173" w:rsidR="00CC0E33" w:rsidRPr="00F02812" w:rsidRDefault="00CC0E33" w:rsidP="003E7A76">
      <w:pPr>
        <w:shd w:val="clear" w:color="auto" w:fill="FFFFFF"/>
        <w:spacing w:line="276" w:lineRule="auto"/>
        <w:ind w:left="1276" w:hanging="425"/>
        <w:jc w:val="both"/>
        <w:rPr>
          <w:rFonts w:ascii="Cambria" w:hAnsi="Cambria"/>
        </w:rPr>
      </w:pPr>
      <w:r w:rsidRPr="00F02812">
        <w:rPr>
          <w:rStyle w:val="alb"/>
          <w:rFonts w:ascii="Cambria" w:hAnsi="Cambria"/>
        </w:rPr>
        <w:lastRenderedPageBreak/>
        <w:t>h)</w:t>
      </w:r>
      <w:r w:rsidRPr="00F02812">
        <w:rPr>
          <w:rStyle w:val="alb"/>
          <w:rFonts w:ascii="Cambria" w:hAnsi="Cambria"/>
        </w:rPr>
        <w:tab/>
      </w:r>
      <w:r w:rsidRPr="00F02812">
        <w:rPr>
          <w:rFonts w:ascii="Cambria" w:hAnsi="Cambria"/>
        </w:rPr>
        <w:t>o którym mowa w art. 9 ust. 1 i 3 lub art. 10 ustawy z dnia 15 czerwca 2012 r. o skutkach powierzania wykonywania pracy cudzoziemcom przebywającym wbrew przepisom na terytorium Rzeczypospolitej Polskiej</w:t>
      </w:r>
    </w:p>
    <w:p w14:paraId="269D352A" w14:textId="77777777" w:rsidR="00CC0E33" w:rsidRPr="00F02812" w:rsidRDefault="00CC0E33" w:rsidP="003E7A76">
      <w:pPr>
        <w:pStyle w:val="text-justify"/>
        <w:shd w:val="clear" w:color="auto" w:fill="FFFFFF"/>
        <w:spacing w:before="0" w:beforeAutospacing="0" w:after="0" w:afterAutospacing="0" w:line="276" w:lineRule="auto"/>
        <w:ind w:left="1701" w:hanging="567"/>
        <w:jc w:val="both"/>
        <w:rPr>
          <w:rFonts w:ascii="Cambria" w:hAnsi="Cambria"/>
        </w:rPr>
      </w:pPr>
      <w:r w:rsidRPr="00F02812">
        <w:rPr>
          <w:rFonts w:ascii="Cambria" w:hAnsi="Cambria"/>
        </w:rPr>
        <w:t>- lub za odpowiedni czyn zabroniony określony w przepisach prawa obcego;</w:t>
      </w:r>
    </w:p>
    <w:p w14:paraId="780D48A6" w14:textId="4BE6D041" w:rsidR="00CC0E33" w:rsidRPr="00F02812" w:rsidRDefault="00CC0E33" w:rsidP="003E7A76">
      <w:pPr>
        <w:shd w:val="clear" w:color="auto" w:fill="FFFFFF"/>
        <w:spacing w:line="276" w:lineRule="auto"/>
        <w:ind w:left="1134" w:hanging="567"/>
        <w:jc w:val="both"/>
        <w:rPr>
          <w:rFonts w:ascii="Cambria" w:hAnsi="Cambria"/>
        </w:rPr>
      </w:pPr>
      <w:r w:rsidRPr="00F02812">
        <w:rPr>
          <w:rStyle w:val="alb"/>
          <w:rFonts w:ascii="Cambria" w:hAnsi="Cambria"/>
        </w:rPr>
        <w:t>2)</w:t>
      </w:r>
      <w:r w:rsidRPr="00F02812">
        <w:rPr>
          <w:rStyle w:val="alb"/>
          <w:rFonts w:ascii="Cambria" w:hAnsi="Cambria"/>
        </w:rPr>
        <w:tab/>
      </w:r>
      <w:r w:rsidRPr="00F02812">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0A8F195" w14:textId="70D0219B"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3)</w:t>
      </w:r>
      <w:r w:rsidRPr="00F02812">
        <w:rPr>
          <w:rStyle w:val="alb"/>
          <w:rFonts w:ascii="Cambria" w:hAnsi="Cambria"/>
        </w:rPr>
        <w:tab/>
      </w:r>
      <w:r w:rsidRPr="00F02812">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C489C8C" w14:textId="7DA5717D"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4) </w:t>
      </w:r>
      <w:r w:rsidRPr="00F02812">
        <w:rPr>
          <w:rStyle w:val="fn-ref"/>
          <w:rFonts w:ascii="Cambria" w:hAnsi="Cambria"/>
          <w:vertAlign w:val="superscript"/>
        </w:rPr>
        <w:tab/>
      </w:r>
      <w:r w:rsidRPr="00F02812">
        <w:rPr>
          <w:rFonts w:ascii="Cambria" w:hAnsi="Cambria"/>
        </w:rPr>
        <w:t>wobec którego prawomocnie orzeczono zakaz ubiegania się o zamówienia publiczne;</w:t>
      </w:r>
    </w:p>
    <w:p w14:paraId="68AA8245" w14:textId="4EFFB295"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5)</w:t>
      </w:r>
      <w:r w:rsidRPr="00F02812">
        <w:rPr>
          <w:rStyle w:val="alb"/>
          <w:rFonts w:ascii="Cambria" w:hAnsi="Cambria"/>
        </w:rPr>
        <w:tab/>
      </w:r>
      <w:r w:rsidRPr="00F02812">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1" w:anchor="/document/17337528?cm=DOCUMENT" w:tgtFrame="_blank" w:history="1">
        <w:r w:rsidRPr="00F02812">
          <w:rPr>
            <w:rStyle w:val="Hipercze"/>
            <w:rFonts w:ascii="Cambria" w:hAnsi="Cambria"/>
            <w:color w:val="auto"/>
            <w:u w:val="none"/>
          </w:rPr>
          <w:t>ustawy</w:t>
        </w:r>
      </w:hyperlink>
      <w:r w:rsidRPr="00F02812">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705481FB" w14:textId="4272E6CE"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6)</w:t>
      </w:r>
      <w:r w:rsidRPr="00F02812">
        <w:rPr>
          <w:rStyle w:val="alb"/>
          <w:rFonts w:ascii="Cambria" w:hAnsi="Cambria"/>
        </w:rPr>
        <w:tab/>
      </w:r>
      <w:r w:rsidRPr="00F02812">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2" w:anchor="/document/17337528?cm=DOCUMENT" w:tgtFrame="_blank" w:history="1">
        <w:r w:rsidRPr="00F02812">
          <w:rPr>
            <w:rStyle w:val="Hipercze"/>
            <w:rFonts w:ascii="Cambria" w:hAnsi="Cambria"/>
            <w:color w:val="auto"/>
            <w:u w:val="none"/>
          </w:rPr>
          <w:t>ustawy</w:t>
        </w:r>
      </w:hyperlink>
      <w:r w:rsidRPr="00F02812">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63D312AA" w14:textId="4E47C1C0" w:rsidR="003E7A76" w:rsidRPr="00F02812" w:rsidRDefault="003E7A76"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F02812">
        <w:rPr>
          <w:rFonts w:asciiTheme="majorHAnsi" w:hAnsiTheme="majorHAnsi" w:cs="Arial"/>
          <w:sz w:val="24"/>
          <w:szCs w:val="24"/>
        </w:rPr>
        <w:t xml:space="preserve">Zamawiający </w:t>
      </w:r>
      <w:r w:rsidRPr="00F02812">
        <w:rPr>
          <w:rFonts w:asciiTheme="majorHAnsi" w:hAnsiTheme="majorHAnsi" w:cs="Arial"/>
          <w:b/>
          <w:bCs/>
          <w:sz w:val="24"/>
          <w:szCs w:val="24"/>
        </w:rPr>
        <w:t>przewiduje</w:t>
      </w:r>
      <w:r w:rsidRPr="00F02812">
        <w:rPr>
          <w:rFonts w:asciiTheme="majorHAnsi" w:hAnsiTheme="majorHAnsi" w:cs="Arial"/>
          <w:bCs/>
          <w:sz w:val="24"/>
          <w:szCs w:val="24"/>
        </w:rPr>
        <w:t xml:space="preserve"> podstawy wykluczenia wskazane w </w:t>
      </w:r>
      <w:r w:rsidRPr="00F02812">
        <w:rPr>
          <w:rFonts w:asciiTheme="majorHAnsi" w:hAnsiTheme="majorHAnsi" w:cs="Arial"/>
          <w:b/>
          <w:sz w:val="24"/>
          <w:szCs w:val="24"/>
        </w:rPr>
        <w:t xml:space="preserve">art. 109 ust 1 pkt 1, 4, 5, 7-10 ustawy </w:t>
      </w:r>
      <w:proofErr w:type="spellStart"/>
      <w:r w:rsidRPr="00F02812">
        <w:rPr>
          <w:rFonts w:asciiTheme="majorHAnsi" w:hAnsiTheme="majorHAnsi" w:cs="Arial"/>
          <w:b/>
          <w:sz w:val="24"/>
          <w:szCs w:val="24"/>
        </w:rPr>
        <w:t>Pzp</w:t>
      </w:r>
      <w:proofErr w:type="spellEnd"/>
      <w:r w:rsidRPr="00F02812">
        <w:rPr>
          <w:rFonts w:asciiTheme="majorHAnsi" w:hAnsiTheme="majorHAnsi" w:cs="Arial"/>
          <w:bCs/>
          <w:sz w:val="24"/>
          <w:szCs w:val="24"/>
        </w:rPr>
        <w:t xml:space="preserve"> zgodnie, z którymi wykluczeniu podlega Wykonawca:</w:t>
      </w:r>
    </w:p>
    <w:p w14:paraId="337FE398"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w:t>
      </w:r>
      <w:r w:rsidRPr="00F02812">
        <w:rPr>
          <w:rFonts w:asciiTheme="majorHAnsi" w:hAnsiTheme="majorHAnsi" w:cs="Arial"/>
          <w:bCs/>
          <w:i/>
          <w:iCs/>
          <w:sz w:val="24"/>
          <w:szCs w:val="24"/>
        </w:rPr>
        <w:lastRenderedPageBreak/>
        <w:t>lub składek na ubezpieczenia społeczne lub zdrowotne wraz z odsetkami lub grzywnami lub zawarł wiążące porozumienie w sprawie spłaty tych należności;</w:t>
      </w:r>
    </w:p>
    <w:p w14:paraId="4C4AFDE8"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FB9641"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5C027D0"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7C41522"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86B602B"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bezprawnie wpływał lub próbował wpływać na czynności zamawiającego lub próbował po-zyskać lub pozyskał informacje poufne, mogące dać mu przewagę w postępowaniu o udzielenie zamówienia;</w:t>
      </w:r>
    </w:p>
    <w:p w14:paraId="1A55088C"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lekkomyślności lub niedbalstwa przedstawił informacje wprowadzające w błąd, co mogło mieć istotny wpływ na decyzje podejmowane przez zamawiającego w postępowaniu o udzielenie zamówienia.</w:t>
      </w:r>
    </w:p>
    <w:p w14:paraId="566953D2" w14:textId="1AD488DD" w:rsidR="00430F97" w:rsidRPr="00F02812" w:rsidRDefault="00627C7D"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sz w:val="24"/>
          <w:szCs w:val="24"/>
        </w:rPr>
      </w:pPr>
      <w:r w:rsidRPr="00F02812">
        <w:rPr>
          <w:rFonts w:ascii="Cambria" w:hAnsi="Cambria"/>
          <w:sz w:val="24"/>
          <w:szCs w:val="24"/>
          <w:shd w:val="clear" w:color="auto" w:fill="FFFFFF"/>
        </w:rPr>
        <w:t xml:space="preserve">Wykonawca może zostać wykluczony przez </w:t>
      </w:r>
      <w:r w:rsidR="00AE50EE" w:rsidRPr="00F02812">
        <w:rPr>
          <w:rFonts w:ascii="Cambria" w:hAnsi="Cambria"/>
          <w:sz w:val="24"/>
          <w:szCs w:val="24"/>
          <w:shd w:val="clear" w:color="auto" w:fill="FFFFFF"/>
        </w:rPr>
        <w:t>Z</w:t>
      </w:r>
      <w:r w:rsidRPr="00F02812">
        <w:rPr>
          <w:rFonts w:ascii="Cambria" w:hAnsi="Cambria"/>
          <w:sz w:val="24"/>
          <w:szCs w:val="24"/>
          <w:shd w:val="clear" w:color="auto" w:fill="FFFFFF"/>
        </w:rPr>
        <w:t>amawiającego na każdym etapie postępowania o udzielenie zamówienia</w:t>
      </w:r>
    </w:p>
    <w:p w14:paraId="2661ADB6" w14:textId="346F24C8" w:rsidR="00627C7D" w:rsidRPr="00F02812" w:rsidRDefault="00627C7D"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sz w:val="24"/>
          <w:szCs w:val="24"/>
        </w:rPr>
      </w:pPr>
      <w:r w:rsidRPr="00F02812">
        <w:rPr>
          <w:rFonts w:ascii="Cambria" w:hAnsi="Cambria"/>
          <w:sz w:val="24"/>
          <w:szCs w:val="24"/>
        </w:rPr>
        <w:t xml:space="preserve">Wykonawca nie podlega wykluczeniu w okolicznościach określonych w art. 108 ust. 1 pkt 1, 2 i 5 lub art. 109 ust. 1 pkt </w:t>
      </w:r>
      <w:r w:rsidR="003E7A76" w:rsidRPr="00F02812">
        <w:rPr>
          <w:rFonts w:ascii="Cambria" w:hAnsi="Cambria"/>
          <w:sz w:val="24"/>
          <w:szCs w:val="24"/>
        </w:rPr>
        <w:t xml:space="preserve">1, 4, 5, 7-10 </w:t>
      </w:r>
      <w:r w:rsidR="00674295" w:rsidRPr="00F02812">
        <w:rPr>
          <w:rFonts w:asciiTheme="majorHAnsi" w:hAnsiTheme="majorHAnsi" w:cs="Arial"/>
          <w:bCs/>
          <w:sz w:val="24"/>
          <w:szCs w:val="24"/>
        </w:rPr>
        <w:t xml:space="preserve">ustawy </w:t>
      </w:r>
      <w:proofErr w:type="spellStart"/>
      <w:r w:rsidR="00674295" w:rsidRPr="00F02812">
        <w:rPr>
          <w:rFonts w:asciiTheme="majorHAnsi" w:hAnsiTheme="majorHAnsi" w:cs="Arial"/>
          <w:bCs/>
          <w:sz w:val="24"/>
          <w:szCs w:val="24"/>
        </w:rPr>
        <w:t>Pzp</w:t>
      </w:r>
      <w:proofErr w:type="spellEnd"/>
      <w:r w:rsidRPr="00F02812">
        <w:rPr>
          <w:rFonts w:ascii="Cambria" w:hAnsi="Cambria"/>
          <w:sz w:val="24"/>
          <w:szCs w:val="24"/>
        </w:rPr>
        <w:t xml:space="preserve">, jeżeli udowodni </w:t>
      </w:r>
      <w:r w:rsidR="00AE50EE" w:rsidRPr="00F02812">
        <w:rPr>
          <w:rFonts w:ascii="Cambria" w:hAnsi="Cambria"/>
          <w:sz w:val="24"/>
          <w:szCs w:val="24"/>
        </w:rPr>
        <w:t>Z</w:t>
      </w:r>
      <w:r w:rsidRPr="00F02812">
        <w:rPr>
          <w:rFonts w:ascii="Cambria" w:hAnsi="Cambria"/>
          <w:sz w:val="24"/>
          <w:szCs w:val="24"/>
        </w:rPr>
        <w:t>amawiającemu, że spełnił łącznie następujące przesłanki:</w:t>
      </w:r>
    </w:p>
    <w:p w14:paraId="0C51DCB6" w14:textId="71F94893"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naprawił lub zobowiązał się do naprawienia szkody wyrządzonej przestępstwem, wykroczeniem lub swoim nieprawidłowym postępowaniem, w tym poprzez zadośćuczynienie pieniężne;</w:t>
      </w:r>
    </w:p>
    <w:p w14:paraId="3B8CF16F" w14:textId="0362184E"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lastRenderedPageBreak/>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916F575" w14:textId="654B2733"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podjął konkretne środki techniczne, organizacyjne i kadrowe, odpowiednie dla zapobiegania dalszym przestępstwom, wykroczeniom lub nieprawidłowemu postępowaniu, w szczególności:</w:t>
      </w:r>
    </w:p>
    <w:p w14:paraId="70D363F1" w14:textId="1FFD51C9"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zerwał wszelkie powiązania z osobami lub podmiotami odpowiedzialnymi za nieprawidłowe postępowanie wykonawcy,</w:t>
      </w:r>
    </w:p>
    <w:p w14:paraId="78ADF79A" w14:textId="07762A31"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zreorganizował personel,</w:t>
      </w:r>
    </w:p>
    <w:p w14:paraId="4500D43E" w14:textId="5B3D5E95"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wdrożył system sprawozdawczości i kontroli,</w:t>
      </w:r>
    </w:p>
    <w:p w14:paraId="4BDB2DC2" w14:textId="5C627097"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utworzył struktury audytu wewnętrznego do monitorowania przestrzegania przepisów, wewnętrznych regulacji lub standardów,</w:t>
      </w:r>
    </w:p>
    <w:p w14:paraId="32774026" w14:textId="00D30941"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 xml:space="preserve">wprowadził wewnętrzne regulacje dotyczące odpowiedzialności </w:t>
      </w:r>
      <w:r w:rsidR="00674295" w:rsidRPr="00F02812">
        <w:rPr>
          <w:rFonts w:ascii="Cambria" w:hAnsi="Cambria"/>
          <w:sz w:val="24"/>
          <w:szCs w:val="24"/>
        </w:rPr>
        <w:br/>
      </w:r>
      <w:r w:rsidRPr="00F02812">
        <w:rPr>
          <w:rFonts w:ascii="Cambria" w:hAnsi="Cambria"/>
          <w:sz w:val="24"/>
          <w:szCs w:val="24"/>
        </w:rPr>
        <w:t>i odszkodowań za nieprzestrzeganie przepisów, wewnętrznych regulacji lub standardów.</w:t>
      </w:r>
    </w:p>
    <w:p w14:paraId="0EEBD8A4" w14:textId="4C41F336" w:rsidR="002A2687" w:rsidRPr="00F02812" w:rsidRDefault="002A2687"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sz w:val="24"/>
          <w:szCs w:val="24"/>
        </w:rPr>
        <w:t xml:space="preserve">Zamawiający ocenia, czy podjęte przez </w:t>
      </w:r>
      <w:r w:rsidR="00AE50EE" w:rsidRPr="00F02812">
        <w:rPr>
          <w:rFonts w:ascii="Cambria" w:hAnsi="Cambria"/>
          <w:sz w:val="24"/>
          <w:szCs w:val="24"/>
        </w:rPr>
        <w:t>W</w:t>
      </w:r>
      <w:r w:rsidRPr="00F02812">
        <w:rPr>
          <w:rFonts w:ascii="Cambria" w:hAnsi="Cambria"/>
          <w:sz w:val="24"/>
          <w:szCs w:val="24"/>
        </w:rPr>
        <w:t>ykonawcę czynności wskazane w pkt 7.4</w:t>
      </w:r>
      <w:r w:rsidR="00674295" w:rsidRPr="00F02812">
        <w:rPr>
          <w:rFonts w:ascii="Cambria" w:hAnsi="Cambria"/>
          <w:sz w:val="24"/>
          <w:szCs w:val="24"/>
        </w:rPr>
        <w:t xml:space="preserve"> SWZ</w:t>
      </w:r>
      <w:r w:rsidRPr="00F02812">
        <w:rPr>
          <w:rFonts w:ascii="Cambria" w:hAnsi="Cambria"/>
          <w:sz w:val="24"/>
          <w:szCs w:val="24"/>
        </w:rPr>
        <w:t xml:space="preserve"> są wystarczające do wykazania jego rzetelności, uwzględniając wagę i szczególne okoliczności czynu wykonawcy. Jeżeli podjęte przez wykonawcę czynności wskazane w pkt 7.4</w:t>
      </w:r>
      <w:r w:rsidR="00674295" w:rsidRPr="00F02812">
        <w:rPr>
          <w:rFonts w:ascii="Cambria" w:hAnsi="Cambria"/>
          <w:sz w:val="24"/>
          <w:szCs w:val="24"/>
        </w:rPr>
        <w:t xml:space="preserve"> SWZ</w:t>
      </w:r>
      <w:r w:rsidRPr="00F02812">
        <w:rPr>
          <w:rFonts w:ascii="Cambria" w:hAnsi="Cambria"/>
          <w:sz w:val="24"/>
          <w:szCs w:val="24"/>
        </w:rPr>
        <w:t xml:space="preserve"> nie są wystarczające do wykazania jego rzetelności, </w:t>
      </w:r>
      <w:r w:rsidR="00AE50EE" w:rsidRPr="00F02812">
        <w:rPr>
          <w:rFonts w:ascii="Cambria" w:hAnsi="Cambria"/>
          <w:sz w:val="24"/>
          <w:szCs w:val="24"/>
        </w:rPr>
        <w:t>Z</w:t>
      </w:r>
      <w:r w:rsidRPr="00F02812">
        <w:rPr>
          <w:rFonts w:ascii="Cambria" w:hAnsi="Cambria"/>
          <w:sz w:val="24"/>
          <w:szCs w:val="24"/>
        </w:rPr>
        <w:t xml:space="preserve">amawiający wyklucza </w:t>
      </w:r>
      <w:r w:rsidR="00AE50EE" w:rsidRPr="00F02812">
        <w:rPr>
          <w:rFonts w:ascii="Cambria" w:hAnsi="Cambria"/>
          <w:sz w:val="24"/>
          <w:szCs w:val="24"/>
        </w:rPr>
        <w:t>W</w:t>
      </w:r>
      <w:r w:rsidRPr="00F02812">
        <w:rPr>
          <w:rFonts w:ascii="Cambria" w:hAnsi="Cambria"/>
          <w:sz w:val="24"/>
          <w:szCs w:val="24"/>
        </w:rPr>
        <w:t>ykonawcę</w:t>
      </w:r>
    </w:p>
    <w:p w14:paraId="60D5D6B8" w14:textId="11458E7E" w:rsidR="00430F97" w:rsidRPr="00F02812" w:rsidRDefault="00430F97"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iCs/>
          <w:sz w:val="24"/>
          <w:szCs w:val="24"/>
        </w:rPr>
        <w:t xml:space="preserve">Sposób wykazania braku podstaw wykluczenia wskazano w rozdziale 8 </w:t>
      </w:r>
      <w:r w:rsidR="00A435B8" w:rsidRPr="00F02812">
        <w:rPr>
          <w:rFonts w:ascii="Cambria" w:hAnsi="Cambria"/>
          <w:iCs/>
          <w:sz w:val="24"/>
          <w:szCs w:val="24"/>
        </w:rPr>
        <w:t>SWZ</w:t>
      </w:r>
      <w:r w:rsidRPr="00F02812">
        <w:rPr>
          <w:rFonts w:ascii="Cambria" w:hAnsi="Cambria"/>
          <w:iCs/>
          <w:sz w:val="24"/>
          <w:szCs w:val="24"/>
        </w:rPr>
        <w:t>.</w:t>
      </w:r>
    </w:p>
    <w:p w14:paraId="34783B5C" w14:textId="038A0C1F" w:rsidR="00DD56D6" w:rsidRDefault="00DD56D6" w:rsidP="00DD56D6">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2E1558" w14:paraId="1757890A" w14:textId="77777777" w:rsidTr="00674295">
        <w:trPr>
          <w:jc w:val="center"/>
        </w:trPr>
        <w:tc>
          <w:tcPr>
            <w:tcW w:w="9060" w:type="dxa"/>
            <w:tcBorders>
              <w:bottom w:val="single" w:sz="4" w:space="0" w:color="auto"/>
            </w:tcBorders>
            <w:shd w:val="clear" w:color="auto" w:fill="D9D9D9" w:themeFill="background1" w:themeFillShade="D9"/>
          </w:tcPr>
          <w:p w14:paraId="0AA46308" w14:textId="3764616F" w:rsidR="00D9784D" w:rsidRPr="002E1558" w:rsidRDefault="00D9784D" w:rsidP="00627C7D">
            <w:pPr>
              <w:suppressAutoHyphens/>
              <w:spacing w:line="276" w:lineRule="auto"/>
              <w:contextualSpacing/>
              <w:jc w:val="center"/>
              <w:textAlignment w:val="baseline"/>
              <w:rPr>
                <w:rFonts w:asciiTheme="majorHAnsi" w:hAnsiTheme="majorHAnsi"/>
                <w:sz w:val="26"/>
                <w:szCs w:val="26"/>
              </w:rPr>
            </w:pPr>
            <w:r w:rsidRPr="002E1558">
              <w:rPr>
                <w:rFonts w:asciiTheme="majorHAnsi" w:hAnsiTheme="majorHAnsi"/>
                <w:sz w:val="26"/>
                <w:szCs w:val="26"/>
              </w:rPr>
              <w:t xml:space="preserve">Rozdział </w:t>
            </w:r>
            <w:r w:rsidR="00F02812" w:rsidRPr="002E1558">
              <w:rPr>
                <w:rFonts w:asciiTheme="majorHAnsi" w:hAnsiTheme="majorHAnsi"/>
                <w:sz w:val="26"/>
                <w:szCs w:val="26"/>
              </w:rPr>
              <w:t>9</w:t>
            </w:r>
          </w:p>
          <w:p w14:paraId="5F77F0A3" w14:textId="1EA9D542" w:rsidR="00DD56D6" w:rsidRPr="002E1558" w:rsidRDefault="00DD56D6" w:rsidP="00627C7D">
            <w:pPr>
              <w:suppressAutoHyphens/>
              <w:spacing w:line="276" w:lineRule="auto"/>
              <w:contextualSpacing/>
              <w:jc w:val="center"/>
              <w:textAlignment w:val="baseline"/>
              <w:rPr>
                <w:rFonts w:asciiTheme="majorHAnsi" w:hAnsiTheme="majorHAnsi"/>
              </w:rPr>
            </w:pPr>
            <w:r w:rsidRPr="002E1558">
              <w:rPr>
                <w:rFonts w:asciiTheme="majorHAnsi" w:hAnsiTheme="majorHAnsi"/>
                <w:b/>
                <w:sz w:val="26"/>
                <w:szCs w:val="26"/>
              </w:rPr>
              <w:t>INFORMACJA O OŚWIADCZENIU WSTĘPNYM I PODMIOTOWYCH ŚRODKACH DOWODOWYCH</w:t>
            </w:r>
          </w:p>
        </w:tc>
      </w:tr>
    </w:tbl>
    <w:p w14:paraId="321205FE" w14:textId="7EC59735" w:rsidR="002E1558" w:rsidRPr="002E1558" w:rsidRDefault="002E1558" w:rsidP="002E1558">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14:paraId="7D46D8AB" w14:textId="77777777" w:rsidR="002E1558" w:rsidRPr="002E1558" w:rsidRDefault="002E1558" w:rsidP="002E1558">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14:paraId="49A4EBB9" w14:textId="5C30CF72" w:rsidR="00674295" w:rsidRPr="002E1558" w:rsidRDefault="003A24B8"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sz w:val="24"/>
          <w:szCs w:val="24"/>
        </w:rPr>
      </w:pPr>
      <w:r w:rsidRPr="002E1558">
        <w:rPr>
          <w:rFonts w:asciiTheme="majorHAnsi" w:hAnsiTheme="majorHAnsi" w:cs="Arial"/>
          <w:bCs/>
          <w:sz w:val="24"/>
          <w:szCs w:val="24"/>
        </w:rPr>
        <w:t xml:space="preserve">Wykonawca zobowiązany jest złożyć </w:t>
      </w:r>
      <w:r w:rsidRPr="002E1558">
        <w:rPr>
          <w:rFonts w:asciiTheme="majorHAnsi" w:hAnsiTheme="majorHAnsi" w:cs="Arial"/>
          <w:b/>
          <w:sz w:val="24"/>
          <w:szCs w:val="24"/>
          <w:u w:val="single"/>
        </w:rPr>
        <w:t>wraz z ofertą</w:t>
      </w:r>
      <w:r w:rsidRPr="002E1558">
        <w:rPr>
          <w:rFonts w:asciiTheme="majorHAnsi" w:hAnsiTheme="majorHAnsi" w:cs="Arial"/>
          <w:b/>
          <w:sz w:val="24"/>
          <w:szCs w:val="24"/>
        </w:rPr>
        <w:t xml:space="preserve"> </w:t>
      </w:r>
      <w:r w:rsidRPr="002E1558">
        <w:rPr>
          <w:rFonts w:asciiTheme="majorHAnsi" w:hAnsiTheme="majorHAnsi" w:cs="Arial"/>
          <w:sz w:val="24"/>
          <w:szCs w:val="24"/>
        </w:rPr>
        <w:t>oświadczeni</w:t>
      </w:r>
      <w:r w:rsidR="007374B7" w:rsidRPr="002E1558">
        <w:rPr>
          <w:rFonts w:asciiTheme="majorHAnsi" w:hAnsiTheme="majorHAnsi" w:cs="Arial"/>
          <w:sz w:val="24"/>
          <w:szCs w:val="24"/>
        </w:rPr>
        <w:t>a</w:t>
      </w:r>
      <w:r w:rsidRPr="002E1558">
        <w:rPr>
          <w:rFonts w:asciiTheme="majorHAnsi" w:hAnsiTheme="majorHAnsi" w:cs="Arial"/>
          <w:sz w:val="24"/>
          <w:szCs w:val="24"/>
        </w:rPr>
        <w:t xml:space="preserve"> stanowiące wstępne potwierdzenie, że Wykonawca</w:t>
      </w:r>
      <w:r w:rsidR="00C97C80" w:rsidRPr="002E1558">
        <w:rPr>
          <w:rFonts w:asciiTheme="majorHAnsi" w:hAnsiTheme="majorHAnsi" w:cs="Arial"/>
          <w:sz w:val="24"/>
          <w:szCs w:val="24"/>
        </w:rPr>
        <w:t xml:space="preserve"> na dzień składania ofert</w:t>
      </w:r>
      <w:r w:rsidRPr="002E1558">
        <w:rPr>
          <w:rFonts w:asciiTheme="majorHAnsi" w:hAnsiTheme="majorHAnsi" w:cs="Arial"/>
          <w:sz w:val="24"/>
          <w:szCs w:val="24"/>
        </w:rPr>
        <w:t>:</w:t>
      </w:r>
    </w:p>
    <w:p w14:paraId="7D08B44B" w14:textId="77777777" w:rsidR="00674295" w:rsidRPr="002E1558" w:rsidRDefault="00674295" w:rsidP="00600484">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nie podlega wykluczeniu,</w:t>
      </w:r>
    </w:p>
    <w:p w14:paraId="51F9A2F2" w14:textId="77777777" w:rsidR="00674295" w:rsidRPr="002E1558" w:rsidRDefault="00674295" w:rsidP="00600484">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spełnia warunki udziału w postępowaniu.</w:t>
      </w:r>
    </w:p>
    <w:p w14:paraId="1335DD57" w14:textId="77777777" w:rsidR="00674295" w:rsidRPr="002E1558" w:rsidRDefault="00495D57"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bCs/>
          <w:sz w:val="24"/>
          <w:szCs w:val="24"/>
        </w:rPr>
      </w:pPr>
      <w:r w:rsidRPr="002E1558">
        <w:rPr>
          <w:rFonts w:asciiTheme="majorHAnsi" w:hAnsiTheme="majorHAnsi" w:cs="Arial"/>
          <w:b/>
          <w:bCs/>
          <w:sz w:val="24"/>
          <w:szCs w:val="24"/>
        </w:rPr>
        <w:t>Oświadczenia należy złożyć wg</w:t>
      </w:r>
      <w:r w:rsidRPr="002E1558">
        <w:rPr>
          <w:rFonts w:asciiTheme="majorHAnsi" w:hAnsiTheme="majorHAnsi"/>
          <w:b/>
          <w:bCs/>
          <w:sz w:val="24"/>
          <w:szCs w:val="24"/>
        </w:rPr>
        <w:t xml:space="preserve"> wymogów załącznika nr 4 i 5 do SWZ.</w:t>
      </w:r>
    </w:p>
    <w:p w14:paraId="1A684420" w14:textId="77777777" w:rsidR="0090161E" w:rsidRPr="0090161E" w:rsidRDefault="0090161E" w:rsidP="0090161E">
      <w:pPr>
        <w:pStyle w:val="Akapitzlist"/>
        <w:numPr>
          <w:ilvl w:val="0"/>
          <w:numId w:val="46"/>
        </w:numPr>
        <w:autoSpaceDE w:val="0"/>
        <w:autoSpaceDN w:val="0"/>
        <w:adjustRightInd w:val="0"/>
        <w:spacing w:line="276" w:lineRule="auto"/>
        <w:rPr>
          <w:rFonts w:asciiTheme="majorHAnsi" w:hAnsiTheme="majorHAnsi"/>
          <w:vanish/>
          <w:sz w:val="24"/>
          <w:szCs w:val="24"/>
        </w:rPr>
      </w:pPr>
    </w:p>
    <w:p w14:paraId="7E429C7D" w14:textId="77777777" w:rsidR="0090161E" w:rsidRPr="0090161E" w:rsidRDefault="0090161E" w:rsidP="0090161E">
      <w:pPr>
        <w:pStyle w:val="Akapitzlist"/>
        <w:numPr>
          <w:ilvl w:val="0"/>
          <w:numId w:val="46"/>
        </w:numPr>
        <w:autoSpaceDE w:val="0"/>
        <w:autoSpaceDN w:val="0"/>
        <w:adjustRightInd w:val="0"/>
        <w:spacing w:line="276" w:lineRule="auto"/>
        <w:rPr>
          <w:rFonts w:asciiTheme="majorHAnsi" w:hAnsiTheme="majorHAnsi"/>
          <w:vanish/>
          <w:sz w:val="24"/>
          <w:szCs w:val="24"/>
        </w:rPr>
      </w:pPr>
    </w:p>
    <w:p w14:paraId="5F3BFFE7" w14:textId="77777777" w:rsidR="0090161E" w:rsidRPr="0090161E" w:rsidRDefault="0090161E" w:rsidP="0090161E">
      <w:pPr>
        <w:pStyle w:val="Akapitzlist"/>
        <w:numPr>
          <w:ilvl w:val="1"/>
          <w:numId w:val="46"/>
        </w:numPr>
        <w:autoSpaceDE w:val="0"/>
        <w:autoSpaceDN w:val="0"/>
        <w:adjustRightInd w:val="0"/>
        <w:spacing w:line="276" w:lineRule="auto"/>
        <w:rPr>
          <w:rFonts w:asciiTheme="majorHAnsi" w:hAnsiTheme="majorHAnsi"/>
          <w:vanish/>
          <w:sz w:val="24"/>
          <w:szCs w:val="24"/>
        </w:rPr>
      </w:pPr>
    </w:p>
    <w:p w14:paraId="5922B9A4" w14:textId="77777777" w:rsidR="0090161E" w:rsidRPr="0090161E" w:rsidRDefault="0090161E" w:rsidP="0090161E">
      <w:pPr>
        <w:pStyle w:val="Akapitzlist"/>
        <w:numPr>
          <w:ilvl w:val="1"/>
          <w:numId w:val="46"/>
        </w:numPr>
        <w:autoSpaceDE w:val="0"/>
        <w:autoSpaceDN w:val="0"/>
        <w:adjustRightInd w:val="0"/>
        <w:spacing w:line="276" w:lineRule="auto"/>
        <w:rPr>
          <w:rFonts w:asciiTheme="majorHAnsi" w:hAnsiTheme="majorHAnsi"/>
          <w:vanish/>
          <w:sz w:val="24"/>
          <w:szCs w:val="24"/>
        </w:rPr>
      </w:pPr>
    </w:p>
    <w:p w14:paraId="248ACEC7" w14:textId="1BD518BD" w:rsidR="00674295" w:rsidRPr="002E1558" w:rsidRDefault="00495D57" w:rsidP="0090161E">
      <w:pPr>
        <w:pStyle w:val="Kolorowalistaakcent11"/>
        <w:numPr>
          <w:ilvl w:val="2"/>
          <w:numId w:val="46"/>
        </w:numPr>
        <w:autoSpaceDE w:val="0"/>
        <w:autoSpaceDN w:val="0"/>
        <w:adjustRightInd w:val="0"/>
        <w:spacing w:line="276" w:lineRule="auto"/>
        <w:ind w:left="1429"/>
        <w:rPr>
          <w:rFonts w:asciiTheme="majorHAnsi" w:hAnsiTheme="majorHAnsi" w:cs="Arial"/>
          <w:b/>
          <w:sz w:val="24"/>
          <w:szCs w:val="24"/>
        </w:rPr>
      </w:pPr>
      <w:r w:rsidRPr="002E1558">
        <w:rPr>
          <w:rFonts w:asciiTheme="majorHAnsi" w:hAnsiTheme="majorHAnsi"/>
          <w:sz w:val="24"/>
          <w:szCs w:val="24"/>
        </w:rPr>
        <w:t xml:space="preserve">Jeżeli </w:t>
      </w:r>
      <w:r w:rsidR="00AE50EE" w:rsidRPr="002E1558">
        <w:rPr>
          <w:rFonts w:asciiTheme="majorHAnsi" w:hAnsiTheme="majorHAnsi"/>
          <w:sz w:val="24"/>
          <w:szCs w:val="24"/>
        </w:rPr>
        <w:t>W</w:t>
      </w:r>
      <w:r w:rsidRPr="002E1558">
        <w:rPr>
          <w:rFonts w:asciiTheme="majorHAnsi" w:hAnsiTheme="majorHAnsi"/>
          <w:sz w:val="24"/>
          <w:szCs w:val="24"/>
        </w:rPr>
        <w:t>ykonawca nie złożył oświadcze</w:t>
      </w:r>
      <w:r w:rsidR="00F12672" w:rsidRPr="002E1558">
        <w:rPr>
          <w:rFonts w:asciiTheme="majorHAnsi" w:hAnsiTheme="majorHAnsi"/>
          <w:sz w:val="24"/>
          <w:szCs w:val="24"/>
        </w:rPr>
        <w:t>ń</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lub </w:t>
      </w:r>
      <w:r w:rsidR="00173F63" w:rsidRPr="002E1558">
        <w:rPr>
          <w:rFonts w:asciiTheme="majorHAnsi" w:hAnsiTheme="majorHAnsi"/>
          <w:sz w:val="24"/>
          <w:szCs w:val="24"/>
        </w:rPr>
        <w:t>są</w:t>
      </w:r>
      <w:r w:rsidRPr="002E1558">
        <w:rPr>
          <w:rFonts w:asciiTheme="majorHAnsi" w:hAnsiTheme="majorHAnsi"/>
          <w:sz w:val="24"/>
          <w:szCs w:val="24"/>
        </w:rPr>
        <w:t xml:space="preserve"> on</w:t>
      </w:r>
      <w:r w:rsidR="00173F63" w:rsidRPr="002E1558">
        <w:rPr>
          <w:rFonts w:asciiTheme="majorHAnsi" w:hAnsiTheme="majorHAnsi"/>
          <w:sz w:val="24"/>
          <w:szCs w:val="24"/>
        </w:rPr>
        <w:t>e</w:t>
      </w:r>
      <w:r w:rsidRPr="002E1558">
        <w:rPr>
          <w:rFonts w:asciiTheme="majorHAnsi" w:hAnsiTheme="majorHAnsi"/>
          <w:sz w:val="24"/>
          <w:szCs w:val="24"/>
        </w:rPr>
        <w:t xml:space="preserve"> niekompletne lub zawiera</w:t>
      </w:r>
      <w:r w:rsidR="00173F63" w:rsidRPr="002E1558">
        <w:rPr>
          <w:rFonts w:asciiTheme="majorHAnsi" w:hAnsiTheme="majorHAnsi"/>
          <w:sz w:val="24"/>
          <w:szCs w:val="24"/>
        </w:rPr>
        <w:t>ją</w:t>
      </w:r>
      <w:r w:rsidRPr="002E1558">
        <w:rPr>
          <w:rFonts w:asciiTheme="majorHAnsi" w:hAnsiTheme="majorHAnsi"/>
          <w:sz w:val="24"/>
          <w:szCs w:val="24"/>
        </w:rPr>
        <w:t xml:space="preserve"> błędy, </w:t>
      </w:r>
      <w:r w:rsidR="00AE50EE" w:rsidRPr="002E1558">
        <w:rPr>
          <w:rFonts w:asciiTheme="majorHAnsi" w:hAnsiTheme="majorHAnsi"/>
          <w:sz w:val="24"/>
          <w:szCs w:val="24"/>
        </w:rPr>
        <w:t>Z</w:t>
      </w:r>
      <w:r w:rsidRPr="002E1558">
        <w:rPr>
          <w:rFonts w:asciiTheme="majorHAnsi" w:hAnsiTheme="majorHAnsi"/>
          <w:sz w:val="24"/>
          <w:szCs w:val="24"/>
        </w:rPr>
        <w:t xml:space="preserve">amawiający wezwie </w:t>
      </w:r>
      <w:r w:rsidR="00AE50EE" w:rsidRPr="002E1558">
        <w:rPr>
          <w:rFonts w:asciiTheme="majorHAnsi" w:hAnsiTheme="majorHAnsi"/>
          <w:sz w:val="24"/>
          <w:szCs w:val="24"/>
        </w:rPr>
        <w:t>W</w:t>
      </w:r>
      <w:r w:rsidRPr="002E1558">
        <w:rPr>
          <w:rFonts w:asciiTheme="majorHAnsi" w:hAnsiTheme="majorHAnsi"/>
          <w:sz w:val="24"/>
          <w:szCs w:val="24"/>
        </w:rPr>
        <w:t xml:space="preserve">ykonawcę odpowiednio do ich złożenia, poprawienia lub uzupełnienia w wyznaczonym terminie, chyba że oferta </w:t>
      </w:r>
      <w:r w:rsidR="00AE50EE" w:rsidRPr="002E1558">
        <w:rPr>
          <w:rFonts w:asciiTheme="majorHAnsi" w:hAnsiTheme="majorHAnsi"/>
          <w:sz w:val="24"/>
          <w:szCs w:val="24"/>
        </w:rPr>
        <w:t>W</w:t>
      </w:r>
      <w:r w:rsidRPr="002E1558">
        <w:rPr>
          <w:rFonts w:asciiTheme="majorHAnsi" w:hAnsiTheme="majorHAnsi"/>
          <w:sz w:val="24"/>
          <w:szCs w:val="24"/>
        </w:rPr>
        <w:t>ykonawcy podlega odrzuceniu bez względu na ich złożenie, uzupełnienie lub poprawienie lub zachodzą przesłanki unieważnienia postępowania.</w:t>
      </w:r>
    </w:p>
    <w:p w14:paraId="0EB4651A" w14:textId="70ED07EF" w:rsidR="00674295"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lastRenderedPageBreak/>
        <w:t>Złożenie, uzupełnienie lub poprawienie oświadcze</w:t>
      </w:r>
      <w:r w:rsidR="00173F63" w:rsidRPr="002E1558">
        <w:rPr>
          <w:rFonts w:asciiTheme="majorHAnsi" w:hAnsiTheme="majorHAnsi"/>
          <w:sz w:val="24"/>
          <w:szCs w:val="24"/>
        </w:rPr>
        <w:t>ń</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nie może służyć potwierdzeniu spełniania kryteriów selekcji.</w:t>
      </w:r>
    </w:p>
    <w:p w14:paraId="035B460C" w14:textId="2751A167" w:rsidR="00674295"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 xml:space="preserve">Zamawiający może żądać od </w:t>
      </w:r>
      <w:r w:rsidR="00AE50EE" w:rsidRPr="002E1558">
        <w:rPr>
          <w:rFonts w:asciiTheme="majorHAnsi" w:hAnsiTheme="majorHAnsi"/>
          <w:sz w:val="24"/>
          <w:szCs w:val="24"/>
        </w:rPr>
        <w:t>W</w:t>
      </w:r>
      <w:r w:rsidRPr="002E1558">
        <w:rPr>
          <w:rFonts w:asciiTheme="majorHAnsi" w:hAnsiTheme="majorHAnsi"/>
          <w:sz w:val="24"/>
          <w:szCs w:val="24"/>
        </w:rPr>
        <w:t>ykonawców wyjaśnień dotyczących treści złożon</w:t>
      </w:r>
      <w:r w:rsidR="00173F63" w:rsidRPr="002E1558">
        <w:rPr>
          <w:rFonts w:asciiTheme="majorHAnsi" w:hAnsiTheme="majorHAnsi"/>
          <w:sz w:val="24"/>
          <w:szCs w:val="24"/>
        </w:rPr>
        <w:t>ych</w:t>
      </w:r>
      <w:r w:rsidRPr="002E1558">
        <w:rPr>
          <w:rFonts w:asciiTheme="majorHAnsi" w:hAnsiTheme="majorHAnsi"/>
          <w:sz w:val="24"/>
          <w:szCs w:val="24"/>
        </w:rPr>
        <w:t xml:space="preserve"> oświadcze</w:t>
      </w:r>
      <w:r w:rsidR="00173F63" w:rsidRPr="002E1558">
        <w:rPr>
          <w:rFonts w:asciiTheme="majorHAnsi" w:hAnsiTheme="majorHAnsi"/>
          <w:sz w:val="24"/>
          <w:szCs w:val="24"/>
        </w:rPr>
        <w:t>ń</w:t>
      </w:r>
      <w:r w:rsidRPr="002E1558">
        <w:rPr>
          <w:rFonts w:asciiTheme="majorHAnsi" w:hAnsiTheme="majorHAnsi"/>
          <w:sz w:val="24"/>
          <w:szCs w:val="24"/>
        </w:rPr>
        <w:t>, o który</w:t>
      </w:r>
      <w:r w:rsidR="00173F63" w:rsidRPr="002E1558">
        <w:rPr>
          <w:rFonts w:asciiTheme="majorHAnsi" w:hAnsiTheme="majorHAnsi"/>
          <w:sz w:val="24"/>
          <w:szCs w:val="24"/>
        </w:rPr>
        <w:t xml:space="preserve">ch </w:t>
      </w:r>
      <w:r w:rsidRPr="002E1558">
        <w:rPr>
          <w:rFonts w:asciiTheme="majorHAnsi" w:hAnsiTheme="majorHAnsi"/>
          <w:sz w:val="24"/>
          <w:szCs w:val="24"/>
        </w:rPr>
        <w:t>mowa w pkt 8.1</w:t>
      </w:r>
      <w:r w:rsidR="00674295" w:rsidRPr="002E1558">
        <w:rPr>
          <w:rFonts w:asciiTheme="majorHAnsi" w:hAnsiTheme="majorHAnsi"/>
          <w:sz w:val="24"/>
          <w:szCs w:val="24"/>
        </w:rPr>
        <w:t xml:space="preserve"> SWZ</w:t>
      </w:r>
      <w:r w:rsidRPr="002E1558">
        <w:rPr>
          <w:rFonts w:asciiTheme="majorHAnsi" w:hAnsiTheme="majorHAnsi"/>
          <w:sz w:val="24"/>
          <w:szCs w:val="24"/>
        </w:rPr>
        <w:t>.</w:t>
      </w:r>
    </w:p>
    <w:p w14:paraId="3BA203CB" w14:textId="721FA143" w:rsidR="00495D57"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 xml:space="preserve">Jeżeli złożone przez </w:t>
      </w:r>
      <w:r w:rsidR="00AE50EE" w:rsidRPr="002E1558">
        <w:rPr>
          <w:rFonts w:asciiTheme="majorHAnsi" w:hAnsiTheme="majorHAnsi"/>
          <w:sz w:val="24"/>
          <w:szCs w:val="24"/>
        </w:rPr>
        <w:t>W</w:t>
      </w:r>
      <w:r w:rsidRPr="002E1558">
        <w:rPr>
          <w:rFonts w:asciiTheme="majorHAnsi" w:hAnsiTheme="majorHAnsi"/>
          <w:sz w:val="24"/>
          <w:szCs w:val="24"/>
        </w:rPr>
        <w:t>ykonawcę oświadczeni</w:t>
      </w:r>
      <w:r w:rsidR="00173F63" w:rsidRPr="002E1558">
        <w:rPr>
          <w:rFonts w:asciiTheme="majorHAnsi" w:hAnsiTheme="majorHAnsi"/>
          <w:sz w:val="24"/>
          <w:szCs w:val="24"/>
        </w:rPr>
        <w:t>a</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budz</w:t>
      </w:r>
      <w:r w:rsidR="00173F63" w:rsidRPr="002E1558">
        <w:rPr>
          <w:rFonts w:asciiTheme="majorHAnsi" w:hAnsiTheme="majorHAnsi"/>
          <w:sz w:val="24"/>
          <w:szCs w:val="24"/>
        </w:rPr>
        <w:t>ą</w:t>
      </w:r>
      <w:r w:rsidRPr="002E1558">
        <w:rPr>
          <w:rFonts w:asciiTheme="majorHAnsi" w:hAnsiTheme="majorHAnsi"/>
          <w:sz w:val="24"/>
          <w:szCs w:val="24"/>
        </w:rPr>
        <w:t xml:space="preserve"> wątpliwości </w:t>
      </w:r>
      <w:r w:rsidR="00AE50EE" w:rsidRPr="002E1558">
        <w:rPr>
          <w:rFonts w:asciiTheme="majorHAnsi" w:hAnsiTheme="majorHAnsi"/>
          <w:sz w:val="24"/>
          <w:szCs w:val="24"/>
        </w:rPr>
        <w:t>Z</w:t>
      </w:r>
      <w:r w:rsidRPr="002E1558">
        <w:rPr>
          <w:rFonts w:asciiTheme="majorHAnsi" w:hAnsiTheme="majorHAnsi"/>
          <w:sz w:val="24"/>
          <w:szCs w:val="24"/>
        </w:rPr>
        <w:t xml:space="preserve">amawiającego, może on zwrócić się bezpośrednio do podmiotu, który jest w posiadaniu informacji lub dokumentów istotnych w tym zakresie dla oceny spełniania przez </w:t>
      </w:r>
      <w:r w:rsidR="00AE50EE" w:rsidRPr="002E1558">
        <w:rPr>
          <w:rFonts w:asciiTheme="majorHAnsi" w:hAnsiTheme="majorHAnsi"/>
          <w:sz w:val="24"/>
          <w:szCs w:val="24"/>
        </w:rPr>
        <w:t>W</w:t>
      </w:r>
      <w:r w:rsidRPr="002E1558">
        <w:rPr>
          <w:rFonts w:asciiTheme="majorHAnsi" w:hAnsiTheme="majorHAnsi"/>
          <w:sz w:val="24"/>
          <w:szCs w:val="24"/>
        </w:rPr>
        <w:t>ykonawcę warunków udziału w postępowaniu, kryteriów selekcji lub braku podstaw wykluczenia, o przedstawienie takich informacji lub dokumentów.</w:t>
      </w:r>
    </w:p>
    <w:p w14:paraId="39427CEB" w14:textId="77777777" w:rsidR="00495D57" w:rsidRPr="002E1558" w:rsidRDefault="00495D57" w:rsidP="00495D57">
      <w:pPr>
        <w:pStyle w:val="Kolorowalistaakcent11"/>
        <w:autoSpaceDE w:val="0"/>
        <w:autoSpaceDN w:val="0"/>
        <w:adjustRightInd w:val="0"/>
        <w:spacing w:line="276" w:lineRule="auto"/>
        <w:ind w:left="709"/>
        <w:rPr>
          <w:rFonts w:asciiTheme="majorHAnsi" w:hAnsiTheme="majorHAnsi" w:cs="Arial"/>
          <w:sz w:val="10"/>
          <w:szCs w:val="10"/>
        </w:rPr>
      </w:pPr>
    </w:p>
    <w:p w14:paraId="454CFADC" w14:textId="77777777" w:rsidR="003144CA" w:rsidRPr="002E1558" w:rsidRDefault="003144CA" w:rsidP="003144CA">
      <w:pPr>
        <w:pStyle w:val="Kolorowalistaakcent11"/>
        <w:autoSpaceDE w:val="0"/>
        <w:autoSpaceDN w:val="0"/>
        <w:adjustRightInd w:val="0"/>
        <w:spacing w:line="276" w:lineRule="auto"/>
        <w:rPr>
          <w:rFonts w:asciiTheme="majorHAnsi" w:hAnsiTheme="majorHAnsi" w:cs="Arial"/>
          <w:sz w:val="10"/>
          <w:szCs w:val="10"/>
        </w:rPr>
      </w:pPr>
      <w:bookmarkStart w:id="5" w:name="_Hlk61070718"/>
    </w:p>
    <w:bookmarkEnd w:id="5"/>
    <w:p w14:paraId="63B08594" w14:textId="350CE16A" w:rsidR="00FF15A2" w:rsidRPr="002E1558" w:rsidRDefault="00D9784D"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sz w:val="24"/>
          <w:szCs w:val="24"/>
        </w:rPr>
      </w:pPr>
      <w:r w:rsidRPr="002E1558">
        <w:rPr>
          <w:rFonts w:asciiTheme="majorHAnsi" w:hAnsiTheme="majorHAnsi" w:cs="Arial"/>
          <w:sz w:val="24"/>
          <w:szCs w:val="24"/>
        </w:rPr>
        <w:t xml:space="preserve">Zamawiający </w:t>
      </w:r>
      <w:r w:rsidR="00FF15A2" w:rsidRPr="002E1558">
        <w:rPr>
          <w:rFonts w:asciiTheme="majorHAnsi" w:hAnsiTheme="majorHAnsi" w:cs="Arial"/>
          <w:b/>
          <w:bCs/>
          <w:sz w:val="24"/>
          <w:szCs w:val="24"/>
        </w:rPr>
        <w:t xml:space="preserve">wezwie </w:t>
      </w:r>
      <w:r w:rsidR="00CB4701" w:rsidRPr="002E1558">
        <w:rPr>
          <w:rFonts w:asciiTheme="majorHAnsi" w:hAnsiTheme="majorHAnsi"/>
          <w:b/>
          <w:bCs/>
          <w:sz w:val="24"/>
          <w:szCs w:val="24"/>
          <w:shd w:val="clear" w:color="auto" w:fill="FFFFFF"/>
        </w:rPr>
        <w:t>W</w:t>
      </w:r>
      <w:r w:rsidR="00FF15A2" w:rsidRPr="002E1558">
        <w:rPr>
          <w:rFonts w:asciiTheme="majorHAnsi" w:hAnsiTheme="majorHAnsi"/>
          <w:b/>
          <w:bCs/>
          <w:sz w:val="24"/>
          <w:szCs w:val="24"/>
          <w:shd w:val="clear" w:color="auto" w:fill="FFFFFF"/>
        </w:rPr>
        <w:t>ykonawcę</w:t>
      </w:r>
      <w:r w:rsidR="00FF15A2" w:rsidRPr="002E1558">
        <w:rPr>
          <w:rFonts w:asciiTheme="majorHAnsi" w:hAnsiTheme="majorHAnsi"/>
          <w:sz w:val="24"/>
          <w:szCs w:val="24"/>
          <w:shd w:val="clear" w:color="auto" w:fill="FFFFFF"/>
        </w:rPr>
        <w:t>, którego oferta została najwyżej oceniona, do złożenia w wyznaczonym terminie</w:t>
      </w:r>
      <w:r w:rsidR="0009224D" w:rsidRPr="002E1558">
        <w:rPr>
          <w:rFonts w:asciiTheme="majorHAnsi" w:hAnsiTheme="majorHAnsi"/>
          <w:sz w:val="24"/>
          <w:szCs w:val="24"/>
          <w:shd w:val="clear" w:color="auto" w:fill="FFFFFF"/>
        </w:rPr>
        <w:t xml:space="preserve"> </w:t>
      </w:r>
      <w:r w:rsidR="0009224D" w:rsidRPr="002E1558">
        <w:rPr>
          <w:rFonts w:asciiTheme="majorHAnsi" w:hAnsiTheme="majorHAnsi"/>
          <w:b/>
          <w:bCs/>
          <w:sz w:val="24"/>
          <w:szCs w:val="24"/>
          <w:shd w:val="clear" w:color="auto" w:fill="FFFFFF"/>
        </w:rPr>
        <w:t>(</w:t>
      </w:r>
      <w:r w:rsidR="00FF15A2" w:rsidRPr="002E1558">
        <w:rPr>
          <w:rFonts w:asciiTheme="majorHAnsi" w:hAnsiTheme="majorHAnsi"/>
          <w:b/>
          <w:bCs/>
          <w:sz w:val="24"/>
          <w:szCs w:val="24"/>
          <w:shd w:val="clear" w:color="auto" w:fill="FFFFFF"/>
        </w:rPr>
        <w:t>nie krótszym niż 5 dni od dnia wezwania</w:t>
      </w:r>
      <w:r w:rsidR="0009224D" w:rsidRPr="002E1558">
        <w:rPr>
          <w:rFonts w:asciiTheme="majorHAnsi" w:hAnsiTheme="majorHAnsi"/>
          <w:b/>
          <w:bCs/>
          <w:sz w:val="24"/>
          <w:szCs w:val="24"/>
          <w:shd w:val="clear" w:color="auto" w:fill="FFFFFF"/>
        </w:rPr>
        <w:t>)</w:t>
      </w:r>
      <w:r w:rsidR="00FF15A2" w:rsidRPr="002E1558">
        <w:rPr>
          <w:rFonts w:asciiTheme="majorHAnsi" w:hAnsiTheme="majorHAnsi"/>
          <w:sz w:val="24"/>
          <w:szCs w:val="24"/>
          <w:shd w:val="clear" w:color="auto" w:fill="FFFFFF"/>
        </w:rPr>
        <w:t xml:space="preserve"> następujących podmiotowych środków dowodowych</w:t>
      </w:r>
      <w:r w:rsidR="0009224D" w:rsidRPr="002E1558">
        <w:rPr>
          <w:rFonts w:asciiTheme="majorHAnsi" w:hAnsiTheme="majorHAnsi"/>
          <w:sz w:val="24"/>
          <w:szCs w:val="24"/>
          <w:shd w:val="clear" w:color="auto" w:fill="FFFFFF"/>
        </w:rPr>
        <w:t xml:space="preserve"> (aktualnych na dzień złożenia)</w:t>
      </w:r>
      <w:r w:rsidR="00FF15A2" w:rsidRPr="002E1558">
        <w:rPr>
          <w:rFonts w:asciiTheme="majorHAnsi" w:hAnsiTheme="majorHAnsi"/>
          <w:sz w:val="24"/>
          <w:szCs w:val="24"/>
          <w:shd w:val="clear" w:color="auto" w:fill="FFFFFF"/>
        </w:rPr>
        <w:t>:</w:t>
      </w:r>
    </w:p>
    <w:p w14:paraId="4A307FB7" w14:textId="77777777" w:rsidR="003144CA" w:rsidRPr="002E1558" w:rsidRDefault="003144CA" w:rsidP="003144CA">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14:paraId="2DD1B917" w14:textId="77777777" w:rsidR="002E1558" w:rsidRPr="002E1558" w:rsidRDefault="002E1558" w:rsidP="00600484">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14:paraId="31B52AC5" w14:textId="77777777" w:rsidR="002E1558" w:rsidRPr="002E1558" w:rsidRDefault="002E1558" w:rsidP="00600484">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14:paraId="5CA7D4D2"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629276CC"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7BC20346"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5F49D916" w14:textId="27E4489A" w:rsidR="00FF15A2" w:rsidRPr="002E1558" w:rsidRDefault="00FF15A2" w:rsidP="00600484">
      <w:pPr>
        <w:pStyle w:val="Kolorowalistaakcent11"/>
        <w:numPr>
          <w:ilvl w:val="2"/>
          <w:numId w:val="10"/>
        </w:numPr>
        <w:autoSpaceDE w:val="0"/>
        <w:autoSpaceDN w:val="0"/>
        <w:adjustRightInd w:val="0"/>
        <w:spacing w:before="0" w:after="0" w:line="276" w:lineRule="auto"/>
        <w:ind w:left="1429"/>
        <w:rPr>
          <w:rFonts w:asciiTheme="majorHAnsi" w:hAnsiTheme="majorHAnsi" w:cs="Arial"/>
          <w:b/>
          <w:sz w:val="24"/>
          <w:szCs w:val="24"/>
        </w:rPr>
      </w:pPr>
      <w:r w:rsidRPr="002E1558">
        <w:rPr>
          <w:rFonts w:asciiTheme="majorHAnsi" w:hAnsiTheme="majorHAnsi" w:cs="Verdana"/>
          <w:b/>
          <w:sz w:val="24"/>
          <w:szCs w:val="24"/>
        </w:rPr>
        <w:t>W celu potwierdzenia spełniania warunków udziału w postępowaniu:</w:t>
      </w:r>
    </w:p>
    <w:p w14:paraId="22536D30" w14:textId="77777777" w:rsidR="003144CA" w:rsidRPr="002E1558" w:rsidRDefault="003144CA" w:rsidP="003144CA">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2413A904" w14:textId="3D573E1D" w:rsidR="00361134" w:rsidRPr="002E1558" w:rsidRDefault="00361134" w:rsidP="00600484">
      <w:pPr>
        <w:pStyle w:val="Akapitzlist"/>
        <w:numPr>
          <w:ilvl w:val="0"/>
          <w:numId w:val="33"/>
        </w:numPr>
        <w:spacing w:line="276" w:lineRule="auto"/>
        <w:ind w:left="1843" w:hanging="425"/>
        <w:rPr>
          <w:rFonts w:asciiTheme="majorHAnsi" w:hAnsiTheme="majorHAnsi"/>
          <w:sz w:val="24"/>
          <w:szCs w:val="24"/>
        </w:rPr>
      </w:pPr>
      <w:r w:rsidRPr="002E1558">
        <w:rPr>
          <w:rFonts w:ascii="Cambria" w:hAnsi="Cambria" w:cs="Open Sans"/>
          <w:sz w:val="24"/>
          <w:szCs w:val="24"/>
          <w:shd w:val="clear" w:color="auto" w:fill="FFFFFF"/>
        </w:rPr>
        <w:t xml:space="preserve">wykazu dostaw wykonanych, a w przypadku świadczeń powtarzających się lub ciągłych również wykonywanych, w okresie ostatnich </w:t>
      </w:r>
      <w:r w:rsidRPr="002E1558">
        <w:rPr>
          <w:rFonts w:ascii="Cambria" w:hAnsi="Cambria" w:cs="Open Sans"/>
          <w:b/>
          <w:bCs/>
          <w:sz w:val="24"/>
          <w:szCs w:val="24"/>
          <w:shd w:val="clear" w:color="auto" w:fill="FFFFFF"/>
        </w:rPr>
        <w:t>5 lat</w:t>
      </w:r>
      <w:r w:rsidRPr="002E1558">
        <w:rPr>
          <w:rFonts w:ascii="Cambria" w:hAnsi="Cambria" w:cs="Open Sans"/>
          <w:sz w:val="24"/>
          <w:szCs w:val="24"/>
          <w:shd w:val="clear" w:color="auto" w:fill="FFFFFF"/>
        </w:rPr>
        <w:t xml:space="preserve">, a jeżeli okres prowadzenia działalności jest krótszy - w tym okresie, wraz z podaniem ich wartości, przedmiotu, dat wykonania i podmiotów, na rzecz których dostawy zostały wykonane lub są wykonywane, </w:t>
      </w:r>
      <w:r w:rsidRPr="002E1558">
        <w:rPr>
          <w:rFonts w:ascii="Cambria" w:hAnsi="Cambria" w:cs="Open Sans"/>
          <w:b/>
          <w:bCs/>
          <w:sz w:val="24"/>
          <w:szCs w:val="24"/>
          <w:shd w:val="clear" w:color="auto" w:fill="FFFFFF"/>
        </w:rPr>
        <w:t>oraz załączeniem dowodów określających, czy te dostawy zostały wykonane lub są wykonywane należycie</w:t>
      </w:r>
      <w:r w:rsidRPr="002E1558">
        <w:rPr>
          <w:rFonts w:ascii="Cambria" w:hAnsi="Cambria" w:cs="Open Sans"/>
          <w:sz w:val="24"/>
          <w:szCs w:val="24"/>
          <w:shd w:val="clear" w:color="auto" w:fill="FFFFFF"/>
        </w:rPr>
        <w:t xml:space="preserv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Pr="002E1558">
        <w:rPr>
          <w:rFonts w:ascii="Cambria" w:hAnsi="Cambria" w:cs="Arial"/>
          <w:sz w:val="24"/>
          <w:szCs w:val="24"/>
        </w:rPr>
        <w:t xml:space="preserve">zgodnie z wzorem stanowiącym </w:t>
      </w:r>
      <w:r w:rsidRPr="002E1558">
        <w:rPr>
          <w:rFonts w:ascii="Cambria" w:hAnsi="Cambria" w:cs="Arial"/>
          <w:b/>
          <w:sz w:val="24"/>
          <w:szCs w:val="24"/>
        </w:rPr>
        <w:t xml:space="preserve">Załącznik nr </w:t>
      </w:r>
      <w:r w:rsidR="001513ED" w:rsidRPr="002E1558">
        <w:rPr>
          <w:rFonts w:ascii="Cambria" w:hAnsi="Cambria" w:cs="Arial"/>
          <w:b/>
          <w:sz w:val="24"/>
          <w:szCs w:val="24"/>
        </w:rPr>
        <w:t>6</w:t>
      </w:r>
      <w:r w:rsidRPr="002E1558">
        <w:rPr>
          <w:rFonts w:ascii="Cambria" w:hAnsi="Cambria" w:cs="Arial"/>
          <w:b/>
          <w:sz w:val="24"/>
          <w:szCs w:val="24"/>
        </w:rPr>
        <w:t xml:space="preserve"> do SWZ.</w:t>
      </w:r>
    </w:p>
    <w:p w14:paraId="00DDB241" w14:textId="77777777" w:rsidR="00361134" w:rsidRPr="002E1558" w:rsidRDefault="00361134" w:rsidP="00361134">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3C09AB96" w14:textId="3A704A43" w:rsidR="00FF15A2" w:rsidRPr="002E1558" w:rsidRDefault="003144CA" w:rsidP="00600484">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sidRPr="002E1558">
        <w:rPr>
          <w:rFonts w:asciiTheme="majorHAnsi" w:hAnsiTheme="majorHAnsi" w:cs="Verdana"/>
          <w:b/>
          <w:sz w:val="24"/>
          <w:szCs w:val="24"/>
        </w:rPr>
        <w:t xml:space="preserve">W celu </w:t>
      </w:r>
      <w:r w:rsidR="00FF15A2" w:rsidRPr="002E1558">
        <w:rPr>
          <w:rFonts w:asciiTheme="majorHAnsi" w:hAnsiTheme="majorHAnsi" w:cs="Verdana"/>
          <w:b/>
          <w:sz w:val="24"/>
          <w:szCs w:val="24"/>
        </w:rPr>
        <w:t>potwierdzenia braku podstaw do wykluczenia z udziału w postępowaniu</w:t>
      </w:r>
      <w:r w:rsidRPr="002E1558">
        <w:rPr>
          <w:rFonts w:asciiTheme="majorHAnsi" w:hAnsiTheme="majorHAnsi" w:cs="Verdana"/>
          <w:b/>
          <w:sz w:val="24"/>
          <w:szCs w:val="24"/>
        </w:rPr>
        <w:t>:</w:t>
      </w:r>
    </w:p>
    <w:p w14:paraId="628829F3" w14:textId="35A61313" w:rsidR="003144CA" w:rsidRPr="002E1558" w:rsidRDefault="006B2AF6" w:rsidP="00600484">
      <w:pPr>
        <w:pStyle w:val="Akapitzlist"/>
        <w:numPr>
          <w:ilvl w:val="0"/>
          <w:numId w:val="44"/>
        </w:numPr>
        <w:spacing w:line="276" w:lineRule="auto"/>
        <w:ind w:left="1843"/>
        <w:rPr>
          <w:rFonts w:asciiTheme="majorHAnsi" w:hAnsiTheme="majorHAnsi" w:cs="Arial"/>
          <w:bCs/>
          <w:i/>
          <w:iCs/>
          <w:sz w:val="10"/>
          <w:szCs w:val="10"/>
        </w:rPr>
      </w:pPr>
      <w:r w:rsidRPr="002E1558">
        <w:rPr>
          <w:rFonts w:asciiTheme="majorHAnsi" w:hAnsiTheme="majorHAnsi" w:cs="Verdana"/>
          <w:bCs/>
          <w:i/>
          <w:iCs/>
          <w:sz w:val="24"/>
          <w:szCs w:val="24"/>
        </w:rPr>
        <w:t xml:space="preserve">oświadczenia wykonawcy, w zakresie art. 108 ust. 1 pkt 5 ustawy </w:t>
      </w:r>
      <w:proofErr w:type="spellStart"/>
      <w:r w:rsidRPr="002E1558">
        <w:rPr>
          <w:rFonts w:asciiTheme="majorHAnsi" w:hAnsiTheme="majorHAnsi" w:cs="Verdana"/>
          <w:bCs/>
          <w:i/>
          <w:iCs/>
          <w:sz w:val="24"/>
          <w:szCs w:val="24"/>
        </w:rPr>
        <w:t>Pzp</w:t>
      </w:r>
      <w:proofErr w:type="spellEnd"/>
      <w:r w:rsidRPr="002E1558">
        <w:rPr>
          <w:rFonts w:asciiTheme="majorHAnsi" w:hAnsiTheme="majorHAnsi" w:cs="Verdana"/>
          <w:bCs/>
          <w:i/>
          <w:iCs/>
          <w:sz w:val="24"/>
          <w:szCs w:val="24"/>
        </w:rPr>
        <w:t xml:space="preserve">, o braku przynależności do tej samej grupy kapitałowej w rozumieniu ustawy z dnia 16 lutego 2007 r. o ochronie konkurencji i konsumentów </w:t>
      </w:r>
      <w:r w:rsidRPr="002E1558">
        <w:rPr>
          <w:rFonts w:asciiTheme="majorHAnsi" w:hAnsiTheme="majorHAnsi" w:cs="Verdana"/>
          <w:bCs/>
          <w:i/>
          <w:iCs/>
          <w:sz w:val="24"/>
          <w:szCs w:val="24"/>
        </w:rPr>
        <w:lastRenderedPageBreak/>
        <w:t>(</w:t>
      </w:r>
      <w:proofErr w:type="spellStart"/>
      <w:r w:rsidRPr="002E1558">
        <w:rPr>
          <w:rFonts w:asciiTheme="majorHAnsi" w:hAnsiTheme="majorHAnsi" w:cs="Verdana"/>
          <w:bCs/>
          <w:i/>
          <w:iCs/>
          <w:sz w:val="24"/>
          <w:szCs w:val="24"/>
        </w:rPr>
        <w:t>t.j</w:t>
      </w:r>
      <w:proofErr w:type="spellEnd"/>
      <w:r w:rsidRPr="002E1558">
        <w:rPr>
          <w:rFonts w:asciiTheme="majorHAnsi" w:hAnsiTheme="majorHAnsi" w:cs="Verdana"/>
          <w:bCs/>
          <w:i/>
          <w:iCs/>
          <w:sz w:val="24"/>
          <w:szCs w:val="24"/>
        </w:rPr>
        <w:t xml:space="preserve">. Dz. U. z 2021 r. poz. 275 z </w:t>
      </w:r>
      <w:proofErr w:type="spellStart"/>
      <w:r w:rsidRPr="002E1558">
        <w:rPr>
          <w:rFonts w:asciiTheme="majorHAnsi" w:hAnsiTheme="majorHAnsi" w:cs="Verdana"/>
          <w:bCs/>
          <w:i/>
          <w:iCs/>
          <w:sz w:val="24"/>
          <w:szCs w:val="24"/>
        </w:rPr>
        <w:t>późn</w:t>
      </w:r>
      <w:proofErr w:type="spellEnd"/>
      <w:r w:rsidRPr="002E1558">
        <w:rPr>
          <w:rFonts w:asciiTheme="majorHAnsi" w:hAnsiTheme="majorHAnsi" w:cs="Verdana"/>
          <w:bCs/>
          <w:i/>
          <w:iCs/>
          <w:sz w:val="24"/>
          <w:szCs w:val="24"/>
        </w:rPr>
        <w:t>.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udziału w postępowaniu niezależnie od innego wykonawcy należącego do tej samej grupy kapitałowej – załącznik nr 7 SWZ.</w:t>
      </w:r>
    </w:p>
    <w:p w14:paraId="505B4ED9" w14:textId="502EE204" w:rsidR="0009224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Jeżeli jest to niezbędne do zapewnienia odpowiedniego przebiegu postępowania o udzielenie zamówienia, </w:t>
      </w:r>
      <w:r w:rsidR="00CB4701" w:rsidRPr="002E1558">
        <w:rPr>
          <w:rFonts w:ascii="Cambria" w:hAnsi="Cambria"/>
          <w:sz w:val="24"/>
          <w:szCs w:val="24"/>
        </w:rPr>
        <w:t>Z</w:t>
      </w:r>
      <w:r w:rsidRPr="002E1558">
        <w:rPr>
          <w:rFonts w:ascii="Cambria" w:hAnsi="Cambria"/>
          <w:sz w:val="24"/>
          <w:szCs w:val="24"/>
        </w:rPr>
        <w:t xml:space="preserve">amawiający może na każdym etapie postępowania wezwać </w:t>
      </w:r>
      <w:r w:rsidR="00CB4701" w:rsidRPr="002E1558">
        <w:rPr>
          <w:rFonts w:ascii="Cambria" w:hAnsi="Cambria"/>
          <w:sz w:val="24"/>
          <w:szCs w:val="24"/>
        </w:rPr>
        <w:t>W</w:t>
      </w:r>
      <w:r w:rsidRPr="002E1558">
        <w:rPr>
          <w:rFonts w:ascii="Cambria" w:hAnsi="Cambria"/>
          <w:sz w:val="24"/>
          <w:szCs w:val="24"/>
        </w:rPr>
        <w:t>ykonawców do złożenia wszystkich lub niektórych podmiotowych środków dowodowych</w:t>
      </w:r>
      <w:r w:rsidR="00DD56D6" w:rsidRPr="002E1558">
        <w:rPr>
          <w:rFonts w:ascii="Cambria" w:hAnsi="Cambria"/>
          <w:sz w:val="24"/>
          <w:szCs w:val="24"/>
        </w:rPr>
        <w:t xml:space="preserve"> wskazanych w pkt 8.</w:t>
      </w:r>
      <w:r w:rsidR="001513ED" w:rsidRPr="002E1558">
        <w:rPr>
          <w:rFonts w:ascii="Cambria" w:hAnsi="Cambria"/>
          <w:sz w:val="24"/>
          <w:szCs w:val="24"/>
        </w:rPr>
        <w:t>1</w:t>
      </w:r>
      <w:r w:rsidR="00DD56D6" w:rsidRPr="002E1558">
        <w:rPr>
          <w:rFonts w:ascii="Cambria" w:hAnsi="Cambria"/>
          <w:sz w:val="24"/>
          <w:szCs w:val="24"/>
        </w:rPr>
        <w:t xml:space="preserve"> SWZ.</w:t>
      </w:r>
    </w:p>
    <w:p w14:paraId="58651DB1" w14:textId="68BAC400" w:rsidR="00173F63" w:rsidRPr="002E1558" w:rsidRDefault="00173F63"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Wykonawca składa podmiotowe środki dowodowe na wezwanie </w:t>
      </w:r>
      <w:r w:rsidR="00CB4701" w:rsidRPr="002E1558">
        <w:rPr>
          <w:rFonts w:asciiTheme="majorHAnsi" w:hAnsiTheme="majorHAnsi"/>
          <w:sz w:val="24"/>
          <w:szCs w:val="24"/>
        </w:rPr>
        <w:t>Z</w:t>
      </w:r>
      <w:r w:rsidRPr="002E1558">
        <w:rPr>
          <w:rFonts w:asciiTheme="majorHAnsi" w:hAnsiTheme="majorHAnsi"/>
          <w:sz w:val="24"/>
          <w:szCs w:val="24"/>
        </w:rPr>
        <w:t>amawiającego. Dokumenty te powinny być aktualne na dzień ich złożenia.</w:t>
      </w:r>
    </w:p>
    <w:p w14:paraId="1D75FE67" w14:textId="5A5EE8A3" w:rsidR="0009224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Jeżeli zachodzą uzasadnione podstawy do uznania, że złożone uprzednio podmiotowe środki dowodowe nie są już aktualne, </w:t>
      </w:r>
      <w:r w:rsidR="00CB4701" w:rsidRPr="002E1558">
        <w:rPr>
          <w:rFonts w:ascii="Cambria" w:hAnsi="Cambria"/>
          <w:sz w:val="24"/>
          <w:szCs w:val="24"/>
        </w:rPr>
        <w:t>Z</w:t>
      </w:r>
      <w:r w:rsidRPr="002E1558">
        <w:rPr>
          <w:rFonts w:ascii="Cambria" w:hAnsi="Cambria"/>
          <w:sz w:val="24"/>
          <w:szCs w:val="24"/>
        </w:rPr>
        <w:t xml:space="preserve">amawiający może w każdym czasie wezwać </w:t>
      </w:r>
      <w:r w:rsidR="00CB4701" w:rsidRPr="002E1558">
        <w:rPr>
          <w:rFonts w:ascii="Cambria" w:hAnsi="Cambria"/>
          <w:sz w:val="24"/>
          <w:szCs w:val="24"/>
        </w:rPr>
        <w:t>W</w:t>
      </w:r>
      <w:r w:rsidRPr="002E1558">
        <w:rPr>
          <w:rFonts w:ascii="Cambria" w:hAnsi="Cambria"/>
          <w:sz w:val="24"/>
          <w:szCs w:val="24"/>
        </w:rPr>
        <w:t xml:space="preserve">ykonawcę lub </w:t>
      </w:r>
      <w:r w:rsidR="00CB4701" w:rsidRPr="002E1558">
        <w:rPr>
          <w:rFonts w:ascii="Cambria" w:hAnsi="Cambria"/>
          <w:sz w:val="24"/>
          <w:szCs w:val="24"/>
        </w:rPr>
        <w:t>W</w:t>
      </w:r>
      <w:r w:rsidRPr="002E1558">
        <w:rPr>
          <w:rFonts w:ascii="Cambria" w:hAnsi="Cambria"/>
          <w:sz w:val="24"/>
          <w:szCs w:val="24"/>
        </w:rPr>
        <w:t>ykonawców do złożenia wszystkich lub niektórych podmiotowych środków dowodowych, aktualnych na dzień ich złożenia.</w:t>
      </w:r>
    </w:p>
    <w:p w14:paraId="69C842AA" w14:textId="64578108" w:rsidR="00CF033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w:t>
      </w:r>
      <w:r w:rsidR="00173F63" w:rsidRPr="002E1558">
        <w:rPr>
          <w:rFonts w:ascii="Cambria" w:hAnsi="Cambria"/>
          <w:sz w:val="24"/>
          <w:szCs w:val="24"/>
        </w:rPr>
        <w:t xml:space="preserve">pkt 8.1 SWZ </w:t>
      </w:r>
      <w:r w:rsidRPr="002E1558">
        <w:rPr>
          <w:rFonts w:ascii="Cambria" w:hAnsi="Cambria"/>
          <w:sz w:val="24"/>
          <w:szCs w:val="24"/>
        </w:rPr>
        <w:t>dane umożliwiające dostęp do tych środków.</w:t>
      </w:r>
    </w:p>
    <w:p w14:paraId="3CF75A53" w14:textId="382E0924"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 xml:space="preserve">Wykonawca nie jest zobowiązany do złożenia podmiotowych środków dowodowych, które </w:t>
      </w:r>
      <w:r w:rsidR="00CB4701" w:rsidRPr="002E1558">
        <w:rPr>
          <w:rFonts w:asciiTheme="majorHAnsi" w:hAnsiTheme="majorHAnsi"/>
          <w:sz w:val="24"/>
          <w:szCs w:val="24"/>
          <w:shd w:val="clear" w:color="auto" w:fill="FFFFFF"/>
        </w:rPr>
        <w:t>Z</w:t>
      </w:r>
      <w:r w:rsidRPr="002E1558">
        <w:rPr>
          <w:rFonts w:asciiTheme="majorHAnsi" w:hAnsiTheme="majorHAnsi"/>
          <w:sz w:val="24"/>
          <w:szCs w:val="24"/>
          <w:shd w:val="clear" w:color="auto" w:fill="FFFFFF"/>
        </w:rPr>
        <w:t xml:space="preserve">amawiający posiada, jeżeli </w:t>
      </w:r>
      <w:r w:rsidR="00CB4701" w:rsidRPr="002E1558">
        <w:rPr>
          <w:rFonts w:asciiTheme="majorHAnsi" w:hAnsiTheme="majorHAnsi"/>
          <w:sz w:val="24"/>
          <w:szCs w:val="24"/>
          <w:shd w:val="clear" w:color="auto" w:fill="FFFFFF"/>
        </w:rPr>
        <w:t>W</w:t>
      </w:r>
      <w:r w:rsidRPr="002E1558">
        <w:rPr>
          <w:rFonts w:asciiTheme="majorHAnsi" w:hAnsiTheme="majorHAnsi"/>
          <w:sz w:val="24"/>
          <w:szCs w:val="24"/>
          <w:shd w:val="clear" w:color="auto" w:fill="FFFFFF"/>
        </w:rPr>
        <w:t>ykonawca wskaże te środki oraz potwierdzi ich prawidłowość i aktualność.</w:t>
      </w:r>
    </w:p>
    <w:p w14:paraId="0A32152E" w14:textId="3FD1D66D"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Jeżeli </w:t>
      </w:r>
      <w:r w:rsidR="00CB4701" w:rsidRPr="002E1558">
        <w:rPr>
          <w:rFonts w:asciiTheme="majorHAnsi" w:hAnsiTheme="majorHAnsi"/>
          <w:sz w:val="24"/>
          <w:szCs w:val="24"/>
        </w:rPr>
        <w:t>W</w:t>
      </w:r>
      <w:r w:rsidRPr="002E1558">
        <w:rPr>
          <w:rFonts w:asciiTheme="majorHAnsi" w:hAnsiTheme="majorHAnsi"/>
          <w:sz w:val="24"/>
          <w:szCs w:val="24"/>
        </w:rPr>
        <w:t xml:space="preserve">ykonawca nie złożył podmiotowych środków dowodowych lub są one niekompletne lub zawierają błędy, </w:t>
      </w:r>
      <w:r w:rsidR="00CB4701" w:rsidRPr="002E1558">
        <w:rPr>
          <w:rFonts w:asciiTheme="majorHAnsi" w:hAnsiTheme="majorHAnsi"/>
          <w:sz w:val="24"/>
          <w:szCs w:val="24"/>
        </w:rPr>
        <w:t>Z</w:t>
      </w:r>
      <w:r w:rsidRPr="002E1558">
        <w:rPr>
          <w:rFonts w:asciiTheme="majorHAnsi" w:hAnsiTheme="majorHAnsi"/>
          <w:sz w:val="24"/>
          <w:szCs w:val="24"/>
        </w:rPr>
        <w:t>amawiający w</w:t>
      </w:r>
      <w:r w:rsidR="00173F63" w:rsidRPr="002E1558">
        <w:rPr>
          <w:rFonts w:asciiTheme="majorHAnsi" w:hAnsiTheme="majorHAnsi"/>
          <w:sz w:val="24"/>
          <w:szCs w:val="24"/>
        </w:rPr>
        <w:t>ezwie</w:t>
      </w:r>
      <w:r w:rsidRPr="002E1558">
        <w:rPr>
          <w:rFonts w:asciiTheme="majorHAnsi" w:hAnsiTheme="majorHAnsi"/>
          <w:sz w:val="24"/>
          <w:szCs w:val="24"/>
        </w:rPr>
        <w:t xml:space="preserve"> </w:t>
      </w:r>
      <w:r w:rsidR="00CB4701" w:rsidRPr="002E1558">
        <w:rPr>
          <w:rFonts w:asciiTheme="majorHAnsi" w:hAnsiTheme="majorHAnsi"/>
          <w:sz w:val="24"/>
          <w:szCs w:val="24"/>
        </w:rPr>
        <w:t>W</w:t>
      </w:r>
      <w:r w:rsidRPr="002E1558">
        <w:rPr>
          <w:rFonts w:asciiTheme="majorHAnsi" w:hAnsiTheme="majorHAnsi"/>
          <w:sz w:val="24"/>
          <w:szCs w:val="24"/>
        </w:rPr>
        <w:t xml:space="preserve">ykonawcę odpowiednio do ich złożenia, poprawienia lub uzupełnienia w wyznaczonym terminie, chyba że oferta </w:t>
      </w:r>
      <w:r w:rsidR="00CB4701" w:rsidRPr="002E1558">
        <w:rPr>
          <w:rFonts w:asciiTheme="majorHAnsi" w:hAnsiTheme="majorHAnsi"/>
          <w:sz w:val="24"/>
          <w:szCs w:val="24"/>
        </w:rPr>
        <w:t>W</w:t>
      </w:r>
      <w:r w:rsidRPr="002E1558">
        <w:rPr>
          <w:rFonts w:asciiTheme="majorHAnsi" w:hAnsiTheme="majorHAnsi"/>
          <w:sz w:val="24"/>
          <w:szCs w:val="24"/>
        </w:rPr>
        <w:t>ykonawcy podlega odrzuceniu bez względu na ich złożenie, uzupełnienie lub poprawienie lub zachodzą przesłanki unieważnienia postępowania.</w:t>
      </w:r>
    </w:p>
    <w:p w14:paraId="0B336C98" w14:textId="77777777"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Złożenie, uzupełnienie lub poprawienie podmiotowych środków dowodowych nie może służyć potwierdzeniu spełniania kryteriów selekcji.</w:t>
      </w:r>
    </w:p>
    <w:p w14:paraId="36A775CD" w14:textId="79E6B990"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Zamawiający może żądać od </w:t>
      </w:r>
      <w:r w:rsidR="00CB4701" w:rsidRPr="002E1558">
        <w:rPr>
          <w:rFonts w:asciiTheme="majorHAnsi" w:hAnsiTheme="majorHAnsi"/>
          <w:sz w:val="24"/>
          <w:szCs w:val="24"/>
        </w:rPr>
        <w:t>W</w:t>
      </w:r>
      <w:r w:rsidRPr="002E1558">
        <w:rPr>
          <w:rFonts w:asciiTheme="majorHAnsi" w:hAnsiTheme="majorHAnsi"/>
          <w:sz w:val="24"/>
          <w:szCs w:val="24"/>
        </w:rPr>
        <w:t>ykonawców wyjaśnień dotyczących treści złożonych podmiotowych środków dowodowych.</w:t>
      </w:r>
    </w:p>
    <w:p w14:paraId="6071D21B" w14:textId="56FD2877"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Jeżeli złożone przez </w:t>
      </w:r>
      <w:r w:rsidR="00CB4701" w:rsidRPr="002E1558">
        <w:rPr>
          <w:rFonts w:asciiTheme="majorHAnsi" w:hAnsiTheme="majorHAnsi"/>
          <w:sz w:val="24"/>
          <w:szCs w:val="24"/>
        </w:rPr>
        <w:t>W</w:t>
      </w:r>
      <w:r w:rsidRPr="002E1558">
        <w:rPr>
          <w:rFonts w:asciiTheme="majorHAnsi" w:hAnsiTheme="majorHAnsi"/>
          <w:sz w:val="24"/>
          <w:szCs w:val="24"/>
        </w:rPr>
        <w:t xml:space="preserve">ykonawcę podmiotowe środki dowodowe budzą wątpliwości </w:t>
      </w:r>
      <w:r w:rsidR="00CB4701" w:rsidRPr="002E1558">
        <w:rPr>
          <w:rFonts w:asciiTheme="majorHAnsi" w:hAnsiTheme="majorHAnsi"/>
          <w:sz w:val="24"/>
          <w:szCs w:val="24"/>
        </w:rPr>
        <w:t>Z</w:t>
      </w:r>
      <w:r w:rsidRPr="002E1558">
        <w:rPr>
          <w:rFonts w:asciiTheme="majorHAnsi" w:hAnsiTheme="majorHAnsi"/>
          <w:sz w:val="24"/>
          <w:szCs w:val="24"/>
        </w:rPr>
        <w:t xml:space="preserve">amawiającego, może on zwrócić się bezpośrednio do podmiotu, </w:t>
      </w:r>
      <w:r w:rsidRPr="002E1558">
        <w:rPr>
          <w:rFonts w:asciiTheme="majorHAnsi" w:hAnsiTheme="majorHAnsi"/>
          <w:sz w:val="24"/>
          <w:szCs w:val="24"/>
        </w:rPr>
        <w:lastRenderedPageBreak/>
        <w:t xml:space="preserve">który jest w posiadaniu informacji lub dokumentów istotnych w tym zakresie dla oceny spełniania przez </w:t>
      </w:r>
      <w:r w:rsidR="00CB4701" w:rsidRPr="002E1558">
        <w:rPr>
          <w:rFonts w:asciiTheme="majorHAnsi" w:hAnsiTheme="majorHAnsi"/>
          <w:sz w:val="24"/>
          <w:szCs w:val="24"/>
        </w:rPr>
        <w:t>W</w:t>
      </w:r>
      <w:r w:rsidRPr="002E1558">
        <w:rPr>
          <w:rFonts w:asciiTheme="majorHAnsi" w:hAnsiTheme="majorHAnsi"/>
          <w:sz w:val="24"/>
          <w:szCs w:val="24"/>
        </w:rPr>
        <w:t>ykonawcę warunków udziału w postępowaniu, kryteriów selekcji lub braku podstaw wykluczenia, o przedstawienie takich informacji lub dokumentów.</w:t>
      </w:r>
    </w:p>
    <w:p w14:paraId="3F11EDDD" w14:textId="28800C7D"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Oświadczenia o których mowa w rozdziale 8.1</w:t>
      </w:r>
      <w:r w:rsidR="00674295" w:rsidRPr="002E1558">
        <w:rPr>
          <w:rFonts w:asciiTheme="majorHAnsi" w:hAnsiTheme="majorHAnsi" w:cs="Arial"/>
          <w:sz w:val="24"/>
          <w:szCs w:val="24"/>
        </w:rPr>
        <w:t xml:space="preserve"> SWZ</w:t>
      </w:r>
      <w:r w:rsidRPr="002E1558">
        <w:rPr>
          <w:rFonts w:asciiTheme="majorHAnsi" w:hAnsiTheme="majorHAnsi" w:cs="Arial"/>
          <w:sz w:val="24"/>
          <w:szCs w:val="24"/>
        </w:rPr>
        <w:t xml:space="preserve"> </w:t>
      </w:r>
      <w:r w:rsidRPr="002E1558">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14:paraId="6C36D031" w14:textId="07959F6B" w:rsidR="00F1511C"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00966E30" w:rsidRPr="002E1558">
        <w:rPr>
          <w:rFonts w:asciiTheme="majorHAnsi" w:hAnsiTheme="majorHAnsi"/>
          <w:sz w:val="24"/>
          <w:szCs w:val="24"/>
          <w:shd w:val="clear" w:color="auto" w:fill="FFFFFF"/>
        </w:rPr>
        <w:t xml:space="preserve"> </w:t>
      </w:r>
      <w:r w:rsidR="000F6647" w:rsidRPr="002E1558">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14:paraId="3974BE52" w14:textId="5F41FA1E" w:rsidR="00431C95"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00431C95" w:rsidRPr="002E1558">
        <w:rPr>
          <w:rFonts w:asciiTheme="majorHAnsi" w:hAnsiTheme="majorHAnsi"/>
          <w:sz w:val="24"/>
          <w:szCs w:val="24"/>
          <w:shd w:val="clear" w:color="auto" w:fill="FFFFFF"/>
        </w:rPr>
        <w:t>przekazuje się</w:t>
      </w:r>
      <w:r w:rsidR="00DD56D6" w:rsidRPr="002E1558">
        <w:rPr>
          <w:rFonts w:asciiTheme="majorHAnsi" w:hAnsiTheme="majorHAnsi"/>
          <w:sz w:val="24"/>
          <w:szCs w:val="24"/>
          <w:shd w:val="clear" w:color="auto" w:fill="FFFFFF"/>
        </w:rPr>
        <w:t xml:space="preserve"> wg następujących zasad:</w:t>
      </w:r>
    </w:p>
    <w:p w14:paraId="4EB62522" w14:textId="55A5DCCF" w:rsidR="00431C95" w:rsidRPr="002E1558" w:rsidRDefault="00431C95" w:rsidP="00600484">
      <w:pPr>
        <w:pStyle w:val="Kolorowalistaakcent11"/>
        <w:numPr>
          <w:ilvl w:val="0"/>
          <w:numId w:val="22"/>
        </w:numPr>
        <w:autoSpaceDE w:val="0"/>
        <w:autoSpaceDN w:val="0"/>
        <w:adjustRightInd w:val="0"/>
        <w:spacing w:line="276" w:lineRule="auto"/>
        <w:ind w:left="993" w:hanging="284"/>
        <w:rPr>
          <w:rFonts w:ascii="Open Sans" w:hAnsi="Open Sans"/>
          <w:sz w:val="24"/>
          <w:szCs w:val="24"/>
          <w:shd w:val="clear" w:color="auto" w:fill="FFFFFF"/>
        </w:rPr>
      </w:pPr>
      <w:r w:rsidRPr="002E1558">
        <w:rPr>
          <w:rFonts w:ascii="Cambria" w:hAnsi="Cambria"/>
          <w:sz w:val="24"/>
          <w:szCs w:val="24"/>
        </w:rPr>
        <w:t>w przypadku</w:t>
      </w:r>
      <w:r w:rsidR="00674295" w:rsidRPr="002E1558">
        <w:rPr>
          <w:rFonts w:ascii="Cambria" w:hAnsi="Cambria"/>
          <w:sz w:val="24"/>
          <w:szCs w:val="24"/>
        </w:rPr>
        <w:t>,</w:t>
      </w:r>
      <w:r w:rsidRPr="002E1558">
        <w:rPr>
          <w:rFonts w:ascii="Cambria" w:hAnsi="Cambria"/>
          <w:sz w:val="24"/>
          <w:szCs w:val="24"/>
        </w:rPr>
        <w:t xml:space="preserve"> gdy zostały wystawione jako dokument elektroniczny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w:t>
      </w:r>
      <w:r w:rsidRPr="002E1558">
        <w:rPr>
          <w:rFonts w:ascii="Cambria" w:hAnsi="Cambria"/>
          <w:b/>
          <w:bCs/>
          <w:sz w:val="24"/>
          <w:szCs w:val="24"/>
        </w:rPr>
        <w:t>- przekazuje się ten dokument elektroniczny;</w:t>
      </w:r>
    </w:p>
    <w:p w14:paraId="3CBB5EEC" w14:textId="78ECE002" w:rsidR="00431C95" w:rsidRPr="002E1558" w:rsidRDefault="00431C95" w:rsidP="00600484">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w przypadku</w:t>
      </w:r>
      <w:r w:rsidR="00674295" w:rsidRPr="002E1558">
        <w:rPr>
          <w:rFonts w:ascii="Cambria" w:hAnsi="Cambria"/>
          <w:sz w:val="24"/>
          <w:szCs w:val="24"/>
        </w:rPr>
        <w:t>,</w:t>
      </w:r>
      <w:r w:rsidRPr="002E1558">
        <w:rPr>
          <w:rFonts w:ascii="Cambria" w:hAnsi="Cambria"/>
          <w:sz w:val="24"/>
          <w:szCs w:val="24"/>
        </w:rPr>
        <w:t xml:space="preserve"> gdy zostały wystawione jako dokument w postaci papierowej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14:paraId="7B3547D7" w14:textId="478160DC" w:rsidR="00431C95" w:rsidRPr="002E1558" w:rsidRDefault="00431C95" w:rsidP="00674295">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 xml:space="preserve">Poświadczenia zgodności cyfrowego odwzorowania z dokumentem w postaci papierowej dokonuje odpowiednio </w:t>
      </w:r>
      <w:r w:rsidR="00CB4701" w:rsidRPr="002E1558">
        <w:rPr>
          <w:rFonts w:ascii="Cambria" w:hAnsi="Cambria"/>
          <w:i/>
          <w:iCs/>
          <w:sz w:val="24"/>
          <w:szCs w:val="24"/>
        </w:rPr>
        <w:t>W</w:t>
      </w:r>
      <w:r w:rsidRPr="002E1558">
        <w:rPr>
          <w:rFonts w:ascii="Cambria" w:hAnsi="Cambria"/>
          <w:i/>
          <w:iCs/>
          <w:sz w:val="24"/>
          <w:szCs w:val="24"/>
        </w:rPr>
        <w:t xml:space="preserve">ykonawca, </w:t>
      </w:r>
      <w:r w:rsidR="00CB4701" w:rsidRPr="002E1558">
        <w:rPr>
          <w:rFonts w:ascii="Cambria" w:hAnsi="Cambria"/>
          <w:i/>
          <w:iCs/>
          <w:sz w:val="24"/>
          <w:szCs w:val="24"/>
        </w:rPr>
        <w:t>W</w:t>
      </w:r>
      <w:r w:rsidRPr="002E1558">
        <w:rPr>
          <w:rFonts w:ascii="Cambria" w:hAnsi="Cambria"/>
          <w:i/>
          <w:iCs/>
          <w:sz w:val="24"/>
          <w:szCs w:val="24"/>
        </w:rPr>
        <w:t>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46120794" w14:textId="57FC5FDB" w:rsidR="00431C95" w:rsidRPr="002E1558" w:rsidRDefault="00431C95" w:rsidP="00600484">
      <w:pPr>
        <w:pStyle w:val="Kolorowalistaakcent11"/>
        <w:numPr>
          <w:ilvl w:val="0"/>
          <w:numId w:val="22"/>
        </w:numPr>
        <w:autoSpaceDE w:val="0"/>
        <w:autoSpaceDN w:val="0"/>
        <w:adjustRightInd w:val="0"/>
        <w:spacing w:line="276" w:lineRule="auto"/>
        <w:ind w:left="993" w:hanging="284"/>
        <w:rPr>
          <w:rFonts w:ascii="Cambria" w:hAnsi="Cambria"/>
          <w:sz w:val="24"/>
          <w:szCs w:val="24"/>
        </w:rPr>
      </w:pPr>
      <w:r w:rsidRPr="002E1558">
        <w:rPr>
          <w:rFonts w:ascii="Cambria" w:hAnsi="Cambria"/>
          <w:sz w:val="24"/>
          <w:szCs w:val="24"/>
        </w:rPr>
        <w:t xml:space="preserve">w przypadku, gdy nie zostały wystawione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w:t>
      </w:r>
      <w:r w:rsidRPr="002E1558">
        <w:rPr>
          <w:rFonts w:ascii="Cambria" w:hAnsi="Cambria"/>
          <w:b/>
          <w:bCs/>
          <w:sz w:val="24"/>
          <w:szCs w:val="24"/>
        </w:rPr>
        <w:t>- przekazuje się je w postaci elektronicznej i opatruje się kwalifikowanym podpisem elektronicznym, podpisem zaufanym lub podpisem osobistym</w:t>
      </w:r>
      <w:r w:rsidRPr="002E1558">
        <w:rPr>
          <w:rFonts w:ascii="Cambria" w:hAnsi="Cambria"/>
          <w:sz w:val="24"/>
          <w:szCs w:val="24"/>
        </w:rPr>
        <w:t>.</w:t>
      </w:r>
    </w:p>
    <w:p w14:paraId="3CB99800" w14:textId="31FA5AA0" w:rsidR="00431C95" w:rsidRPr="002E1558" w:rsidRDefault="00431C95" w:rsidP="00600484">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lastRenderedPageBreak/>
        <w:t>w przypadku</w:t>
      </w:r>
      <w:r w:rsidR="00674295" w:rsidRPr="002E1558">
        <w:rPr>
          <w:rFonts w:ascii="Cambria" w:hAnsi="Cambria"/>
          <w:sz w:val="24"/>
          <w:szCs w:val="24"/>
        </w:rPr>
        <w:t>,</w:t>
      </w:r>
      <w:r w:rsidRPr="002E1558">
        <w:rPr>
          <w:rFonts w:ascii="Cambria" w:hAnsi="Cambria"/>
          <w:sz w:val="24"/>
          <w:szCs w:val="24"/>
        </w:rPr>
        <w:t xml:space="preserve"> gdy nie zostały </w:t>
      </w:r>
      <w:r w:rsidRPr="002E1558">
        <w:rPr>
          <w:rFonts w:ascii="Cambria" w:hAnsi="Cambria"/>
          <w:sz w:val="24"/>
          <w:szCs w:val="24"/>
          <w:shd w:val="clear" w:color="auto" w:fill="FFFFFF"/>
        </w:rPr>
        <w:t xml:space="preserve">wystawione </w:t>
      </w:r>
      <w:r w:rsidRPr="002E1558">
        <w:rPr>
          <w:rFonts w:ascii="Cambria" w:hAnsi="Cambria"/>
          <w:sz w:val="24"/>
          <w:szCs w:val="24"/>
        </w:rPr>
        <w:t xml:space="preserve">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ykonawca wspólnie ubiegający się o udzielenie zamówienia, podmiot udostępniający zasoby</w:t>
      </w:r>
      <w:r w:rsidR="00CB4701" w:rsidRPr="002E1558">
        <w:rPr>
          <w:rFonts w:ascii="Cambria" w:hAnsi="Cambria"/>
          <w:sz w:val="24"/>
          <w:szCs w:val="24"/>
        </w:rPr>
        <w:t>,</w:t>
      </w:r>
      <w:r w:rsidRPr="002E1558">
        <w:rPr>
          <w:rFonts w:ascii="Cambria" w:hAnsi="Cambria"/>
          <w:sz w:val="24"/>
          <w:szCs w:val="24"/>
        </w:rPr>
        <w:t xml:space="preserve"> a sporządzono je</w:t>
      </w:r>
      <w:r w:rsidRPr="002E1558">
        <w:rPr>
          <w:rFonts w:ascii="Cambria" w:hAnsi="Cambria"/>
          <w:b/>
          <w:bCs/>
          <w:sz w:val="24"/>
          <w:szCs w:val="24"/>
        </w:rPr>
        <w:t xml:space="preserve"> </w:t>
      </w:r>
      <w:r w:rsidRPr="002E1558">
        <w:rPr>
          <w:rFonts w:ascii="Cambria" w:hAnsi="Cambria"/>
          <w:sz w:val="24"/>
          <w:szCs w:val="24"/>
          <w:shd w:val="clear" w:color="auto" w:fill="FFFFFF"/>
        </w:rPr>
        <w:t xml:space="preserve">jako dokument w postaci papierowej i opatrzono własnoręcznym podpisem </w:t>
      </w:r>
      <w:r w:rsidRPr="002E1558">
        <w:rPr>
          <w:rFonts w:ascii="Cambria" w:hAnsi="Cambria"/>
          <w:sz w:val="24"/>
          <w:szCs w:val="24"/>
        </w:rPr>
        <w:t xml:space="preserve">-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14:paraId="37090CAB" w14:textId="27ECF8D6" w:rsidR="00431C95" w:rsidRPr="002E1558" w:rsidRDefault="00431C95" w:rsidP="00674295">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 xml:space="preserve">Poświadczenia zgodności cyfrowego odwzorowania z dokumentem w postaci papierowej dokonuje odpowiednio </w:t>
      </w:r>
      <w:r w:rsidR="00CB4701" w:rsidRPr="002E1558">
        <w:rPr>
          <w:rFonts w:ascii="Cambria" w:hAnsi="Cambria"/>
          <w:i/>
          <w:iCs/>
          <w:sz w:val="24"/>
          <w:szCs w:val="24"/>
        </w:rPr>
        <w:t>W</w:t>
      </w:r>
      <w:r w:rsidRPr="002E1558">
        <w:rPr>
          <w:rFonts w:ascii="Cambria" w:hAnsi="Cambria"/>
          <w:i/>
          <w:iCs/>
          <w:sz w:val="24"/>
          <w:szCs w:val="24"/>
        </w:rPr>
        <w:t xml:space="preserve">ykonawca, </w:t>
      </w:r>
      <w:r w:rsidR="00CB4701" w:rsidRPr="002E1558">
        <w:rPr>
          <w:rFonts w:ascii="Cambria" w:hAnsi="Cambria"/>
          <w:i/>
          <w:iCs/>
          <w:sz w:val="24"/>
          <w:szCs w:val="24"/>
        </w:rPr>
        <w:t>W</w:t>
      </w:r>
      <w:r w:rsidRPr="002E1558">
        <w:rPr>
          <w:rFonts w:ascii="Cambria" w:hAnsi="Cambria"/>
          <w:i/>
          <w:iCs/>
          <w:sz w:val="24"/>
          <w:szCs w:val="24"/>
        </w:rPr>
        <w:t>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3E10AC36" w14:textId="77777777" w:rsidR="00674295" w:rsidRPr="002E1558" w:rsidRDefault="00674295" w:rsidP="00674295">
      <w:pPr>
        <w:pStyle w:val="Kolorowalistaakcent11"/>
        <w:autoSpaceDE w:val="0"/>
        <w:autoSpaceDN w:val="0"/>
        <w:adjustRightInd w:val="0"/>
        <w:spacing w:line="276" w:lineRule="auto"/>
        <w:ind w:left="993"/>
        <w:rPr>
          <w:rFonts w:ascii="Cambria" w:hAnsi="Cambria"/>
          <w:i/>
          <w:iCs/>
          <w:sz w:val="10"/>
          <w:szCs w:val="10"/>
        </w:rPr>
      </w:pPr>
    </w:p>
    <w:p w14:paraId="10FA7478" w14:textId="56C55D51" w:rsidR="00D72161" w:rsidRPr="002E1558" w:rsidRDefault="00D72161"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D559C8A" w14:textId="0B4A4EC0"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Oświadczenia wskazane w rozdziale 8.1</w:t>
      </w:r>
      <w:r w:rsidR="00404756" w:rsidRPr="002E1558">
        <w:rPr>
          <w:rFonts w:asciiTheme="majorHAnsi" w:hAnsiTheme="majorHAnsi" w:cs="Arial"/>
          <w:sz w:val="24"/>
          <w:szCs w:val="24"/>
        </w:rPr>
        <w:t xml:space="preserve"> SWZ</w:t>
      </w:r>
      <w:r w:rsidRPr="002E1558">
        <w:rPr>
          <w:rFonts w:asciiTheme="majorHAnsi" w:hAnsiTheme="majorHAnsi" w:cs="Arial"/>
          <w:sz w:val="24"/>
          <w:szCs w:val="24"/>
        </w:rPr>
        <w:t xml:space="preserve"> i </w:t>
      </w:r>
      <w:r w:rsidR="00D14838" w:rsidRPr="002E1558">
        <w:rPr>
          <w:rFonts w:asciiTheme="majorHAnsi" w:hAnsiTheme="majorHAnsi"/>
          <w:sz w:val="24"/>
          <w:szCs w:val="24"/>
        </w:rPr>
        <w:t>podmiotowe środki dowodowe</w:t>
      </w:r>
      <w:r w:rsidR="00D14838" w:rsidRPr="002E1558">
        <w:rPr>
          <w:rFonts w:asciiTheme="majorHAnsi" w:hAnsiTheme="majorHAnsi"/>
          <w:sz w:val="24"/>
          <w:szCs w:val="24"/>
          <w:shd w:val="clear" w:color="auto" w:fill="FFFFFF"/>
        </w:rPr>
        <w:t xml:space="preserve"> </w:t>
      </w:r>
      <w:r w:rsidRPr="002E1558">
        <w:rPr>
          <w:rFonts w:asciiTheme="majorHAnsi" w:hAnsiTheme="majorHAnsi" w:cs="Arial"/>
          <w:sz w:val="24"/>
          <w:szCs w:val="24"/>
        </w:rPr>
        <w:t xml:space="preserve">przekazuje się środkiem komunikacji elektronicznej wskazanym w rozdziale </w:t>
      </w:r>
      <w:r w:rsidR="00404756" w:rsidRPr="002E1558">
        <w:rPr>
          <w:rFonts w:asciiTheme="majorHAnsi" w:hAnsiTheme="majorHAnsi" w:cs="Arial"/>
          <w:sz w:val="24"/>
          <w:szCs w:val="24"/>
        </w:rPr>
        <w:t>11 SWZ.</w:t>
      </w:r>
    </w:p>
    <w:p w14:paraId="5C167210" w14:textId="223A1535"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Cambria" w:hAnsi="Cambria" w:cs="Arial"/>
          <w:sz w:val="24"/>
          <w:szCs w:val="24"/>
        </w:rPr>
      </w:pPr>
      <w:r w:rsidRPr="002E1558">
        <w:rPr>
          <w:rFonts w:ascii="Cambria" w:hAnsi="Cambria"/>
          <w:sz w:val="24"/>
          <w:szCs w:val="24"/>
          <w:shd w:val="clear" w:color="auto" w:fill="FFFFFF"/>
        </w:rPr>
        <w:t>W przypadku</w:t>
      </w:r>
      <w:r w:rsidR="00404756" w:rsidRPr="002E1558">
        <w:rPr>
          <w:rFonts w:ascii="Cambria" w:hAnsi="Cambria"/>
          <w:sz w:val="24"/>
          <w:szCs w:val="24"/>
          <w:shd w:val="clear" w:color="auto" w:fill="FFFFFF"/>
        </w:rPr>
        <w:t>,</w:t>
      </w:r>
      <w:r w:rsidRPr="002E1558">
        <w:rPr>
          <w:rFonts w:ascii="Cambria" w:hAnsi="Cambria"/>
          <w:sz w:val="24"/>
          <w:szCs w:val="24"/>
          <w:shd w:val="clear" w:color="auto" w:fill="FFFFFF"/>
        </w:rPr>
        <w:t xml:space="preserve"> gdy </w:t>
      </w:r>
      <w:r w:rsidR="00921010" w:rsidRPr="002E1558">
        <w:rPr>
          <w:rFonts w:ascii="Cambria" w:hAnsi="Cambria"/>
          <w:sz w:val="24"/>
          <w:szCs w:val="24"/>
          <w:shd w:val="clear" w:color="auto" w:fill="FFFFFF"/>
        </w:rPr>
        <w:t>oświadczenia o których mowa w rozdziale 8.1</w:t>
      </w:r>
      <w:r w:rsidR="00404756" w:rsidRPr="002E1558">
        <w:rPr>
          <w:rFonts w:ascii="Cambria" w:hAnsi="Cambria"/>
          <w:sz w:val="24"/>
          <w:szCs w:val="24"/>
          <w:shd w:val="clear" w:color="auto" w:fill="FFFFFF"/>
        </w:rPr>
        <w:t xml:space="preserve"> SWZ</w:t>
      </w:r>
      <w:r w:rsidR="00921010" w:rsidRPr="002E1558">
        <w:rPr>
          <w:rFonts w:ascii="Cambria" w:hAnsi="Cambria"/>
          <w:sz w:val="24"/>
          <w:szCs w:val="24"/>
          <w:shd w:val="clear" w:color="auto" w:fill="FFFFFF"/>
        </w:rPr>
        <w:t xml:space="preserve"> lub </w:t>
      </w:r>
      <w:r w:rsidR="00D14838" w:rsidRPr="002E1558">
        <w:rPr>
          <w:rFonts w:asciiTheme="majorHAnsi" w:hAnsiTheme="majorHAnsi"/>
          <w:sz w:val="24"/>
          <w:szCs w:val="24"/>
        </w:rPr>
        <w:t>podmiotowe środki dowodowe</w:t>
      </w:r>
      <w:r w:rsidR="00D14838" w:rsidRPr="002E1558">
        <w:rPr>
          <w:rFonts w:asciiTheme="majorHAnsi" w:hAnsiTheme="majorHAnsi"/>
          <w:sz w:val="24"/>
          <w:szCs w:val="24"/>
          <w:shd w:val="clear" w:color="auto" w:fill="FFFFFF"/>
        </w:rPr>
        <w:t xml:space="preserve"> </w:t>
      </w:r>
      <w:r w:rsidR="00921010" w:rsidRPr="002E1558">
        <w:rPr>
          <w:rFonts w:ascii="Cambria" w:hAnsi="Cambria"/>
          <w:sz w:val="24"/>
          <w:szCs w:val="24"/>
          <w:shd w:val="clear" w:color="auto" w:fill="FFFFFF"/>
        </w:rPr>
        <w:t xml:space="preserve">zawierają </w:t>
      </w:r>
      <w:r w:rsidRPr="002E1558">
        <w:rPr>
          <w:rFonts w:ascii="Cambria" w:hAnsi="Cambria"/>
          <w:sz w:val="24"/>
          <w:szCs w:val="24"/>
          <w:shd w:val="clear" w:color="auto" w:fill="FFFFFF"/>
        </w:rPr>
        <w:t xml:space="preserve">informacje stanowiące tajemnicę przedsiębiorstwa w rozumieniu przepisów ustawy z dnia 16 kwietnia 1993 r. o zwalczaniu nieuczciwej konkurencji (Dz. U. z 2020 r. poz. 1913), </w:t>
      </w:r>
      <w:r w:rsidR="00CB4701" w:rsidRPr="002E1558">
        <w:rPr>
          <w:rFonts w:ascii="Cambria" w:hAnsi="Cambria"/>
          <w:sz w:val="24"/>
          <w:szCs w:val="24"/>
          <w:shd w:val="clear" w:color="auto" w:fill="FFFFFF"/>
        </w:rPr>
        <w:t>W</w:t>
      </w:r>
      <w:r w:rsidRPr="002E1558">
        <w:rPr>
          <w:rFonts w:ascii="Cambria" w:hAnsi="Cambria"/>
          <w:sz w:val="24"/>
          <w:szCs w:val="24"/>
          <w:shd w:val="clear" w:color="auto" w:fill="FFFFFF"/>
        </w:rPr>
        <w:t xml:space="preserve">ykonawca, </w:t>
      </w:r>
      <w:r w:rsidR="00CB4701" w:rsidRPr="002E1558">
        <w:rPr>
          <w:rFonts w:ascii="Cambria" w:hAnsi="Cambria"/>
          <w:sz w:val="24"/>
          <w:szCs w:val="24"/>
          <w:shd w:val="clear" w:color="auto" w:fill="FFFFFF"/>
        </w:rPr>
        <w:br/>
      </w:r>
      <w:r w:rsidRPr="002E1558">
        <w:rPr>
          <w:rFonts w:ascii="Cambria" w:hAnsi="Cambria"/>
          <w:sz w:val="24"/>
          <w:szCs w:val="24"/>
          <w:shd w:val="clear" w:color="auto" w:fill="FFFFFF"/>
        </w:rPr>
        <w:t xml:space="preserve">w celu utrzymania w poufności tych informacji, przekazuje je w wydzielonym </w:t>
      </w:r>
      <w:r w:rsidR="00CB4701" w:rsidRPr="002E1558">
        <w:rPr>
          <w:rFonts w:ascii="Cambria" w:hAnsi="Cambria"/>
          <w:sz w:val="24"/>
          <w:szCs w:val="24"/>
          <w:shd w:val="clear" w:color="auto" w:fill="FFFFFF"/>
        </w:rPr>
        <w:br/>
      </w:r>
      <w:r w:rsidRPr="002E1558">
        <w:rPr>
          <w:rFonts w:ascii="Cambria" w:hAnsi="Cambria"/>
          <w:sz w:val="24"/>
          <w:szCs w:val="24"/>
          <w:shd w:val="clear" w:color="auto" w:fill="FFFFFF"/>
        </w:rPr>
        <w:t>i odpowiednio oznaczonym pliku.</w:t>
      </w:r>
    </w:p>
    <w:p w14:paraId="4B474686" w14:textId="1D0557D2" w:rsidR="00431C95"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00921010" w:rsidRPr="002E1558">
        <w:rPr>
          <w:rFonts w:asciiTheme="majorHAnsi" w:hAnsiTheme="majorHAnsi"/>
          <w:sz w:val="24"/>
          <w:szCs w:val="24"/>
          <w:shd w:val="clear" w:color="auto" w:fill="FFFFFF"/>
        </w:rPr>
        <w:t>sporządzone w języku obcym przekazuje się wraz z tłumaczeniem na język polski.</w:t>
      </w:r>
    </w:p>
    <w:p w14:paraId="578C7EC1" w14:textId="6835585F" w:rsidR="00431C95" w:rsidRPr="002E1558" w:rsidRDefault="00431C95"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 xml:space="preserve">Dokumenty elektroniczne </w:t>
      </w:r>
      <w:r w:rsidR="00D14838" w:rsidRPr="002E1558">
        <w:rPr>
          <w:rFonts w:asciiTheme="majorHAnsi" w:hAnsiTheme="majorHAnsi"/>
          <w:sz w:val="24"/>
          <w:szCs w:val="24"/>
          <w:shd w:val="clear" w:color="auto" w:fill="FFFFFF"/>
        </w:rPr>
        <w:t xml:space="preserve">muszą </w:t>
      </w:r>
      <w:r w:rsidRPr="002E1558">
        <w:rPr>
          <w:rFonts w:asciiTheme="majorHAnsi" w:hAnsiTheme="majorHAnsi"/>
          <w:sz w:val="24"/>
          <w:szCs w:val="24"/>
          <w:shd w:val="clear" w:color="auto" w:fill="FFFFFF"/>
        </w:rPr>
        <w:t>spełnia</w:t>
      </w:r>
      <w:r w:rsidR="00D14838" w:rsidRPr="002E1558">
        <w:rPr>
          <w:rFonts w:asciiTheme="majorHAnsi" w:hAnsiTheme="majorHAnsi"/>
          <w:sz w:val="24"/>
          <w:szCs w:val="24"/>
          <w:shd w:val="clear" w:color="auto" w:fill="FFFFFF"/>
        </w:rPr>
        <w:t>ć</w:t>
      </w:r>
      <w:r w:rsidRPr="002E1558">
        <w:rPr>
          <w:rFonts w:asciiTheme="majorHAnsi" w:hAnsiTheme="majorHAnsi"/>
          <w:sz w:val="24"/>
          <w:szCs w:val="24"/>
          <w:shd w:val="clear" w:color="auto" w:fill="FFFFFF"/>
        </w:rPr>
        <w:t xml:space="preserve"> łącznie następujące wymagania:</w:t>
      </w:r>
    </w:p>
    <w:p w14:paraId="43E7A20E" w14:textId="51B4DAC8"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są utrwalone w sposób umożliwiający ich wielokrotne odczytanie, zapisanie </w:t>
      </w:r>
      <w:r w:rsidR="00CB4701" w:rsidRPr="002E1558">
        <w:rPr>
          <w:rFonts w:asciiTheme="majorHAnsi" w:hAnsiTheme="majorHAnsi"/>
          <w:sz w:val="24"/>
          <w:szCs w:val="24"/>
        </w:rPr>
        <w:br/>
      </w:r>
      <w:r w:rsidRPr="002E1558">
        <w:rPr>
          <w:rFonts w:asciiTheme="majorHAnsi" w:hAnsiTheme="majorHAnsi"/>
          <w:sz w:val="24"/>
          <w:szCs w:val="24"/>
        </w:rPr>
        <w:t>i powielenie, a także przekazanie przy użyciu środków komunikacji elektronicznej lub na informatycznym nośniku danych;</w:t>
      </w:r>
    </w:p>
    <w:p w14:paraId="2840DB2A" w14:textId="0123478B"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lastRenderedPageBreak/>
        <w:t>umożliwiają prezentację treści w postaci elektronicznej, w szczególności przez wyświetlenie tej treści na monitorze ekranowym;</w:t>
      </w:r>
    </w:p>
    <w:p w14:paraId="5B249932" w14:textId="294C50F8"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umożliwiają prezentację treści w postaci papierowej, w szczególności </w:t>
      </w:r>
      <w:r w:rsidR="00CB4701" w:rsidRPr="002E1558">
        <w:rPr>
          <w:rFonts w:asciiTheme="majorHAnsi" w:hAnsiTheme="majorHAnsi"/>
          <w:sz w:val="24"/>
          <w:szCs w:val="24"/>
        </w:rPr>
        <w:br/>
      </w:r>
      <w:r w:rsidRPr="002E1558">
        <w:rPr>
          <w:rFonts w:asciiTheme="majorHAnsi" w:hAnsiTheme="majorHAnsi"/>
          <w:sz w:val="24"/>
          <w:szCs w:val="24"/>
        </w:rPr>
        <w:t>za pomocą wydruku;</w:t>
      </w:r>
    </w:p>
    <w:p w14:paraId="2616032F" w14:textId="6FCB1534"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zawierają dane w układzie niepozostawiającym wątpliwości co do treści </w:t>
      </w:r>
      <w:r w:rsidR="00CB4701" w:rsidRPr="002E1558">
        <w:rPr>
          <w:rFonts w:asciiTheme="majorHAnsi" w:hAnsiTheme="majorHAnsi"/>
          <w:sz w:val="24"/>
          <w:szCs w:val="24"/>
        </w:rPr>
        <w:br/>
      </w:r>
      <w:r w:rsidRPr="002E1558">
        <w:rPr>
          <w:rFonts w:asciiTheme="majorHAnsi" w:hAnsiTheme="majorHAnsi"/>
          <w:sz w:val="24"/>
          <w:szCs w:val="24"/>
        </w:rPr>
        <w:t>i kontekstu zapisanych informacji.</w:t>
      </w:r>
    </w:p>
    <w:p w14:paraId="64CD740D" w14:textId="77777777" w:rsidR="00431C95" w:rsidRDefault="00431C95" w:rsidP="00431C95">
      <w:pPr>
        <w:pStyle w:val="Kolorowalistaakcent11"/>
        <w:autoSpaceDE w:val="0"/>
        <w:autoSpaceDN w:val="0"/>
        <w:adjustRightInd w:val="0"/>
        <w:spacing w:line="276" w:lineRule="auto"/>
        <w:ind w:left="709"/>
        <w:rPr>
          <w:rFonts w:asciiTheme="majorHAnsi" w:hAnsiTheme="majorHAnsi" w:cs="Arial"/>
          <w:sz w:val="24"/>
          <w:szCs w:val="24"/>
        </w:rPr>
      </w:pPr>
    </w:p>
    <w:p w14:paraId="512A0511" w14:textId="77777777" w:rsidR="00C70762" w:rsidRDefault="00C70762" w:rsidP="00C70762">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144987DC" w14:textId="77777777" w:rsidTr="00361134">
        <w:trPr>
          <w:jc w:val="center"/>
        </w:trPr>
        <w:tc>
          <w:tcPr>
            <w:tcW w:w="9072" w:type="dxa"/>
            <w:tcBorders>
              <w:bottom w:val="single" w:sz="4" w:space="0" w:color="auto"/>
            </w:tcBorders>
            <w:shd w:val="clear" w:color="auto" w:fill="D9D9D9" w:themeFill="background1" w:themeFillShade="D9"/>
          </w:tcPr>
          <w:p w14:paraId="2F1F5962"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10</w:t>
            </w:r>
          </w:p>
          <w:p w14:paraId="60B4D483" w14:textId="30715680"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INFORMACJA DLA WYKONAWCÓW WSPÓLNIE UBIEGAJĄCYCH SIĘ </w:t>
            </w:r>
            <w:r w:rsidRPr="00257845">
              <w:rPr>
                <w:rFonts w:asciiTheme="majorHAnsi" w:hAnsiTheme="majorHAnsi"/>
                <w:b/>
                <w:sz w:val="26"/>
                <w:szCs w:val="26"/>
              </w:rPr>
              <w:br/>
              <w:t>O UDZIELENIE ZAMÓWIENIA (</w:t>
            </w:r>
            <w:r w:rsidR="00601DF1" w:rsidRPr="00257845">
              <w:rPr>
                <w:rFonts w:asciiTheme="majorHAnsi" w:hAnsiTheme="majorHAnsi"/>
                <w:b/>
                <w:sz w:val="26"/>
                <w:szCs w:val="26"/>
              </w:rPr>
              <w:t xml:space="preserve">W TYM </w:t>
            </w:r>
            <w:r w:rsidRPr="00257845">
              <w:rPr>
                <w:rFonts w:asciiTheme="majorHAnsi" w:hAnsiTheme="majorHAnsi"/>
                <w:b/>
                <w:sz w:val="26"/>
                <w:szCs w:val="26"/>
              </w:rPr>
              <w:t>SPÓŁKI CYWILNE)</w:t>
            </w:r>
          </w:p>
        </w:tc>
      </w:tr>
    </w:tbl>
    <w:p w14:paraId="63EDD20B" w14:textId="77777777" w:rsidR="0033611B" w:rsidRPr="00257845" w:rsidRDefault="0033611B" w:rsidP="00627C7D">
      <w:pPr>
        <w:pStyle w:val="Akapitzlist"/>
        <w:widowControl w:val="0"/>
        <w:spacing w:line="276" w:lineRule="auto"/>
        <w:ind w:left="709"/>
        <w:outlineLvl w:val="3"/>
        <w:rPr>
          <w:rFonts w:asciiTheme="majorHAnsi" w:hAnsiTheme="majorHAnsi" w:cs="Arial"/>
          <w:bCs/>
          <w:sz w:val="24"/>
          <w:szCs w:val="24"/>
        </w:rPr>
      </w:pPr>
    </w:p>
    <w:p w14:paraId="054A6143" w14:textId="7C224A3A" w:rsidR="00601DF1" w:rsidRPr="00257845" w:rsidRDefault="00D9784D" w:rsidP="00600484">
      <w:pPr>
        <w:pStyle w:val="Akapitzlist"/>
        <w:widowControl w:val="0"/>
        <w:numPr>
          <w:ilvl w:val="1"/>
          <w:numId w:val="13"/>
        </w:numPr>
        <w:spacing w:line="276" w:lineRule="auto"/>
        <w:ind w:left="709" w:hanging="709"/>
        <w:outlineLvl w:val="3"/>
        <w:rPr>
          <w:rFonts w:asciiTheme="majorHAnsi" w:hAnsiTheme="majorHAnsi" w:cs="Arial"/>
          <w:bCs/>
          <w:sz w:val="24"/>
          <w:szCs w:val="24"/>
        </w:rPr>
      </w:pPr>
      <w:r w:rsidRPr="00257845">
        <w:rPr>
          <w:rFonts w:asciiTheme="majorHAnsi" w:hAnsiTheme="majorHAnsi" w:cs="Arial"/>
          <w:bCs/>
          <w:sz w:val="24"/>
          <w:szCs w:val="24"/>
        </w:rPr>
        <w:t xml:space="preserve">Wykonawcy </w:t>
      </w:r>
      <w:r w:rsidR="00601DF1" w:rsidRPr="00257845">
        <w:rPr>
          <w:rFonts w:asciiTheme="majorHAnsi" w:hAnsiTheme="majorHAnsi"/>
          <w:sz w:val="24"/>
          <w:szCs w:val="24"/>
        </w:rPr>
        <w:t xml:space="preserve">mogą wspólnie ubiegać się o udzielenie zamówienia. W takim przypadku, </w:t>
      </w:r>
      <w:r w:rsidR="00CB4701" w:rsidRPr="00257845">
        <w:rPr>
          <w:rFonts w:asciiTheme="majorHAnsi" w:hAnsiTheme="majorHAnsi"/>
          <w:sz w:val="24"/>
          <w:szCs w:val="24"/>
        </w:rPr>
        <w:t>W</w:t>
      </w:r>
      <w:r w:rsidR="00601DF1" w:rsidRPr="00257845">
        <w:rPr>
          <w:rFonts w:asciiTheme="majorHAnsi" w:hAnsiTheme="majorHAnsi"/>
          <w:sz w:val="24"/>
          <w:szCs w:val="24"/>
        </w:rPr>
        <w:t>ykonawcy ustanawiają pełnomocnika do reprezentowania ich w postępowaniu o udzielenie zamówienia albo do reprezentowania w postępowaniu i zawarcia umowy w sprawie zamówienia publicznego.</w:t>
      </w:r>
    </w:p>
    <w:p w14:paraId="072B4A17" w14:textId="77777777" w:rsidR="0009695E" w:rsidRPr="00257845" w:rsidRDefault="0009695E" w:rsidP="00600484">
      <w:pPr>
        <w:pStyle w:val="Akapitzlist"/>
        <w:widowControl w:val="0"/>
        <w:numPr>
          <w:ilvl w:val="1"/>
          <w:numId w:val="13"/>
        </w:numPr>
        <w:spacing w:line="276" w:lineRule="auto"/>
        <w:ind w:left="0" w:firstLine="0"/>
        <w:outlineLvl w:val="3"/>
        <w:rPr>
          <w:rFonts w:asciiTheme="majorHAnsi" w:hAnsiTheme="majorHAnsi" w:cs="Arial"/>
          <w:bCs/>
          <w:sz w:val="24"/>
          <w:szCs w:val="24"/>
        </w:rPr>
      </w:pPr>
      <w:r w:rsidRPr="00257845">
        <w:rPr>
          <w:rFonts w:asciiTheme="majorHAnsi" w:hAnsiTheme="majorHAnsi" w:cs="Arial"/>
          <w:bCs/>
          <w:sz w:val="24"/>
          <w:szCs w:val="24"/>
        </w:rPr>
        <w:t>W przypadku Wykonawców wspólnie ubiegających się o udzielenie zamówienia:</w:t>
      </w:r>
    </w:p>
    <w:p w14:paraId="22C60297" w14:textId="71817951" w:rsidR="0009695E" w:rsidRPr="00257845" w:rsidRDefault="0009695E" w:rsidP="00600484">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oświadczenia o których mowa w pkt. </w:t>
      </w:r>
      <w:r w:rsidR="003C6439">
        <w:rPr>
          <w:rFonts w:asciiTheme="majorHAnsi" w:hAnsiTheme="majorHAnsi" w:cs="Arial"/>
          <w:bCs/>
          <w:sz w:val="24"/>
          <w:szCs w:val="24"/>
        </w:rPr>
        <w:t>9</w:t>
      </w:r>
      <w:r w:rsidRPr="00257845">
        <w:rPr>
          <w:rFonts w:asciiTheme="majorHAnsi" w:hAnsiTheme="majorHAnsi" w:cs="Arial"/>
          <w:bCs/>
          <w:sz w:val="24"/>
          <w:szCs w:val="24"/>
        </w:rPr>
        <w:t xml:space="preserve">.1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w:t>
      </w:r>
      <w:r w:rsidRPr="00257845">
        <w:rPr>
          <w:rFonts w:asciiTheme="majorHAnsi" w:hAnsiTheme="majorHAnsi" w:cs="Arial"/>
          <w:b/>
          <w:bCs/>
          <w:sz w:val="24"/>
          <w:szCs w:val="24"/>
          <w:u w:val="single"/>
        </w:rPr>
        <w:t xml:space="preserve">składa </w:t>
      </w:r>
      <w:r w:rsidRPr="00257845">
        <w:rPr>
          <w:rFonts w:asciiTheme="majorHAnsi" w:hAnsiTheme="majorHAnsi" w:cs="Arial"/>
          <w:b/>
          <w:sz w:val="24"/>
          <w:szCs w:val="24"/>
          <w:u w:val="single"/>
        </w:rPr>
        <w:t>z ofertą</w:t>
      </w:r>
      <w:r w:rsidRPr="00257845">
        <w:rPr>
          <w:rFonts w:asciiTheme="majorHAnsi" w:hAnsiTheme="majorHAnsi" w:cs="Arial"/>
          <w:b/>
          <w:bCs/>
          <w:sz w:val="24"/>
          <w:szCs w:val="24"/>
        </w:rPr>
        <w:t xml:space="preserve"> każdy </w:t>
      </w:r>
      <w:r w:rsidRPr="00257845">
        <w:rPr>
          <w:rFonts w:asciiTheme="majorHAnsi" w:hAnsiTheme="majorHAnsi" w:cs="Arial"/>
          <w:b/>
          <w:bCs/>
          <w:sz w:val="24"/>
          <w:szCs w:val="24"/>
        </w:rPr>
        <w:br/>
        <w:t>z Wykonawców wspólnie ubiegających się o zamówienie</w:t>
      </w:r>
      <w:r w:rsidRPr="00257845">
        <w:rPr>
          <w:rFonts w:asciiTheme="majorHAnsi" w:hAnsiTheme="majorHAnsi" w:cs="Arial"/>
          <w:bCs/>
          <w:sz w:val="24"/>
          <w:szCs w:val="24"/>
        </w:rPr>
        <w:t xml:space="preserve">. </w:t>
      </w:r>
      <w:r w:rsidRPr="00257845">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sidR="00534BDE" w:rsidRPr="00257845">
        <w:rPr>
          <w:rFonts w:asciiTheme="majorHAnsi" w:hAnsiTheme="majorHAnsi"/>
          <w:sz w:val="24"/>
          <w:szCs w:val="24"/>
          <w:shd w:val="clear" w:color="auto" w:fill="FFFFFF"/>
        </w:rPr>
        <w:br/>
      </w:r>
      <w:r w:rsidRPr="00257845">
        <w:rPr>
          <w:rFonts w:asciiTheme="majorHAnsi" w:hAnsiTheme="majorHAnsi"/>
          <w:sz w:val="24"/>
          <w:szCs w:val="24"/>
          <w:shd w:val="clear" w:color="auto" w:fill="FFFFFF"/>
        </w:rPr>
        <w:t xml:space="preserve">z </w:t>
      </w:r>
      <w:r w:rsidR="00CB4701" w:rsidRPr="00257845">
        <w:rPr>
          <w:rFonts w:asciiTheme="majorHAnsi" w:hAnsiTheme="majorHAnsi"/>
          <w:sz w:val="24"/>
          <w:szCs w:val="24"/>
          <w:shd w:val="clear" w:color="auto" w:fill="FFFFFF"/>
        </w:rPr>
        <w:t>W</w:t>
      </w:r>
      <w:r w:rsidRPr="00257845">
        <w:rPr>
          <w:rFonts w:asciiTheme="majorHAnsi" w:hAnsiTheme="majorHAnsi"/>
          <w:sz w:val="24"/>
          <w:szCs w:val="24"/>
          <w:shd w:val="clear" w:color="auto" w:fill="FFFFFF"/>
        </w:rPr>
        <w:t>ykonawców wykazuje spełnianie warunków udziału w postępowaniu lub kryteriów selekcji.</w:t>
      </w:r>
    </w:p>
    <w:p w14:paraId="30C2FFC4" w14:textId="5273DE6D" w:rsidR="0009695E" w:rsidRPr="00257845" w:rsidRDefault="0009695E" w:rsidP="00600484">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zobowiązani są oni na wezwanie Zamawiającego, złożyć </w:t>
      </w:r>
      <w:r w:rsidR="00601113" w:rsidRPr="00257845">
        <w:rPr>
          <w:rFonts w:asciiTheme="majorHAnsi" w:hAnsiTheme="majorHAnsi" w:cs="Arial"/>
          <w:bCs/>
          <w:sz w:val="24"/>
          <w:szCs w:val="24"/>
        </w:rPr>
        <w:t>podmiotowe środki dowodowe</w:t>
      </w:r>
      <w:r w:rsidRPr="00257845">
        <w:rPr>
          <w:rFonts w:asciiTheme="majorHAnsi" w:hAnsiTheme="majorHAnsi" w:cs="Arial"/>
          <w:bCs/>
          <w:sz w:val="24"/>
          <w:szCs w:val="24"/>
        </w:rPr>
        <w:t xml:space="preserve">, o których mowa w pkt. </w:t>
      </w:r>
      <w:r w:rsidR="001A7435">
        <w:rPr>
          <w:rFonts w:asciiTheme="majorHAnsi" w:hAnsiTheme="majorHAnsi" w:cs="Arial"/>
          <w:bCs/>
          <w:sz w:val="24"/>
          <w:szCs w:val="24"/>
        </w:rPr>
        <w:t>9</w:t>
      </w:r>
      <w:r w:rsidRPr="00257845">
        <w:rPr>
          <w:rFonts w:asciiTheme="majorHAnsi" w:hAnsiTheme="majorHAnsi" w:cs="Arial"/>
          <w:bCs/>
          <w:sz w:val="24"/>
          <w:szCs w:val="24"/>
        </w:rPr>
        <w:t xml:space="preserve">.3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przy czym </w:t>
      </w:r>
      <w:r w:rsidR="00601113" w:rsidRPr="00257845">
        <w:rPr>
          <w:rFonts w:asciiTheme="majorHAnsi" w:hAnsiTheme="majorHAnsi" w:cs="Arial"/>
          <w:bCs/>
          <w:sz w:val="24"/>
          <w:szCs w:val="24"/>
        </w:rPr>
        <w:t>podmiotowe środki dowodowe</w:t>
      </w:r>
      <w:r w:rsidRPr="00257845">
        <w:rPr>
          <w:rFonts w:asciiTheme="majorHAnsi" w:hAnsiTheme="majorHAnsi" w:cs="Arial"/>
          <w:bCs/>
          <w:sz w:val="24"/>
          <w:szCs w:val="24"/>
        </w:rPr>
        <w:t>, o których mowa:</w:t>
      </w:r>
    </w:p>
    <w:p w14:paraId="43DADC91" w14:textId="4BFE7902" w:rsidR="0009695E" w:rsidRPr="00257845" w:rsidRDefault="0009695E" w:rsidP="00600484">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sidR="001A7435">
        <w:rPr>
          <w:rFonts w:asciiTheme="majorHAnsi" w:hAnsiTheme="majorHAnsi" w:cs="Arial"/>
          <w:bCs/>
          <w:sz w:val="24"/>
          <w:szCs w:val="24"/>
        </w:rPr>
        <w:t>9</w:t>
      </w:r>
      <w:r w:rsidRPr="00257845">
        <w:rPr>
          <w:rFonts w:asciiTheme="majorHAnsi" w:hAnsiTheme="majorHAnsi" w:cs="Arial"/>
          <w:bCs/>
          <w:sz w:val="24"/>
          <w:szCs w:val="24"/>
        </w:rPr>
        <w:t xml:space="preserve">.3.1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składa odpowiednio Wykonawca/Wykonawcy, który/którzy wykazuje/-ą spełnienie warunku</w:t>
      </w:r>
    </w:p>
    <w:p w14:paraId="3E4C82C3" w14:textId="32DAA4EB" w:rsidR="0009695E" w:rsidRPr="00257845" w:rsidRDefault="0009695E" w:rsidP="00600484">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sidR="001A7435">
        <w:rPr>
          <w:rFonts w:asciiTheme="majorHAnsi" w:hAnsiTheme="majorHAnsi" w:cs="Arial"/>
          <w:bCs/>
          <w:sz w:val="24"/>
          <w:szCs w:val="24"/>
        </w:rPr>
        <w:t>9</w:t>
      </w:r>
      <w:r w:rsidRPr="00257845">
        <w:rPr>
          <w:rFonts w:asciiTheme="majorHAnsi" w:hAnsiTheme="majorHAnsi" w:cs="Arial"/>
          <w:bCs/>
          <w:sz w:val="24"/>
          <w:szCs w:val="24"/>
        </w:rPr>
        <w:t xml:space="preserve">.3.2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składa każdy z Wykonawców</w:t>
      </w:r>
      <w:r w:rsidR="00601113" w:rsidRPr="00257845">
        <w:rPr>
          <w:rFonts w:asciiTheme="majorHAnsi" w:hAnsiTheme="majorHAnsi" w:cs="Arial"/>
          <w:bCs/>
          <w:sz w:val="24"/>
          <w:szCs w:val="24"/>
        </w:rPr>
        <w:t xml:space="preserve"> wspólnie ubiegających się o udzielenie zamówienia</w:t>
      </w:r>
      <w:r w:rsidRPr="00257845">
        <w:rPr>
          <w:rFonts w:asciiTheme="majorHAnsi" w:hAnsiTheme="majorHAnsi" w:cs="Arial"/>
          <w:bCs/>
          <w:sz w:val="24"/>
          <w:szCs w:val="24"/>
        </w:rPr>
        <w:t>.</w:t>
      </w:r>
    </w:p>
    <w:p w14:paraId="1E0305A6" w14:textId="20914699" w:rsidR="0009695E" w:rsidRPr="00257845" w:rsidRDefault="0009695E" w:rsidP="00600484">
      <w:pPr>
        <w:pStyle w:val="Akapitzlist"/>
        <w:widowControl w:val="0"/>
        <w:numPr>
          <w:ilvl w:val="1"/>
          <w:numId w:val="13"/>
        </w:numPr>
        <w:spacing w:line="276" w:lineRule="auto"/>
        <w:ind w:left="709" w:hanging="709"/>
        <w:outlineLvl w:val="3"/>
        <w:rPr>
          <w:rFonts w:ascii="Cambria" w:hAnsi="Cambria" w:cs="Arial"/>
          <w:bCs/>
          <w:sz w:val="24"/>
          <w:szCs w:val="24"/>
        </w:rPr>
      </w:pPr>
      <w:r w:rsidRPr="00257845">
        <w:rPr>
          <w:rFonts w:ascii="Cambria" w:hAnsi="Cambria"/>
          <w:sz w:val="24"/>
          <w:szCs w:val="24"/>
          <w:shd w:val="clear" w:color="auto" w:fill="FFFFFF"/>
        </w:rPr>
        <w:t xml:space="preserve">Jeżeli została wybrana oferta </w:t>
      </w:r>
      <w:r w:rsidR="00CB4701" w:rsidRPr="00257845">
        <w:rPr>
          <w:rFonts w:ascii="Cambria" w:hAnsi="Cambria"/>
          <w:sz w:val="24"/>
          <w:szCs w:val="24"/>
          <w:shd w:val="clear" w:color="auto" w:fill="FFFFFF"/>
        </w:rPr>
        <w:t>W</w:t>
      </w:r>
      <w:r w:rsidRPr="00257845">
        <w:rPr>
          <w:rFonts w:ascii="Cambria" w:hAnsi="Cambria"/>
          <w:sz w:val="24"/>
          <w:szCs w:val="24"/>
          <w:shd w:val="clear" w:color="auto" w:fill="FFFFFF"/>
        </w:rPr>
        <w:t xml:space="preserve">ykonawców wspólnie ubiegających się o udzielenie zamówienia, </w:t>
      </w:r>
      <w:r w:rsidR="00CB4701" w:rsidRPr="00257845">
        <w:rPr>
          <w:rFonts w:ascii="Cambria" w:hAnsi="Cambria"/>
          <w:sz w:val="24"/>
          <w:szCs w:val="24"/>
          <w:shd w:val="clear" w:color="auto" w:fill="FFFFFF"/>
        </w:rPr>
        <w:t>Z</w:t>
      </w:r>
      <w:r w:rsidRPr="00257845">
        <w:rPr>
          <w:rFonts w:ascii="Cambria" w:hAnsi="Cambria"/>
          <w:sz w:val="24"/>
          <w:szCs w:val="24"/>
          <w:shd w:val="clear" w:color="auto" w:fill="FFFFFF"/>
        </w:rPr>
        <w:t xml:space="preserve">amawiający może żądać przed zawarciem umowy w sprawie zamówienia publicznego kopii umowy regulującej współpracę tych </w:t>
      </w:r>
      <w:r w:rsidR="00CB4701" w:rsidRPr="00257845">
        <w:rPr>
          <w:rFonts w:ascii="Cambria" w:hAnsi="Cambria"/>
          <w:sz w:val="24"/>
          <w:szCs w:val="24"/>
          <w:shd w:val="clear" w:color="auto" w:fill="FFFFFF"/>
        </w:rPr>
        <w:t>W</w:t>
      </w:r>
      <w:r w:rsidRPr="00257845">
        <w:rPr>
          <w:rFonts w:ascii="Cambria" w:hAnsi="Cambria"/>
          <w:sz w:val="24"/>
          <w:szCs w:val="24"/>
          <w:shd w:val="clear" w:color="auto" w:fill="FFFFFF"/>
        </w:rPr>
        <w:t>ykonawców.</w:t>
      </w:r>
    </w:p>
    <w:p w14:paraId="3B7A0F4F" w14:textId="0EDB56EE" w:rsidR="00996135" w:rsidRDefault="00996135" w:rsidP="00627C7D">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74889894" w14:textId="77777777" w:rsidTr="00534BDE">
        <w:trPr>
          <w:trHeight w:val="2106"/>
          <w:jc w:val="center"/>
        </w:trPr>
        <w:tc>
          <w:tcPr>
            <w:tcW w:w="9072" w:type="dxa"/>
            <w:tcBorders>
              <w:bottom w:val="single" w:sz="4" w:space="0" w:color="auto"/>
            </w:tcBorders>
            <w:shd w:val="clear" w:color="auto" w:fill="D9D9D9" w:themeFill="background1" w:themeFillShade="D9"/>
          </w:tcPr>
          <w:p w14:paraId="54AA1B12"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11</w:t>
            </w:r>
          </w:p>
          <w:p w14:paraId="1CDD656C" w14:textId="2D4B0F89" w:rsidR="00983244" w:rsidRPr="00257845" w:rsidRDefault="00983244" w:rsidP="00983244">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sidRPr="00257845">
              <w:rPr>
                <w:rFonts w:asciiTheme="majorHAnsi" w:hAnsiTheme="majorHAnsi"/>
                <w:b/>
                <w:sz w:val="26"/>
                <w:szCs w:val="26"/>
              </w:rPr>
              <w:br/>
              <w:t>I ORGANIZACYJNYCH SPORZĄDZANIA, WYSYŁANIA I ODBIERANIA KORESPONDENCJI ELEKTRONICZNEJ</w:t>
            </w:r>
          </w:p>
        </w:tc>
      </w:tr>
    </w:tbl>
    <w:p w14:paraId="37525662" w14:textId="77777777" w:rsidR="00D77619" w:rsidRPr="00257845" w:rsidRDefault="00D77619" w:rsidP="00627C7D">
      <w:pPr>
        <w:pStyle w:val="Kolorowalistaakcent11"/>
        <w:widowControl w:val="0"/>
        <w:suppressAutoHyphens/>
        <w:spacing w:line="276" w:lineRule="auto"/>
        <w:ind w:left="0"/>
        <w:outlineLvl w:val="3"/>
        <w:rPr>
          <w:rFonts w:asciiTheme="majorHAnsi" w:hAnsiTheme="majorHAnsi"/>
          <w:b/>
          <w:sz w:val="24"/>
          <w:szCs w:val="24"/>
          <w:highlight w:val="yellow"/>
        </w:rPr>
      </w:pPr>
    </w:p>
    <w:p w14:paraId="2CBFAEAB" w14:textId="509C90F0" w:rsidR="00CF6835" w:rsidRPr="00257845" w:rsidRDefault="00CC6E50" w:rsidP="00600484">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 postępowaniu o udzielenie zamówienia komunikacja między </w:t>
      </w:r>
      <w:r w:rsidRPr="00257845">
        <w:rPr>
          <w:rFonts w:asciiTheme="majorHAnsi" w:hAnsiTheme="majorHAnsi"/>
          <w:sz w:val="24"/>
          <w:szCs w:val="24"/>
        </w:rPr>
        <w:br/>
        <w:t xml:space="preserve">Zamawiającym, a Wykonawcami odbywa się </w:t>
      </w:r>
      <w:r w:rsidR="001B0595" w:rsidRPr="00257845">
        <w:rPr>
          <w:rFonts w:asciiTheme="majorHAnsi" w:hAnsiTheme="majorHAnsi"/>
          <w:sz w:val="24"/>
          <w:szCs w:val="24"/>
        </w:rPr>
        <w:t xml:space="preserve">za pośrednictwem </w:t>
      </w:r>
      <w:proofErr w:type="spellStart"/>
      <w:r w:rsidRPr="00257845">
        <w:rPr>
          <w:rFonts w:asciiTheme="majorHAnsi" w:hAnsiTheme="majorHAnsi"/>
          <w:sz w:val="24"/>
          <w:szCs w:val="24"/>
        </w:rPr>
        <w:t>miniPortalu</w:t>
      </w:r>
      <w:proofErr w:type="spellEnd"/>
      <w:r w:rsidRPr="00257845">
        <w:rPr>
          <w:rFonts w:asciiTheme="majorHAnsi" w:hAnsiTheme="majorHAnsi"/>
          <w:sz w:val="24"/>
          <w:szCs w:val="24"/>
        </w:rPr>
        <w:t xml:space="preserve"> </w:t>
      </w:r>
      <w:hyperlink r:id="rId23" w:history="1">
        <w:r w:rsidR="00887EE6" w:rsidRPr="00257845">
          <w:rPr>
            <w:rStyle w:val="Hipercze"/>
            <w:rFonts w:asciiTheme="majorHAnsi" w:hAnsiTheme="majorHAnsi"/>
            <w:color w:val="auto"/>
            <w:sz w:val="24"/>
            <w:szCs w:val="24"/>
          </w:rPr>
          <w:t>https://miniportal.uzp.gov.pl</w:t>
        </w:r>
      </w:hyperlink>
      <w:r w:rsidR="00887EE6" w:rsidRPr="00257845">
        <w:rPr>
          <w:rFonts w:asciiTheme="majorHAnsi" w:hAnsiTheme="majorHAnsi"/>
          <w:sz w:val="24"/>
          <w:szCs w:val="24"/>
        </w:rPr>
        <w:t xml:space="preserve"> </w:t>
      </w:r>
      <w:proofErr w:type="spellStart"/>
      <w:r w:rsidRPr="00257845">
        <w:rPr>
          <w:rFonts w:asciiTheme="majorHAnsi" w:hAnsiTheme="majorHAnsi"/>
          <w:sz w:val="24"/>
          <w:szCs w:val="24"/>
        </w:rPr>
        <w:t>ePUAPu</w:t>
      </w:r>
      <w:proofErr w:type="spellEnd"/>
      <w:r w:rsidRPr="00257845">
        <w:rPr>
          <w:rFonts w:asciiTheme="majorHAnsi" w:hAnsiTheme="majorHAnsi"/>
          <w:sz w:val="24"/>
          <w:szCs w:val="24"/>
        </w:rPr>
        <w:t xml:space="preserve"> </w:t>
      </w:r>
      <w:hyperlink r:id="rId24" w:history="1">
        <w:r w:rsidR="00887EE6" w:rsidRPr="00257845">
          <w:rPr>
            <w:rStyle w:val="Hipercze"/>
            <w:rFonts w:asciiTheme="majorHAnsi" w:hAnsiTheme="majorHAnsi"/>
            <w:color w:val="auto"/>
            <w:sz w:val="24"/>
            <w:szCs w:val="24"/>
          </w:rPr>
          <w:t>https://epuap.gov.pl/wps/portal</w:t>
        </w:r>
      </w:hyperlink>
      <w:r w:rsidRPr="00257845">
        <w:rPr>
          <w:rFonts w:asciiTheme="majorHAnsi" w:hAnsiTheme="majorHAnsi"/>
          <w:sz w:val="24"/>
          <w:szCs w:val="24"/>
        </w:rPr>
        <w:t>.</w:t>
      </w:r>
    </w:p>
    <w:p w14:paraId="3620394F" w14:textId="52B6D03C" w:rsidR="00CC6E50" w:rsidRPr="00257845" w:rsidRDefault="00B27802" w:rsidP="00600484">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W</w:t>
      </w:r>
      <w:r w:rsidR="00CC6E50" w:rsidRPr="00257845">
        <w:rPr>
          <w:rFonts w:asciiTheme="majorHAnsi" w:hAnsiTheme="majorHAnsi"/>
          <w:sz w:val="24"/>
          <w:szCs w:val="24"/>
        </w:rPr>
        <w:t>nioski, zawiadomienia oraz informacje Zamawiający i Wykonawcy przekazują</w:t>
      </w:r>
      <w:r w:rsidR="00CF6835" w:rsidRPr="00257845">
        <w:rPr>
          <w:rFonts w:asciiTheme="majorHAnsi" w:hAnsiTheme="majorHAnsi"/>
          <w:sz w:val="24"/>
          <w:szCs w:val="24"/>
        </w:rPr>
        <w:t xml:space="preserve"> </w:t>
      </w:r>
      <w:r w:rsidR="00CC6E50" w:rsidRPr="00257845">
        <w:rPr>
          <w:rFonts w:asciiTheme="majorHAnsi" w:hAnsiTheme="majorHAnsi"/>
          <w:sz w:val="24"/>
          <w:szCs w:val="24"/>
        </w:rPr>
        <w:t xml:space="preserve">za pośrednictwem </w:t>
      </w:r>
      <w:r w:rsidR="00CC6E50" w:rsidRPr="00257845">
        <w:rPr>
          <w:rFonts w:asciiTheme="majorHAnsi" w:hAnsiTheme="majorHAnsi"/>
          <w:bCs/>
          <w:sz w:val="24"/>
          <w:szCs w:val="24"/>
        </w:rPr>
        <w:t xml:space="preserve">dedykowanego formularza dostępnego na </w:t>
      </w:r>
      <w:proofErr w:type="spellStart"/>
      <w:r w:rsidR="00CC6E50" w:rsidRPr="00257845">
        <w:rPr>
          <w:rFonts w:asciiTheme="majorHAnsi" w:hAnsiTheme="majorHAnsi"/>
          <w:bCs/>
          <w:sz w:val="24"/>
          <w:szCs w:val="24"/>
        </w:rPr>
        <w:t>ePUAP</w:t>
      </w:r>
      <w:proofErr w:type="spellEnd"/>
      <w:r w:rsidR="00CC6E50" w:rsidRPr="00257845">
        <w:rPr>
          <w:rFonts w:asciiTheme="majorHAnsi" w:hAnsiTheme="majorHAnsi"/>
          <w:bCs/>
          <w:sz w:val="24"/>
          <w:szCs w:val="24"/>
        </w:rPr>
        <w:t xml:space="preserve"> oraz udostępnionego przez </w:t>
      </w:r>
      <w:proofErr w:type="spellStart"/>
      <w:r w:rsidR="00CC6E50" w:rsidRPr="00257845">
        <w:rPr>
          <w:rFonts w:asciiTheme="majorHAnsi" w:hAnsiTheme="majorHAnsi"/>
          <w:bCs/>
          <w:sz w:val="24"/>
          <w:szCs w:val="24"/>
        </w:rPr>
        <w:t>miniPo</w:t>
      </w:r>
      <w:r w:rsidR="00534BDE" w:rsidRPr="00257845">
        <w:rPr>
          <w:rFonts w:asciiTheme="majorHAnsi" w:hAnsiTheme="majorHAnsi"/>
          <w:bCs/>
          <w:sz w:val="24"/>
          <w:szCs w:val="24"/>
        </w:rPr>
        <w:t>rtal</w:t>
      </w:r>
      <w:proofErr w:type="spellEnd"/>
      <w:r w:rsidR="00534BDE" w:rsidRPr="00257845">
        <w:rPr>
          <w:rFonts w:asciiTheme="majorHAnsi" w:hAnsiTheme="majorHAnsi"/>
          <w:bCs/>
          <w:sz w:val="24"/>
          <w:szCs w:val="24"/>
        </w:rPr>
        <w:t xml:space="preserve"> (Formularz do komunikacji).</w:t>
      </w:r>
    </w:p>
    <w:p w14:paraId="53C1D7C1" w14:textId="77777777" w:rsidR="00A30C5C" w:rsidRPr="00257845" w:rsidRDefault="00A30C5C" w:rsidP="00600484">
      <w:pPr>
        <w:pStyle w:val="Akapitzlist"/>
        <w:widowControl w:val="0"/>
        <w:numPr>
          <w:ilvl w:val="1"/>
          <w:numId w:val="18"/>
        </w:numPr>
        <w:suppressAutoHyphens/>
        <w:spacing w:line="276" w:lineRule="auto"/>
        <w:outlineLvl w:val="3"/>
        <w:rPr>
          <w:rFonts w:asciiTheme="majorHAnsi" w:hAnsiTheme="majorHAnsi"/>
          <w:sz w:val="24"/>
          <w:szCs w:val="24"/>
        </w:rPr>
      </w:pPr>
      <w:r w:rsidRPr="00257845">
        <w:rPr>
          <w:rFonts w:asciiTheme="majorHAnsi" w:hAnsiTheme="majorHAnsi"/>
          <w:bCs/>
          <w:sz w:val="24"/>
          <w:szCs w:val="24"/>
        </w:rPr>
        <w:t xml:space="preserve">Wykonawca zamierzający wziąć udział w postępowaniu o udzielenie zamówienia publicznego, </w:t>
      </w:r>
      <w:r w:rsidRPr="00257845">
        <w:rPr>
          <w:rFonts w:asciiTheme="majorHAnsi" w:hAnsiTheme="majorHAnsi"/>
          <w:bCs/>
          <w:sz w:val="24"/>
          <w:szCs w:val="24"/>
          <w:u w:val="single"/>
        </w:rPr>
        <w:t xml:space="preserve">musi posiadać konto na </w:t>
      </w:r>
      <w:proofErr w:type="spellStart"/>
      <w:r w:rsidRPr="00257845">
        <w:rPr>
          <w:rFonts w:asciiTheme="majorHAnsi" w:hAnsiTheme="majorHAnsi"/>
          <w:bCs/>
          <w:sz w:val="24"/>
          <w:szCs w:val="24"/>
          <w:u w:val="single"/>
        </w:rPr>
        <w:t>ePUAP</w:t>
      </w:r>
      <w:proofErr w:type="spellEnd"/>
      <w:r w:rsidRPr="00257845">
        <w:rPr>
          <w:rFonts w:asciiTheme="majorHAnsi" w:hAnsiTheme="majorHAnsi"/>
          <w:sz w:val="24"/>
          <w:szCs w:val="24"/>
        </w:rPr>
        <w:t xml:space="preserve">. Wykonawca posiadający konto na </w:t>
      </w:r>
      <w:proofErr w:type="spellStart"/>
      <w:r w:rsidRPr="00257845">
        <w:rPr>
          <w:rFonts w:asciiTheme="majorHAnsi" w:hAnsiTheme="majorHAnsi"/>
          <w:sz w:val="24"/>
          <w:szCs w:val="24"/>
        </w:rPr>
        <w:t>ePUAP</w:t>
      </w:r>
      <w:proofErr w:type="spellEnd"/>
      <w:r w:rsidRPr="00257845">
        <w:rPr>
          <w:rFonts w:asciiTheme="majorHAnsi" w:hAnsiTheme="majorHAnsi"/>
          <w:sz w:val="24"/>
          <w:szCs w:val="24"/>
        </w:rPr>
        <w:t xml:space="preserve"> ma dostęp do formularzy: złożenia, zmiany, wycofania oferty lub wniosku oraz do formularza do komunikacji.</w:t>
      </w:r>
    </w:p>
    <w:p w14:paraId="4E7EED3D" w14:textId="42DBEF66" w:rsidR="00A30C5C" w:rsidRPr="00257845" w:rsidRDefault="00A30C5C" w:rsidP="00600484">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Zasady składania ofert</w:t>
      </w:r>
      <w:r w:rsidR="00AF3E10" w:rsidRPr="00257845">
        <w:rPr>
          <w:rFonts w:asciiTheme="majorHAnsi" w:hAnsiTheme="majorHAnsi"/>
          <w:sz w:val="24"/>
          <w:szCs w:val="24"/>
        </w:rPr>
        <w:t xml:space="preserve"> oraz dokumentów składanych wraz z ofertą </w:t>
      </w:r>
      <w:r w:rsidRPr="00257845">
        <w:rPr>
          <w:rFonts w:asciiTheme="majorHAnsi" w:hAnsiTheme="majorHAnsi"/>
          <w:sz w:val="24"/>
          <w:szCs w:val="24"/>
        </w:rPr>
        <w:t xml:space="preserve">oraz wymagania techniczne i organizacyjne ich wysyłania opisane zostały w Instrukcji użytkownika. Wykonawca zobowiązany jest zapoznać się z ww. Instrukcją </w:t>
      </w:r>
      <w:r w:rsidR="00534BDE" w:rsidRPr="00257845">
        <w:rPr>
          <w:rFonts w:asciiTheme="majorHAnsi" w:hAnsiTheme="majorHAnsi"/>
          <w:sz w:val="24"/>
          <w:szCs w:val="24"/>
        </w:rPr>
        <w:br/>
      </w:r>
      <w:r w:rsidRPr="00257845">
        <w:rPr>
          <w:rFonts w:asciiTheme="majorHAnsi" w:hAnsiTheme="majorHAnsi"/>
          <w:sz w:val="24"/>
          <w:szCs w:val="24"/>
        </w:rPr>
        <w:t xml:space="preserve">i postępować wg zasad w niej </w:t>
      </w:r>
      <w:r w:rsidR="00AF3E10" w:rsidRPr="00257845">
        <w:rPr>
          <w:rFonts w:asciiTheme="majorHAnsi" w:hAnsiTheme="majorHAnsi"/>
          <w:sz w:val="24"/>
          <w:szCs w:val="24"/>
        </w:rPr>
        <w:t>wskazanych</w:t>
      </w:r>
      <w:r w:rsidRPr="00257845">
        <w:rPr>
          <w:rFonts w:asciiTheme="majorHAnsi" w:hAnsiTheme="majorHAnsi"/>
          <w:sz w:val="24"/>
          <w:szCs w:val="24"/>
        </w:rPr>
        <w:t xml:space="preserve">. </w:t>
      </w:r>
      <w:r w:rsidR="00006522" w:rsidRPr="00257845">
        <w:rPr>
          <w:rFonts w:asciiTheme="majorHAnsi" w:hAnsiTheme="majorHAnsi"/>
          <w:sz w:val="24"/>
          <w:szCs w:val="24"/>
        </w:rPr>
        <w:t>Wykonawca ubiegając się o udzielenie zamówienia w szczególności składając ofertę akceptuje zas</w:t>
      </w:r>
      <w:r w:rsidR="00534BDE" w:rsidRPr="00257845">
        <w:rPr>
          <w:rFonts w:asciiTheme="majorHAnsi" w:hAnsiTheme="majorHAnsi"/>
          <w:sz w:val="24"/>
          <w:szCs w:val="24"/>
        </w:rPr>
        <w:t xml:space="preserve">ady korzystania </w:t>
      </w:r>
      <w:r w:rsidR="00534BDE" w:rsidRPr="00257845">
        <w:rPr>
          <w:rFonts w:asciiTheme="majorHAnsi" w:hAnsiTheme="majorHAnsi"/>
          <w:sz w:val="24"/>
          <w:szCs w:val="24"/>
        </w:rPr>
        <w:br/>
        <w:t xml:space="preserve">z systemu </w:t>
      </w:r>
      <w:proofErr w:type="spellStart"/>
      <w:r w:rsidR="00534BDE" w:rsidRPr="00257845">
        <w:rPr>
          <w:rFonts w:asciiTheme="majorHAnsi" w:hAnsiTheme="majorHAnsi"/>
          <w:sz w:val="24"/>
          <w:szCs w:val="24"/>
        </w:rPr>
        <w:t>miniPo</w:t>
      </w:r>
      <w:r w:rsidR="00006522" w:rsidRPr="00257845">
        <w:rPr>
          <w:rFonts w:asciiTheme="majorHAnsi" w:hAnsiTheme="majorHAnsi"/>
          <w:sz w:val="24"/>
          <w:szCs w:val="24"/>
        </w:rPr>
        <w:t>rtal</w:t>
      </w:r>
      <w:proofErr w:type="spellEnd"/>
      <w:r w:rsidR="00006522" w:rsidRPr="00257845">
        <w:rPr>
          <w:rFonts w:asciiTheme="majorHAnsi" w:hAnsiTheme="majorHAnsi"/>
          <w:sz w:val="24"/>
          <w:szCs w:val="24"/>
        </w:rPr>
        <w:t xml:space="preserve"> wskazane w Instrukcji użytkownika i SWZ</w:t>
      </w:r>
    </w:p>
    <w:p w14:paraId="76602D1A" w14:textId="0A7BEC15" w:rsidR="00A30C5C" w:rsidRPr="00257845" w:rsidRDefault="00AF3E10" w:rsidP="00600484">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S</w:t>
      </w:r>
      <w:r w:rsidR="00A30C5C" w:rsidRPr="00257845">
        <w:rPr>
          <w:rFonts w:asciiTheme="majorHAnsi" w:hAnsiTheme="majorHAnsi"/>
          <w:sz w:val="24"/>
          <w:szCs w:val="24"/>
        </w:rPr>
        <w:t>porządz</w:t>
      </w:r>
      <w:r w:rsidRPr="00257845">
        <w:rPr>
          <w:rFonts w:asciiTheme="majorHAnsi" w:hAnsiTheme="majorHAnsi"/>
          <w:sz w:val="24"/>
          <w:szCs w:val="24"/>
        </w:rPr>
        <w:t>anie</w:t>
      </w:r>
      <w:r w:rsidR="00A30C5C" w:rsidRPr="00257845">
        <w:rPr>
          <w:rFonts w:asciiTheme="majorHAnsi" w:hAnsiTheme="majorHAnsi"/>
          <w:sz w:val="24"/>
          <w:szCs w:val="24"/>
        </w:rPr>
        <w:t xml:space="preserve"> </w:t>
      </w:r>
      <w:r w:rsidRPr="00257845">
        <w:rPr>
          <w:rFonts w:asciiTheme="majorHAnsi" w:hAnsiTheme="majorHAnsi"/>
          <w:sz w:val="24"/>
          <w:szCs w:val="24"/>
        </w:rPr>
        <w:t xml:space="preserve">i przekazywanie informacji w tym </w:t>
      </w:r>
      <w:r w:rsidR="00A30C5C" w:rsidRPr="00257845">
        <w:rPr>
          <w:rFonts w:asciiTheme="majorHAnsi" w:hAnsiTheme="majorHAnsi"/>
          <w:sz w:val="24"/>
          <w:szCs w:val="24"/>
        </w:rPr>
        <w:t>dokumentów elektronicznych</w:t>
      </w:r>
      <w:r w:rsidRPr="00257845">
        <w:rPr>
          <w:rFonts w:asciiTheme="majorHAnsi" w:hAnsiTheme="majorHAnsi"/>
          <w:sz w:val="24"/>
          <w:szCs w:val="24"/>
        </w:rPr>
        <w:t xml:space="preserve"> </w:t>
      </w:r>
      <w:r w:rsidR="00A30C5C" w:rsidRPr="00257845">
        <w:rPr>
          <w:rFonts w:asciiTheme="majorHAnsi" w:hAnsiTheme="majorHAnsi"/>
          <w:sz w:val="24"/>
          <w:szCs w:val="24"/>
        </w:rPr>
        <w:t xml:space="preserve">musi być zgody z wymaganiami określonymi w rozporządzeniu Prezesa Rady Ministrów z dnia </w:t>
      </w:r>
      <w:r w:rsidRPr="00257845">
        <w:rPr>
          <w:rFonts w:asciiTheme="majorHAnsi" w:hAnsiTheme="majorHAnsi"/>
          <w:sz w:val="24"/>
          <w:szCs w:val="24"/>
        </w:rPr>
        <w:t>30</w:t>
      </w:r>
      <w:r w:rsidR="00A30C5C" w:rsidRPr="00257845">
        <w:rPr>
          <w:rFonts w:asciiTheme="majorHAnsi" w:hAnsiTheme="majorHAnsi"/>
          <w:sz w:val="24"/>
          <w:szCs w:val="24"/>
        </w:rPr>
        <w:t xml:space="preserve"> </w:t>
      </w:r>
      <w:r w:rsidRPr="00257845">
        <w:rPr>
          <w:rFonts w:asciiTheme="majorHAnsi" w:hAnsiTheme="majorHAnsi"/>
          <w:sz w:val="24"/>
          <w:szCs w:val="24"/>
        </w:rPr>
        <w:t xml:space="preserve">grudnia </w:t>
      </w:r>
      <w:r w:rsidR="00A30C5C" w:rsidRPr="00257845">
        <w:rPr>
          <w:rFonts w:asciiTheme="majorHAnsi" w:hAnsiTheme="majorHAnsi"/>
          <w:sz w:val="24"/>
          <w:szCs w:val="24"/>
        </w:rPr>
        <w:t>20</w:t>
      </w:r>
      <w:r w:rsidRPr="00257845">
        <w:rPr>
          <w:rFonts w:asciiTheme="majorHAnsi" w:hAnsiTheme="majorHAnsi"/>
          <w:sz w:val="24"/>
          <w:szCs w:val="24"/>
        </w:rPr>
        <w:t>20</w:t>
      </w:r>
      <w:r w:rsidR="00A30C5C" w:rsidRPr="00257845">
        <w:rPr>
          <w:rFonts w:asciiTheme="majorHAnsi" w:hAnsiTheme="majorHAnsi"/>
          <w:sz w:val="24"/>
          <w:szCs w:val="24"/>
        </w:rPr>
        <w:t xml:space="preserve"> r. w sprawie </w:t>
      </w:r>
      <w:r w:rsidRPr="00257845">
        <w:rPr>
          <w:rFonts w:asciiTheme="majorHAnsi" w:hAnsiTheme="majorHAnsi"/>
          <w:sz w:val="24"/>
          <w:szCs w:val="24"/>
        </w:rPr>
        <w:t xml:space="preserve">sposobu sporządzania </w:t>
      </w:r>
      <w:r w:rsidR="00534BDE" w:rsidRPr="00257845">
        <w:rPr>
          <w:rFonts w:asciiTheme="majorHAnsi" w:hAnsiTheme="majorHAnsi"/>
          <w:sz w:val="24"/>
          <w:szCs w:val="24"/>
        </w:rPr>
        <w:br/>
      </w:r>
      <w:r w:rsidRPr="00257845">
        <w:rPr>
          <w:rFonts w:asciiTheme="majorHAnsi" w:hAnsiTheme="majorHAnsi"/>
          <w:sz w:val="24"/>
          <w:szCs w:val="24"/>
        </w:rPr>
        <w:t xml:space="preserve">i przekazywania informacji oraz wymagań technicznych dla dokumentów elektronicznych oraz środków komunikacji elektronicznej w postępowaniu </w:t>
      </w:r>
      <w:r w:rsidR="00006522" w:rsidRPr="00257845">
        <w:rPr>
          <w:rFonts w:asciiTheme="majorHAnsi" w:hAnsiTheme="majorHAnsi"/>
          <w:sz w:val="24"/>
          <w:szCs w:val="24"/>
        </w:rPr>
        <w:t>o udzielenie zamówienia publicznego lub konkursie</w:t>
      </w:r>
      <w:r w:rsidR="00A30C5C" w:rsidRPr="00257845">
        <w:rPr>
          <w:rFonts w:asciiTheme="majorHAnsi" w:hAnsiTheme="majorHAnsi"/>
          <w:sz w:val="24"/>
          <w:szCs w:val="24"/>
        </w:rPr>
        <w:t>.</w:t>
      </w:r>
    </w:p>
    <w:p w14:paraId="669BD272" w14:textId="77777777" w:rsidR="00A30C5C" w:rsidRPr="00257845" w:rsidRDefault="00A30C5C" w:rsidP="00600484">
      <w:pPr>
        <w:pStyle w:val="Akapitzlist"/>
        <w:numPr>
          <w:ilvl w:val="1"/>
          <w:numId w:val="18"/>
        </w:numPr>
        <w:autoSpaceDE w:val="0"/>
        <w:autoSpaceDN w:val="0"/>
        <w:adjustRightInd w:val="0"/>
        <w:spacing w:before="0" w:after="0" w:line="276" w:lineRule="auto"/>
        <w:ind w:left="709" w:hanging="709"/>
        <w:rPr>
          <w:rFonts w:asciiTheme="majorHAnsi" w:hAnsiTheme="majorHAnsi" w:cs="Arial"/>
          <w:sz w:val="24"/>
          <w:szCs w:val="24"/>
        </w:rPr>
      </w:pPr>
      <w:r w:rsidRPr="00257845">
        <w:rPr>
          <w:rFonts w:asciiTheme="majorHAnsi" w:eastAsia="Times New Roman" w:hAnsiTheme="majorHAnsi" w:cstheme="minorHAnsi"/>
          <w:sz w:val="24"/>
          <w:szCs w:val="24"/>
        </w:rPr>
        <w:t xml:space="preserve">W celu korzystania z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14:paraId="02E545FF"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specyfikacja połączenia formularze udostępnione są za pomocą protokołu TLS 1.2,</w:t>
      </w:r>
    </w:p>
    <w:p w14:paraId="30BAEE4D"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lastRenderedPageBreak/>
        <w:t xml:space="preserve">format danych oraz kodowanie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Formularze dostępne są w formacie HTML z kodowaniem UTF-8,</w:t>
      </w:r>
    </w:p>
    <w:p w14:paraId="0E54CF54"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oznaczenia czasu odbioru danych –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wszelkie operacje opierają się o czas serwera i dane zapisywane są z dokładnością co do setnej części sekundy,</w:t>
      </w:r>
    </w:p>
    <w:p w14:paraId="66A27B57"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integracja z systemem </w:t>
      </w:r>
      <w:proofErr w:type="spellStart"/>
      <w:r w:rsidRPr="00257845">
        <w:rPr>
          <w:rFonts w:asciiTheme="majorHAnsi" w:hAnsiTheme="majorHAnsi" w:cstheme="minorHAnsi"/>
        </w:rPr>
        <w:t>ePUAP</w:t>
      </w:r>
      <w:proofErr w:type="spellEnd"/>
      <w:r w:rsidRPr="00257845">
        <w:rPr>
          <w:rFonts w:asciiTheme="majorHAnsi" w:hAnsiTheme="majorHAnsi" w:cstheme="minorHAnsi"/>
        </w:rPr>
        <w:t xml:space="preserve"> jest wykonana w wykorzystaniem standardowego mechanizmu </w:t>
      </w:r>
      <w:proofErr w:type="spellStart"/>
      <w:r w:rsidRPr="00257845">
        <w:rPr>
          <w:rFonts w:asciiTheme="majorHAnsi" w:hAnsiTheme="majorHAnsi" w:cstheme="minorHAnsi"/>
        </w:rPr>
        <w:t>ePUAP</w:t>
      </w:r>
      <w:proofErr w:type="spellEnd"/>
      <w:r w:rsidRPr="00257845">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14:paraId="0262B0CB" w14:textId="77777777" w:rsidR="00A30C5C" w:rsidRPr="00257845" w:rsidRDefault="00A30C5C" w:rsidP="00627C7D">
      <w:pPr>
        <w:shd w:val="clear" w:color="auto" w:fill="FFFFFF"/>
        <w:spacing w:line="276" w:lineRule="auto"/>
        <w:ind w:left="709"/>
        <w:jc w:val="both"/>
        <w:rPr>
          <w:rFonts w:asciiTheme="majorHAnsi" w:hAnsiTheme="majorHAnsi" w:cstheme="minorHAnsi"/>
          <w:u w:val="single"/>
        </w:rPr>
      </w:pPr>
      <w:r w:rsidRPr="00257845">
        <w:rPr>
          <w:rFonts w:asciiTheme="majorHAnsi" w:hAnsiTheme="majorHAnsi" w:cstheme="minorHAnsi"/>
          <w:u w:val="single"/>
        </w:rPr>
        <w:t>System dostępny jest za pośrednictwem następujących przeglądarek internetowych:</w:t>
      </w:r>
    </w:p>
    <w:p w14:paraId="1F251CB6" w14:textId="77777777"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lang w:val="en-US"/>
        </w:rPr>
      </w:pPr>
      <w:r w:rsidRPr="00257845">
        <w:rPr>
          <w:rFonts w:asciiTheme="majorHAnsi" w:hAnsiTheme="majorHAnsi" w:cstheme="minorHAnsi"/>
          <w:lang w:val="en-US"/>
        </w:rPr>
        <w:t xml:space="preserve">Microsoft Internet Explorer od </w:t>
      </w:r>
      <w:proofErr w:type="spellStart"/>
      <w:r w:rsidRPr="00257845">
        <w:rPr>
          <w:rFonts w:asciiTheme="majorHAnsi" w:hAnsiTheme="majorHAnsi" w:cstheme="minorHAnsi"/>
          <w:lang w:val="en-US"/>
        </w:rPr>
        <w:t>wersji</w:t>
      </w:r>
      <w:proofErr w:type="spellEnd"/>
      <w:r w:rsidRPr="00257845">
        <w:rPr>
          <w:rFonts w:asciiTheme="majorHAnsi" w:hAnsiTheme="majorHAnsi" w:cstheme="minorHAnsi"/>
          <w:lang w:val="en-US"/>
        </w:rPr>
        <w:t xml:space="preserve"> 9.0,</w:t>
      </w:r>
    </w:p>
    <w:p w14:paraId="6DCB381A" w14:textId="3FA1068E"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Mozilla </w:t>
      </w:r>
      <w:proofErr w:type="spellStart"/>
      <w:r w:rsidRPr="00257845">
        <w:rPr>
          <w:rFonts w:asciiTheme="majorHAnsi" w:hAnsiTheme="majorHAnsi" w:cstheme="minorHAnsi"/>
        </w:rPr>
        <w:t>Firefox</w:t>
      </w:r>
      <w:proofErr w:type="spellEnd"/>
      <w:r w:rsidRPr="00257845">
        <w:rPr>
          <w:rFonts w:asciiTheme="majorHAnsi" w:hAnsiTheme="majorHAnsi" w:cstheme="minorHAnsi"/>
        </w:rPr>
        <w:t xml:space="preserve"> od wersji 15,</w:t>
      </w:r>
    </w:p>
    <w:p w14:paraId="283420F4" w14:textId="1750D99F"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Google Chrome od wersji</w:t>
      </w:r>
      <w:r w:rsidR="00006522" w:rsidRPr="00257845">
        <w:rPr>
          <w:rFonts w:asciiTheme="majorHAnsi" w:hAnsiTheme="majorHAnsi" w:cstheme="minorHAnsi"/>
        </w:rPr>
        <w:t xml:space="preserve"> </w:t>
      </w:r>
      <w:r w:rsidRPr="00257845">
        <w:rPr>
          <w:rFonts w:asciiTheme="majorHAnsi" w:hAnsiTheme="majorHAnsi" w:cstheme="minorHAnsi"/>
        </w:rPr>
        <w:t>20.</w:t>
      </w:r>
    </w:p>
    <w:p w14:paraId="5EED381D" w14:textId="004E2983" w:rsidR="00D7080B" w:rsidRDefault="00D7080B" w:rsidP="00627C7D">
      <w:pPr>
        <w:pStyle w:val="Kolorowalistaakcent11"/>
        <w:autoSpaceDE w:val="0"/>
        <w:autoSpaceDN w:val="0"/>
        <w:adjustRightInd w:val="0"/>
        <w:spacing w:before="0" w:after="0"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2F66C55C" w14:textId="77777777" w:rsidTr="00534BDE">
        <w:trPr>
          <w:jc w:val="center"/>
        </w:trPr>
        <w:tc>
          <w:tcPr>
            <w:tcW w:w="9072" w:type="dxa"/>
            <w:tcBorders>
              <w:bottom w:val="single" w:sz="4" w:space="0" w:color="auto"/>
            </w:tcBorders>
            <w:shd w:val="clear" w:color="auto" w:fill="D9D9D9" w:themeFill="background1" w:themeFillShade="D9"/>
          </w:tcPr>
          <w:p w14:paraId="4D8EA666"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12</w:t>
            </w:r>
          </w:p>
          <w:p w14:paraId="7492662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WYMAGANIA DOTYCZĄCE WADIUM</w:t>
            </w:r>
          </w:p>
        </w:tc>
      </w:tr>
    </w:tbl>
    <w:p w14:paraId="765D6AF2" w14:textId="506CF862" w:rsidR="0077592D" w:rsidRPr="00257845" w:rsidRDefault="0077592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3B7C9BBA" w14:textId="77777777" w:rsidR="00746E3C" w:rsidRPr="00257845" w:rsidRDefault="00746E3C" w:rsidP="00600484">
      <w:pPr>
        <w:pStyle w:val="Akapitzlist"/>
        <w:numPr>
          <w:ilvl w:val="0"/>
          <w:numId w:val="18"/>
        </w:numPr>
        <w:autoSpaceDE w:val="0"/>
        <w:autoSpaceDN w:val="0"/>
        <w:adjustRightInd w:val="0"/>
        <w:spacing w:before="0" w:after="0" w:line="276" w:lineRule="auto"/>
        <w:rPr>
          <w:rFonts w:ascii="Cambria" w:hAnsi="Cambria" w:cs="Arial"/>
          <w:bCs/>
          <w:vanish/>
          <w:sz w:val="24"/>
          <w:szCs w:val="24"/>
          <w:lang w:eastAsia="pl-PL"/>
        </w:rPr>
      </w:pPr>
    </w:p>
    <w:p w14:paraId="59721A8B"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6CC7410"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B3FA0C8"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4C62E99"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4E644B5A" w14:textId="1A60E351"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Wykonawca zobowiązany jest do wniesienia wadium w wysokości: 3.000,00 PLN (słownie: trzy tysiące złotych i 00/100).</w:t>
      </w:r>
    </w:p>
    <w:p w14:paraId="78AB9921" w14:textId="67D3FC63"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Wadium musi być wniesione przed upływem terminu składania ofert wskazanym w pkt. </w:t>
      </w:r>
      <w:r w:rsidR="003C6439">
        <w:rPr>
          <w:rFonts w:ascii="Cambria" w:hAnsi="Cambria" w:cs="Arial"/>
          <w:bCs/>
          <w:sz w:val="24"/>
          <w:szCs w:val="24"/>
          <w:lang w:eastAsia="pl-PL"/>
        </w:rPr>
        <w:t>14.2</w:t>
      </w:r>
      <w:r w:rsidRPr="00257845">
        <w:rPr>
          <w:rFonts w:ascii="Cambria" w:hAnsi="Cambria" w:cs="Arial"/>
          <w:bCs/>
          <w:sz w:val="24"/>
          <w:szCs w:val="24"/>
          <w:lang w:eastAsia="pl-PL"/>
        </w:rPr>
        <w:t xml:space="preserve"> </w:t>
      </w:r>
      <w:r w:rsidR="004A1165" w:rsidRPr="00257845">
        <w:rPr>
          <w:rFonts w:ascii="Cambria" w:hAnsi="Cambria" w:cs="Arial"/>
          <w:bCs/>
          <w:sz w:val="24"/>
          <w:szCs w:val="24"/>
          <w:lang w:eastAsia="pl-PL"/>
        </w:rPr>
        <w:t>SWZ</w:t>
      </w:r>
      <w:r w:rsidRPr="00257845">
        <w:rPr>
          <w:rFonts w:ascii="Cambria" w:hAnsi="Cambria" w:cs="Arial"/>
          <w:bCs/>
          <w:sz w:val="24"/>
          <w:szCs w:val="24"/>
          <w:lang w:eastAsia="pl-PL"/>
        </w:rPr>
        <w:t>.</w:t>
      </w:r>
    </w:p>
    <w:p w14:paraId="6A1E743B" w14:textId="230DE91F"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Wadium może być wniesione w formach określonych w art. 97 ust. 7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 xml:space="preserve"> w zależności od wyboru wykonawcy:</w:t>
      </w:r>
    </w:p>
    <w:p w14:paraId="2D5DF558"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a) w pieniądzu - przelewem na rachunek bankowy Zamawiającego:</w:t>
      </w:r>
    </w:p>
    <w:p w14:paraId="5B66A8C6" w14:textId="73D6525F" w:rsidR="00746E3C"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Gmina Mirów</w:t>
      </w:r>
    </w:p>
    <w:p w14:paraId="0022EB98" w14:textId="6E8E74D6" w:rsidR="004A1165"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Mirów Stary 27</w:t>
      </w:r>
    </w:p>
    <w:p w14:paraId="75440803" w14:textId="77777777" w:rsidR="004A1165"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Konto: </w:t>
      </w:r>
      <w:r w:rsidR="004A1165" w:rsidRPr="00257845">
        <w:rPr>
          <w:rFonts w:ascii="Cambria" w:hAnsi="Cambria" w:cs="Arial"/>
          <w:bCs/>
          <w:sz w:val="24"/>
          <w:szCs w:val="24"/>
          <w:lang w:eastAsia="pl-PL"/>
        </w:rPr>
        <w:t>Bank Spółdzielczy Rzemiosła w Radomiu nr konta</w:t>
      </w:r>
    </w:p>
    <w:p w14:paraId="0C65AAC5" w14:textId="129B9230" w:rsidR="00746E3C"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36 9115 0002 0000 0101 5189 0121</w:t>
      </w:r>
    </w:p>
    <w:p w14:paraId="3354FE31" w14:textId="7881FD32"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z adnotacją: </w:t>
      </w:r>
      <w:r w:rsidR="004A1165" w:rsidRPr="00257845">
        <w:rPr>
          <w:rFonts w:ascii="Cambria" w:hAnsi="Cambria" w:cs="Arial"/>
          <w:bCs/>
          <w:sz w:val="24"/>
          <w:szCs w:val="24"/>
          <w:lang w:eastAsia="pl-PL"/>
        </w:rPr>
        <w:t>„</w:t>
      </w:r>
      <w:r w:rsidR="00257845" w:rsidRPr="00257845">
        <w:rPr>
          <w:rFonts w:ascii="Cambria" w:hAnsi="Cambria" w:cs="Arial"/>
          <w:bCs/>
          <w:sz w:val="24"/>
          <w:szCs w:val="24"/>
          <w:lang w:eastAsia="pl-PL"/>
        </w:rPr>
        <w:t>Budowa świetlicy gminnej w Zbijowie Małym  II etap – Utworzenie Centrum Integracji Społecznej - Zakup zestawu komunalnego</w:t>
      </w:r>
      <w:r w:rsidR="00257845">
        <w:rPr>
          <w:rFonts w:ascii="Cambria" w:hAnsi="Cambria" w:cs="Arial"/>
          <w:bCs/>
          <w:sz w:val="24"/>
          <w:szCs w:val="24"/>
          <w:lang w:eastAsia="pl-PL"/>
        </w:rPr>
        <w:t>”</w:t>
      </w:r>
    </w:p>
    <w:p w14:paraId="5EA8613C"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b) gwarancjach bankowych,</w:t>
      </w:r>
    </w:p>
    <w:p w14:paraId="7CA726EA"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c) gwarancjach ubezpieczeniowych,</w:t>
      </w:r>
    </w:p>
    <w:p w14:paraId="338CE355"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d) poręczeniach udzielanych przez podmioty, o których mowa w art. 6b ust. 5 pkt. 2 ustawy z dnia 9 listopada 2000 r. o utworzeniu Polskiej Agencji Rozwoju Przedsiębiorczości (</w:t>
      </w:r>
      <w:proofErr w:type="spellStart"/>
      <w:r w:rsidRPr="00257845">
        <w:rPr>
          <w:rFonts w:ascii="Cambria" w:hAnsi="Cambria" w:cs="Arial"/>
          <w:bCs/>
          <w:sz w:val="24"/>
          <w:szCs w:val="24"/>
          <w:lang w:eastAsia="pl-PL"/>
        </w:rPr>
        <w:t>t.j</w:t>
      </w:r>
      <w:proofErr w:type="spellEnd"/>
      <w:r w:rsidRPr="00257845">
        <w:rPr>
          <w:rFonts w:ascii="Cambria" w:hAnsi="Cambria" w:cs="Arial"/>
          <w:bCs/>
          <w:sz w:val="24"/>
          <w:szCs w:val="24"/>
          <w:lang w:eastAsia="pl-PL"/>
        </w:rPr>
        <w:t xml:space="preserve">. Dz. U. z 2020 r. poz. 299 z </w:t>
      </w:r>
      <w:proofErr w:type="spellStart"/>
      <w:r w:rsidRPr="00257845">
        <w:rPr>
          <w:rFonts w:ascii="Cambria" w:hAnsi="Cambria" w:cs="Arial"/>
          <w:bCs/>
          <w:sz w:val="24"/>
          <w:szCs w:val="24"/>
          <w:lang w:eastAsia="pl-PL"/>
        </w:rPr>
        <w:t>późn</w:t>
      </w:r>
      <w:proofErr w:type="spellEnd"/>
      <w:r w:rsidRPr="00257845">
        <w:rPr>
          <w:rFonts w:ascii="Cambria" w:hAnsi="Cambria" w:cs="Arial"/>
          <w:bCs/>
          <w:sz w:val="24"/>
          <w:szCs w:val="24"/>
          <w:lang w:eastAsia="pl-PL"/>
        </w:rPr>
        <w:t>. zm.).</w:t>
      </w:r>
    </w:p>
    <w:p w14:paraId="3EFA0554" w14:textId="287EC8F2"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lastRenderedPageBreak/>
        <w:t>W przypadku wadium wnoszonego w pieniądzu, jako termin wniesienia wadium przyjęty zostaje termin uznania kwoty na rachunku Zamawiającego.</w:t>
      </w:r>
    </w:p>
    <w:p w14:paraId="18AB2C01" w14:textId="156E5493" w:rsidR="00746E3C" w:rsidRPr="00257845" w:rsidRDefault="004A1165"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J</w:t>
      </w:r>
      <w:r w:rsidR="00746E3C" w:rsidRPr="00257845">
        <w:rPr>
          <w:rFonts w:ascii="Cambria" w:hAnsi="Cambria" w:cs="Arial"/>
          <w:bCs/>
          <w:sz w:val="24"/>
          <w:szCs w:val="24"/>
          <w:lang w:eastAsia="pl-PL"/>
        </w:rPr>
        <w:t>eżeli wadium jest wnoszone w innej formie niż w pieniądzu wykonawca przekazuje Zamawiającemu oryginał gwarancji lub poręczenia, w postaci elektronicznej.</w:t>
      </w:r>
    </w:p>
    <w:p w14:paraId="79C3D696" w14:textId="010EE693"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Wadium musi zabezpieczać ofertę przez cały okres związania ofertą, począwszy od dnia, w którym upływa termin składania ofert.</w:t>
      </w:r>
    </w:p>
    <w:p w14:paraId="690C297B" w14:textId="36EAA810"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Zasady wnoszenia wadium określone w niniejszym rozdziale dotyczą również przedłużenia ważności wadium oraz wnoszenia nowego wadium w przypadkach określonych w ustawie.</w:t>
      </w:r>
    </w:p>
    <w:p w14:paraId="12A05098" w14:textId="3DB7C5DE"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Nie wniesienie wadium w terminie lub w sposób określony w SWZ lub nieutrzymywanie nieprzerwanie wadium do upływu terminu związania ofertą spowoduje odrzucenie oferty Wykonawcy na podstawie art. 226 ust. 1 pkt 14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w:t>
      </w:r>
    </w:p>
    <w:p w14:paraId="2B4082D4" w14:textId="1731BA92"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Zamawiający zwraca wadium zgodnie z zasadami określonymi w art. 98 ust. 1-5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w:t>
      </w:r>
    </w:p>
    <w:p w14:paraId="64E7CDEA" w14:textId="60F14170"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 Zamawiający zatrzymuje wadium wraz z odsetkami, a w przypadku wadium wniesionego w formie niepieniężnej, wystąpi odpowiednio do gwaranta lub poręczyciela z żądaniem zapłaty wadium, jeżeli:</w:t>
      </w:r>
    </w:p>
    <w:p w14:paraId="0F1AD247" w14:textId="3A6F46CA"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1) Wykonawca w odpowiedzi na wezwanie, z przyczyn leżących po jego stronie, nie złożył podmiotowych środków dowodowych lub przedmiotowych środków dowodowych</w:t>
      </w:r>
      <w:r w:rsidR="000F71E3" w:rsidRPr="00257845">
        <w:rPr>
          <w:rFonts w:ascii="Cambria" w:hAnsi="Cambria" w:cs="Arial"/>
          <w:bCs/>
          <w:sz w:val="24"/>
          <w:szCs w:val="24"/>
          <w:lang w:eastAsia="pl-PL"/>
        </w:rPr>
        <w:t xml:space="preserve"> </w:t>
      </w:r>
      <w:r w:rsidRPr="00257845">
        <w:rPr>
          <w:rFonts w:ascii="Cambria" w:hAnsi="Cambria" w:cs="Arial"/>
          <w:bCs/>
          <w:sz w:val="24"/>
          <w:szCs w:val="24"/>
          <w:lang w:eastAsia="pl-PL"/>
        </w:rPr>
        <w:t>potwierdzających spełnianie warunków udziału w postępowaniu i brak podstaw wykluczenia, innych dokumentów lub oświadczeń lub nie wyraził zgody na poprawienie omyłki, o której mowa w art. 223 ust. 2 pkt 3, co spowodowało brak możliwości wybrania oferty jako najkorzystniejszej;</w:t>
      </w:r>
    </w:p>
    <w:p w14:paraId="1301A29F"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2) Wykonawca, którego oferta została wybrana:</w:t>
      </w:r>
    </w:p>
    <w:p w14:paraId="40C86369"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a) odmówił podpisania umowy w sprawie zamówienia publicznego na warunkach określonych w ofercie,</w:t>
      </w:r>
    </w:p>
    <w:p w14:paraId="629A8F14"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b) nie wniósł wymaganego zabezpieczenia należytego wykonania umowy;</w:t>
      </w:r>
    </w:p>
    <w:p w14:paraId="36B98F0B" w14:textId="5E6FED99" w:rsidR="00E51C18" w:rsidRPr="00257845" w:rsidRDefault="00746E3C" w:rsidP="00746E3C">
      <w:pPr>
        <w:pStyle w:val="Kolorowalistaakcent11"/>
        <w:tabs>
          <w:tab w:val="left" w:pos="709"/>
        </w:tabs>
        <w:spacing w:line="276" w:lineRule="auto"/>
        <w:ind w:left="708"/>
        <w:rPr>
          <w:rFonts w:asciiTheme="majorHAnsi" w:hAnsiTheme="majorHAnsi" w:cs="Arial"/>
          <w:sz w:val="24"/>
          <w:szCs w:val="24"/>
        </w:rPr>
      </w:pPr>
      <w:r w:rsidRPr="00257845">
        <w:rPr>
          <w:rFonts w:ascii="Cambria" w:hAnsi="Cambria" w:cs="Arial"/>
          <w:bCs/>
          <w:sz w:val="24"/>
          <w:szCs w:val="24"/>
          <w:lang w:eastAsia="pl-PL"/>
        </w:rPr>
        <w:t>3) zawarcie umowy w sprawie zamówienia publicznego stało się niemożliwe z przyczyn leżących po stronie Wykonawcy, którego oferta została wybrana.</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5693E390" w14:textId="77777777" w:rsidTr="00C3698A">
        <w:tc>
          <w:tcPr>
            <w:tcW w:w="8964" w:type="dxa"/>
            <w:tcBorders>
              <w:bottom w:val="single" w:sz="4" w:space="0" w:color="auto"/>
            </w:tcBorders>
            <w:shd w:val="clear" w:color="auto" w:fill="D9D9D9" w:themeFill="background1" w:themeFillShade="D9"/>
          </w:tcPr>
          <w:p w14:paraId="089D226A"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13</w:t>
            </w:r>
          </w:p>
          <w:p w14:paraId="0F3DF2AF"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PRZYGOTOWANIA OFERTY</w:t>
            </w:r>
          </w:p>
        </w:tc>
      </w:tr>
    </w:tbl>
    <w:p w14:paraId="028DE9CD" w14:textId="77777777" w:rsidR="00D77619" w:rsidRPr="00257845" w:rsidRDefault="00D77619"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72489DC9" w14:textId="64716A26"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Ofertę należy sporządzić na druku „Formularz oferty”, który stanowi załącznik nr 1 do SWZ oraz załączyć do niego wymagane dokumenty i oświadczenia.</w:t>
      </w:r>
    </w:p>
    <w:p w14:paraId="66DA2320" w14:textId="77777777"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wraz z załącznikami musi być napisana w języku polskim, pismem czytelnym i trwałym.</w:t>
      </w:r>
    </w:p>
    <w:p w14:paraId="59826D3F" w14:textId="3FEC769C"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Do oferty należy dołączyć oświadczenie o niepodleganiu wykluczeniu i spełnianiu </w:t>
      </w:r>
      <w:r w:rsidRPr="00257845">
        <w:rPr>
          <w:rFonts w:asciiTheme="majorHAnsi" w:hAnsiTheme="majorHAnsi" w:cs="Arial"/>
          <w:bCs/>
          <w:sz w:val="24"/>
          <w:szCs w:val="24"/>
        </w:rPr>
        <w:lastRenderedPageBreak/>
        <w:t>warunków udziału w postępowaniu w postaci elektronicznej opatrzone kwalifikowanym podpisem elektronicznym, podpisem zaufanym lub podpisem osobistym, a następnie wraz z plikami stanowiącymi ofertę skompresować do jednego pliku archiwum (ZIP).</w:t>
      </w:r>
    </w:p>
    <w:p w14:paraId="7BA5F5EE" w14:textId="0D2A7B28"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musi być sporządzona w języku polskim, w postaci elektronicznej w formacie danych: .pdf, .doc., .</w:t>
      </w:r>
      <w:proofErr w:type="spellStart"/>
      <w:r w:rsidRPr="00257845">
        <w:rPr>
          <w:rFonts w:asciiTheme="majorHAnsi" w:hAnsiTheme="majorHAnsi" w:cs="Arial"/>
          <w:bCs/>
          <w:sz w:val="24"/>
          <w:szCs w:val="24"/>
        </w:rPr>
        <w:t>docx</w:t>
      </w:r>
      <w:proofErr w:type="spellEnd"/>
      <w:r w:rsidRPr="00257845">
        <w:rPr>
          <w:rFonts w:asciiTheme="majorHAnsi" w:hAnsiTheme="majorHAnsi" w:cs="Arial"/>
          <w:bCs/>
          <w:sz w:val="24"/>
          <w:szCs w:val="24"/>
        </w:rPr>
        <w:t>, .rtf, .</w:t>
      </w:r>
      <w:proofErr w:type="spellStart"/>
      <w:r w:rsidRPr="00257845">
        <w:rPr>
          <w:rFonts w:asciiTheme="majorHAnsi" w:hAnsiTheme="majorHAnsi" w:cs="Arial"/>
          <w:bCs/>
          <w:sz w:val="24"/>
          <w:szCs w:val="24"/>
        </w:rPr>
        <w:t>xps</w:t>
      </w:r>
      <w:proofErr w:type="spellEnd"/>
      <w:r w:rsidRPr="00257845">
        <w:rPr>
          <w:rFonts w:asciiTheme="majorHAnsi" w:hAnsiTheme="majorHAnsi" w:cs="Arial"/>
          <w:bCs/>
          <w:sz w:val="24"/>
          <w:szCs w:val="24"/>
        </w:rPr>
        <w:t>, .</w:t>
      </w:r>
      <w:proofErr w:type="spellStart"/>
      <w:r w:rsidRPr="00257845">
        <w:rPr>
          <w:rFonts w:asciiTheme="majorHAnsi" w:hAnsiTheme="majorHAnsi" w:cs="Arial"/>
          <w:bCs/>
          <w:sz w:val="24"/>
          <w:szCs w:val="24"/>
        </w:rPr>
        <w:t>odt</w:t>
      </w:r>
      <w:proofErr w:type="spellEnd"/>
      <w:r w:rsidRPr="00257845">
        <w:rPr>
          <w:rFonts w:asciiTheme="majorHAnsi" w:hAnsiTheme="majorHAnsi" w:cs="Arial"/>
          <w:bCs/>
          <w:sz w:val="24"/>
          <w:szCs w:val="24"/>
        </w:rPr>
        <w:t xml:space="preserve"> i opatrzona kwalifikowanym podpisem elektronicznym, podpisem zaufanym lub podpisem osobistym.</w:t>
      </w:r>
    </w:p>
    <w:p w14:paraId="28D8A8D1" w14:textId="75452293" w:rsidR="000F71E3" w:rsidRPr="00BC76B4" w:rsidRDefault="000F71E3" w:rsidP="00BC76B4">
      <w:pPr>
        <w:pStyle w:val="Akapitzlist"/>
        <w:widowControl w:val="0"/>
        <w:numPr>
          <w:ilvl w:val="1"/>
          <w:numId w:val="12"/>
        </w:numPr>
        <w:spacing w:line="276" w:lineRule="auto"/>
        <w:outlineLvl w:val="3"/>
        <w:rPr>
          <w:rFonts w:asciiTheme="majorHAnsi" w:hAnsiTheme="majorHAnsi" w:cs="Arial"/>
          <w:b/>
          <w:bCs/>
          <w:sz w:val="24"/>
          <w:szCs w:val="24"/>
        </w:rPr>
      </w:pPr>
      <w:r w:rsidRPr="003C6439">
        <w:rPr>
          <w:rFonts w:asciiTheme="majorHAnsi" w:hAnsiTheme="majorHAnsi" w:cs="Arial"/>
          <w:b/>
          <w:bCs/>
          <w:sz w:val="24"/>
          <w:szCs w:val="24"/>
        </w:rPr>
        <w:t>Sposób zaszyfrowania oferty opisany został w Instrukcji użytkownika dostępnej na mini portalu</w:t>
      </w:r>
      <w:r w:rsidR="00BC76B4">
        <w:rPr>
          <w:rFonts w:asciiTheme="majorHAnsi" w:hAnsiTheme="majorHAnsi" w:cs="Arial"/>
          <w:b/>
          <w:bCs/>
          <w:sz w:val="24"/>
          <w:szCs w:val="24"/>
        </w:rPr>
        <w:t xml:space="preserve"> (uwaga: </w:t>
      </w:r>
      <w:r w:rsidR="00BC76B4" w:rsidRPr="00BC76B4">
        <w:rPr>
          <w:rFonts w:asciiTheme="majorHAnsi" w:hAnsiTheme="majorHAnsi" w:cs="Arial"/>
          <w:b/>
          <w:bCs/>
          <w:sz w:val="22"/>
          <w:szCs w:val="22"/>
        </w:rPr>
        <w:t xml:space="preserve">Wykonawca składając ofertę powinien powoływać się na Identyfikator postępowania z </w:t>
      </w:r>
      <w:proofErr w:type="spellStart"/>
      <w:r w:rsidR="00BC76B4" w:rsidRPr="00BC76B4">
        <w:rPr>
          <w:rFonts w:asciiTheme="majorHAnsi" w:hAnsiTheme="majorHAnsi" w:cs="Arial"/>
          <w:b/>
          <w:bCs/>
          <w:sz w:val="22"/>
          <w:szCs w:val="22"/>
        </w:rPr>
        <w:t>miniPortalu</w:t>
      </w:r>
      <w:proofErr w:type="spellEnd"/>
      <w:r w:rsidR="00BC76B4" w:rsidRPr="00BC76B4">
        <w:rPr>
          <w:rFonts w:asciiTheme="majorHAnsi" w:hAnsiTheme="majorHAnsi" w:cs="Arial"/>
          <w:b/>
          <w:bCs/>
          <w:sz w:val="22"/>
          <w:szCs w:val="22"/>
        </w:rPr>
        <w:t xml:space="preserve"> nie z Platformy e-Zamówienia</w:t>
      </w:r>
      <w:r w:rsidR="00BC76B4" w:rsidRPr="00BC76B4">
        <w:rPr>
          <w:rFonts w:asciiTheme="majorHAnsi" w:hAnsiTheme="majorHAnsi" w:cs="Arial"/>
          <w:b/>
          <w:bCs/>
          <w:sz w:val="22"/>
          <w:szCs w:val="22"/>
        </w:rPr>
        <w:t>)</w:t>
      </w:r>
      <w:r w:rsidR="00BC76B4">
        <w:rPr>
          <w:rFonts w:asciiTheme="majorHAnsi" w:hAnsiTheme="majorHAnsi" w:cs="Arial"/>
          <w:b/>
          <w:bCs/>
          <w:sz w:val="22"/>
          <w:szCs w:val="22"/>
        </w:rPr>
        <w:t>.</w:t>
      </w:r>
    </w:p>
    <w:p w14:paraId="1AD12F6C" w14:textId="2E44F0B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14:paraId="6614FF60" w14:textId="687E2E23"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w:t>
      </w:r>
    </w:p>
    <w:p w14:paraId="4E95E81B" w14:textId="77777777"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1) Pełnomocnictwo upoważniające do złożenia oferty, o ile ofertę składa Pełnomocnik;</w:t>
      </w:r>
    </w:p>
    <w:p w14:paraId="67F632AA" w14:textId="77777777"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14:paraId="6B02A24F" w14:textId="758DD682"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14:paraId="5F19A8E2" w14:textId="241ABEBE"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Dowód wniesienia wadium.</w:t>
      </w:r>
    </w:p>
    <w:p w14:paraId="7670CD6D" w14:textId="200CAA3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Wykonawca ponosi wszelkie koszty związane z przygotowaniem i złożeniem oferty.</w:t>
      </w:r>
    </w:p>
    <w:p w14:paraId="0561A292" w14:textId="1E1ECE3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Zamawiający zaleca ponumerowanie stron oferty.</w:t>
      </w:r>
    </w:p>
    <w:p w14:paraId="0DA6678D" w14:textId="30BEC451"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Pełnomocnictwo do złożenia oferty musi być złożone w oryginale w takiej samej formie, jak składana oferta (tj. w formie elektronicznej lub postaci elektronicznej opatrzonej podpisem zaufanym lub podpisem osobistym).</w:t>
      </w:r>
    </w:p>
    <w:p w14:paraId="43DF3BA7" w14:textId="502C20DC"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Jeżeli Wykonawca nie złoży przedmiotowych środków dowodowych lub złożone przedmiotowe środki dowodowe są niekompletne, Zamawiający wezwie do ich </w:t>
      </w:r>
      <w:r w:rsidRPr="00257845">
        <w:rPr>
          <w:rFonts w:asciiTheme="majorHAnsi" w:hAnsiTheme="majorHAnsi" w:cs="Arial"/>
          <w:bCs/>
          <w:sz w:val="24"/>
          <w:szCs w:val="24"/>
        </w:rPr>
        <w:lastRenderedPageBreak/>
        <w:t>złożenia lub uzupełnienia w wyznaczonym terminie.</w:t>
      </w:r>
    </w:p>
    <w:p w14:paraId="01691D4F" w14:textId="0A3100D4"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informacje stanowiące tajemnicę przedsiębiorstwa w rozumieniu ustawy z dnia 16 kwietnia 1993 r. o zwalczaniu nieuczciwej konkurencji (</w:t>
      </w:r>
      <w:proofErr w:type="spellStart"/>
      <w:r w:rsidRPr="00257845">
        <w:rPr>
          <w:rFonts w:asciiTheme="majorHAnsi" w:hAnsiTheme="majorHAnsi" w:cs="Arial"/>
          <w:bCs/>
          <w:sz w:val="24"/>
          <w:szCs w:val="24"/>
        </w:rPr>
        <w:t>t.j</w:t>
      </w:r>
      <w:proofErr w:type="spellEnd"/>
      <w:r w:rsidRPr="00257845">
        <w:rPr>
          <w:rFonts w:asciiTheme="majorHAnsi" w:hAnsiTheme="majorHAnsi" w:cs="Arial"/>
          <w:bCs/>
          <w:sz w:val="24"/>
          <w:szCs w:val="24"/>
        </w:rPr>
        <w:t>. Dz. U. z 2020 r. poz. 1913), które Wykonawca zastrzeże jako tajemnicę przedsiębiorstwa, powinny zostać złożone w osobnym pliku wraz z jednoznacznym zaznaczeniem polecenia „Załącznik stanowiący tajemnicę przedsiębiorstwa”, a następnie wraz z plikami stanowiącymi jawną część skompresowane do jednego pliku archiwum (ZIP).</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21E381E5" w14:textId="77777777" w:rsidTr="00C3698A">
        <w:tc>
          <w:tcPr>
            <w:tcW w:w="8964" w:type="dxa"/>
            <w:tcBorders>
              <w:bottom w:val="single" w:sz="4" w:space="0" w:color="auto"/>
            </w:tcBorders>
            <w:shd w:val="clear" w:color="auto" w:fill="D9D9D9" w:themeFill="background1" w:themeFillShade="D9"/>
          </w:tcPr>
          <w:p w14:paraId="719FCB33"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14</w:t>
            </w:r>
          </w:p>
          <w:p w14:paraId="1A434610"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SKŁADANIE I OTWARCIE OFERT</w:t>
            </w:r>
          </w:p>
        </w:tc>
      </w:tr>
    </w:tbl>
    <w:p w14:paraId="2FFAFCDE" w14:textId="77777777" w:rsidR="00D9784D" w:rsidRPr="00257845"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4AC39FD9" w14:textId="77777777" w:rsidR="00BF06C1" w:rsidRPr="00257845" w:rsidRDefault="00BF06C1" w:rsidP="00627C7D">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14:paraId="4DD82172" w14:textId="35D71F58" w:rsidR="00DB14AD" w:rsidRPr="00BC76B4" w:rsidRDefault="00DB14AD" w:rsidP="00887E8B">
      <w:pPr>
        <w:pStyle w:val="Akapitzlist"/>
        <w:widowControl w:val="0"/>
        <w:numPr>
          <w:ilvl w:val="1"/>
          <w:numId w:val="14"/>
        </w:numPr>
        <w:spacing w:before="0" w:after="0" w:line="276" w:lineRule="auto"/>
        <w:outlineLvl w:val="3"/>
        <w:rPr>
          <w:rFonts w:asciiTheme="majorHAnsi" w:hAnsiTheme="majorHAnsi" w:cs="Arial"/>
          <w:bCs/>
          <w:sz w:val="24"/>
          <w:szCs w:val="24"/>
        </w:rPr>
      </w:pPr>
      <w:r w:rsidRPr="00BC76B4">
        <w:rPr>
          <w:rFonts w:asciiTheme="majorHAnsi" w:hAnsiTheme="majorHAnsi" w:cs="Arial"/>
          <w:bCs/>
          <w:sz w:val="24"/>
          <w:szCs w:val="24"/>
        </w:rPr>
        <w:t xml:space="preserve">Wykonawca składa ofertę </w:t>
      </w:r>
      <w:r w:rsidRPr="00BC76B4">
        <w:rPr>
          <w:rFonts w:asciiTheme="majorHAnsi" w:hAnsiTheme="majorHAnsi" w:cs="Arial"/>
          <w:b/>
          <w:bCs/>
          <w:sz w:val="24"/>
          <w:szCs w:val="24"/>
        </w:rPr>
        <w:t xml:space="preserve">za pośrednictwem Formularza do złożenia, zmiany, wycofania oferty dostępnego na </w:t>
      </w:r>
      <w:proofErr w:type="spellStart"/>
      <w:r w:rsidRPr="00BC76B4">
        <w:rPr>
          <w:rFonts w:asciiTheme="majorHAnsi" w:hAnsiTheme="majorHAnsi" w:cs="Arial"/>
          <w:b/>
          <w:bCs/>
          <w:sz w:val="24"/>
          <w:szCs w:val="24"/>
        </w:rPr>
        <w:t>ePUAP</w:t>
      </w:r>
      <w:proofErr w:type="spellEnd"/>
      <w:r w:rsidRPr="00BC76B4">
        <w:rPr>
          <w:rFonts w:asciiTheme="majorHAnsi" w:hAnsiTheme="majorHAnsi" w:cs="Arial"/>
          <w:b/>
          <w:bCs/>
          <w:sz w:val="24"/>
          <w:szCs w:val="24"/>
        </w:rPr>
        <w:t xml:space="preserve"> i udostępnionego również na </w:t>
      </w:r>
      <w:proofErr w:type="spellStart"/>
      <w:r w:rsidRPr="00BC76B4">
        <w:rPr>
          <w:rFonts w:asciiTheme="majorHAnsi" w:hAnsiTheme="majorHAnsi" w:cs="Arial"/>
          <w:b/>
          <w:bCs/>
          <w:sz w:val="24"/>
          <w:szCs w:val="24"/>
        </w:rPr>
        <w:t>miniPortalu</w:t>
      </w:r>
      <w:proofErr w:type="spellEnd"/>
      <w:r w:rsidR="00BC76B4" w:rsidRPr="00BC76B4">
        <w:rPr>
          <w:rFonts w:asciiTheme="majorHAnsi" w:hAnsiTheme="majorHAnsi" w:cs="Arial"/>
          <w:bCs/>
          <w:sz w:val="24"/>
          <w:szCs w:val="24"/>
        </w:rPr>
        <w:t xml:space="preserve"> (uwaga: </w:t>
      </w:r>
      <w:r w:rsidR="00BC76B4" w:rsidRPr="00BC76B4">
        <w:rPr>
          <w:rFonts w:asciiTheme="majorHAnsi" w:hAnsiTheme="majorHAnsi" w:cs="Arial"/>
          <w:b/>
          <w:bCs/>
          <w:sz w:val="24"/>
          <w:szCs w:val="24"/>
          <w:u w:val="single"/>
        </w:rPr>
        <w:t xml:space="preserve">Wykonawca składając ofertę powinien powoływać się na Identyfikator postępowania z </w:t>
      </w:r>
      <w:proofErr w:type="spellStart"/>
      <w:r w:rsidR="00BC76B4" w:rsidRPr="00BC76B4">
        <w:rPr>
          <w:rFonts w:asciiTheme="majorHAnsi" w:hAnsiTheme="majorHAnsi" w:cs="Arial"/>
          <w:b/>
          <w:bCs/>
          <w:sz w:val="24"/>
          <w:szCs w:val="24"/>
          <w:u w:val="single"/>
        </w:rPr>
        <w:t>miniPortalu</w:t>
      </w:r>
      <w:proofErr w:type="spellEnd"/>
      <w:r w:rsidR="00BC76B4" w:rsidRPr="00BC76B4">
        <w:rPr>
          <w:rFonts w:asciiTheme="majorHAnsi" w:hAnsiTheme="majorHAnsi" w:cs="Arial"/>
          <w:b/>
          <w:bCs/>
          <w:sz w:val="24"/>
          <w:szCs w:val="24"/>
          <w:u w:val="single"/>
        </w:rPr>
        <w:t xml:space="preserve"> nie z Platformy e-Zamówienia</w:t>
      </w:r>
      <w:r w:rsidR="00BC76B4">
        <w:rPr>
          <w:rFonts w:asciiTheme="majorHAnsi" w:hAnsiTheme="majorHAnsi" w:cs="Arial"/>
          <w:bCs/>
          <w:sz w:val="24"/>
          <w:szCs w:val="24"/>
        </w:rPr>
        <w:t>).</w:t>
      </w:r>
      <w:r w:rsidRPr="00BC76B4">
        <w:rPr>
          <w:rFonts w:asciiTheme="majorHAnsi" w:hAnsiTheme="majorHAnsi" w:cs="Arial"/>
          <w:bCs/>
          <w:sz w:val="24"/>
          <w:szCs w:val="24"/>
        </w:rPr>
        <w:t xml:space="preserve"> W formularzu oferty Wykonawca zobowiązany jest podać adres skrzynki </w:t>
      </w:r>
      <w:proofErr w:type="spellStart"/>
      <w:r w:rsidRPr="00BC76B4">
        <w:rPr>
          <w:rFonts w:asciiTheme="majorHAnsi" w:hAnsiTheme="majorHAnsi" w:cs="Arial"/>
          <w:bCs/>
          <w:sz w:val="24"/>
          <w:szCs w:val="24"/>
        </w:rPr>
        <w:t>ePUAP</w:t>
      </w:r>
      <w:proofErr w:type="spellEnd"/>
      <w:r w:rsidRPr="00BC76B4">
        <w:rPr>
          <w:rFonts w:asciiTheme="majorHAnsi" w:hAnsiTheme="majorHAnsi" w:cs="Arial"/>
          <w:bCs/>
          <w:sz w:val="24"/>
          <w:szCs w:val="24"/>
        </w:rPr>
        <w:t>, na którym prowadzona będzie korespondencja związana z postępowaniem.</w:t>
      </w:r>
    </w:p>
    <w:p w14:paraId="7787F58B" w14:textId="16747FB1" w:rsidR="00DB14AD" w:rsidRPr="00257845" w:rsidRDefault="00DB14AD" w:rsidP="00600484">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Termin składania ofert</w:t>
      </w:r>
      <w:r w:rsidR="001616A2" w:rsidRPr="00257845">
        <w:rPr>
          <w:rFonts w:asciiTheme="majorHAnsi" w:hAnsiTheme="majorHAnsi" w:cs="Arial"/>
          <w:bCs/>
          <w:sz w:val="24"/>
          <w:szCs w:val="24"/>
        </w:rPr>
        <w:t>:</w:t>
      </w:r>
      <w:r w:rsidRPr="00257845">
        <w:rPr>
          <w:rFonts w:asciiTheme="majorHAnsi" w:hAnsiTheme="majorHAnsi" w:cs="Arial"/>
          <w:bCs/>
          <w:sz w:val="24"/>
          <w:szCs w:val="24"/>
        </w:rPr>
        <w:t xml:space="preserve"> </w:t>
      </w:r>
      <w:r w:rsidR="00BC76B4">
        <w:rPr>
          <w:rFonts w:asciiTheme="majorHAnsi" w:hAnsiTheme="majorHAnsi" w:cs="Arial"/>
          <w:b/>
          <w:bCs/>
          <w:sz w:val="24"/>
          <w:szCs w:val="24"/>
        </w:rPr>
        <w:t>15</w:t>
      </w:r>
      <w:r w:rsidR="00C1615A" w:rsidRPr="00257845">
        <w:rPr>
          <w:rFonts w:asciiTheme="majorHAnsi" w:hAnsiTheme="majorHAnsi" w:cs="Arial"/>
          <w:b/>
          <w:bCs/>
          <w:sz w:val="24"/>
          <w:szCs w:val="24"/>
        </w:rPr>
        <w:t>.0</w:t>
      </w:r>
      <w:r w:rsidR="00BC76B4">
        <w:rPr>
          <w:rFonts w:asciiTheme="majorHAnsi" w:hAnsiTheme="majorHAnsi" w:cs="Arial"/>
          <w:b/>
          <w:bCs/>
          <w:sz w:val="24"/>
          <w:szCs w:val="24"/>
        </w:rPr>
        <w:t>7</w:t>
      </w:r>
      <w:r w:rsidR="00C1615A" w:rsidRPr="00257845">
        <w:rPr>
          <w:rFonts w:asciiTheme="majorHAnsi" w:hAnsiTheme="majorHAnsi" w:cs="Arial"/>
          <w:b/>
          <w:bCs/>
          <w:sz w:val="24"/>
          <w:szCs w:val="24"/>
        </w:rPr>
        <w:t>.2021 r.</w:t>
      </w:r>
      <w:r w:rsidR="001E17C2" w:rsidRPr="00257845">
        <w:rPr>
          <w:rFonts w:asciiTheme="majorHAnsi" w:hAnsiTheme="majorHAnsi" w:cs="Arial"/>
          <w:b/>
          <w:bCs/>
          <w:sz w:val="24"/>
          <w:szCs w:val="24"/>
        </w:rPr>
        <w:t>, godzina 10:00.</w:t>
      </w:r>
    </w:p>
    <w:p w14:paraId="0D188D1E" w14:textId="6B3096C0" w:rsidR="001616A2" w:rsidRPr="00257845" w:rsidRDefault="001616A2" w:rsidP="00600484">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otwarcia ofert: </w:t>
      </w:r>
      <w:r w:rsidR="00BC76B4">
        <w:rPr>
          <w:rFonts w:asciiTheme="majorHAnsi" w:hAnsiTheme="majorHAnsi" w:cs="Arial"/>
          <w:b/>
          <w:bCs/>
          <w:sz w:val="24"/>
          <w:szCs w:val="24"/>
        </w:rPr>
        <w:t>15</w:t>
      </w:r>
      <w:r w:rsidR="001E17C2" w:rsidRPr="00257845">
        <w:rPr>
          <w:rFonts w:asciiTheme="majorHAnsi" w:hAnsiTheme="majorHAnsi" w:cs="Arial"/>
          <w:b/>
          <w:bCs/>
          <w:sz w:val="24"/>
          <w:szCs w:val="24"/>
        </w:rPr>
        <w:t>.0</w:t>
      </w:r>
      <w:r w:rsidR="00BC76B4">
        <w:rPr>
          <w:rFonts w:asciiTheme="majorHAnsi" w:hAnsiTheme="majorHAnsi" w:cs="Arial"/>
          <w:b/>
          <w:bCs/>
          <w:sz w:val="24"/>
          <w:szCs w:val="24"/>
        </w:rPr>
        <w:t>7</w:t>
      </w:r>
      <w:r w:rsidR="001E17C2" w:rsidRPr="00257845">
        <w:rPr>
          <w:rFonts w:asciiTheme="majorHAnsi" w:hAnsiTheme="majorHAnsi" w:cs="Arial"/>
          <w:b/>
          <w:bCs/>
          <w:sz w:val="24"/>
          <w:szCs w:val="24"/>
        </w:rPr>
        <w:t>.2021 r., godzina 10:30</w:t>
      </w:r>
    </w:p>
    <w:p w14:paraId="47D88037" w14:textId="77777777" w:rsidR="0046682B" w:rsidRPr="00257845" w:rsidRDefault="00DB35A8" w:rsidP="00600484">
      <w:pPr>
        <w:widowControl w:val="0"/>
        <w:numPr>
          <w:ilvl w:val="1"/>
          <w:numId w:val="14"/>
        </w:numPr>
        <w:spacing w:line="276" w:lineRule="auto"/>
        <w:jc w:val="both"/>
        <w:outlineLvl w:val="3"/>
        <w:rPr>
          <w:rFonts w:asciiTheme="majorHAnsi" w:hAnsiTheme="majorHAnsi" w:cs="Arial"/>
          <w:bCs/>
        </w:rPr>
      </w:pPr>
      <w:r w:rsidRPr="00257845">
        <w:rPr>
          <w:rFonts w:asciiTheme="majorHAnsi" w:hAnsiTheme="majorHAnsi" w:cs="Arial"/>
          <w:bCs/>
        </w:rPr>
        <w:t xml:space="preserve">Wykonawca może przed upływem terminu do składania ofert zmienić lub wycofać ofertę za pośrednictwem Formularza do złożenia, zmiany, wycofania oferty lub wniosku dostępnego na stronie </w:t>
      </w:r>
      <w:proofErr w:type="spellStart"/>
      <w:r w:rsidRPr="00257845">
        <w:rPr>
          <w:rFonts w:asciiTheme="majorHAnsi" w:hAnsiTheme="majorHAnsi" w:cs="Arial"/>
          <w:bCs/>
        </w:rPr>
        <w:t>ePUAP</w:t>
      </w:r>
      <w:proofErr w:type="spellEnd"/>
      <w:r w:rsidRPr="00257845">
        <w:rPr>
          <w:rFonts w:asciiTheme="majorHAnsi" w:hAnsiTheme="majorHAnsi" w:cs="Arial"/>
          <w:bCs/>
        </w:rPr>
        <w:t>. Sposób zmiany i wycofania oferty został opisany w Instrukcji użytkownika.</w:t>
      </w:r>
    </w:p>
    <w:p w14:paraId="6391F67A" w14:textId="2DB7A34C" w:rsidR="0046682B" w:rsidRPr="00257845" w:rsidRDefault="0046682B" w:rsidP="00600484">
      <w:pPr>
        <w:widowControl w:val="0"/>
        <w:numPr>
          <w:ilvl w:val="1"/>
          <w:numId w:val="14"/>
        </w:numPr>
        <w:spacing w:line="276" w:lineRule="auto"/>
        <w:jc w:val="both"/>
        <w:outlineLvl w:val="3"/>
        <w:rPr>
          <w:rFonts w:ascii="Cambria" w:hAnsi="Cambria" w:cs="Arial"/>
          <w:bCs/>
        </w:rPr>
      </w:pPr>
      <w:r w:rsidRPr="00257845">
        <w:rPr>
          <w:rFonts w:ascii="Cambria" w:hAnsi="Cambria" w:cs="Arial"/>
          <w:bCs/>
        </w:rPr>
        <w:t>Zamawiający, niezwłocznie po otwarciu ofert, udostępnia na stronie internetowej prowadzonego postępowania informacje o:</w:t>
      </w:r>
    </w:p>
    <w:p w14:paraId="71A99B95" w14:textId="77777777" w:rsidR="0046682B" w:rsidRPr="00257845" w:rsidRDefault="0046682B" w:rsidP="00600484">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nazwach albo imionach i nazwiskach oraz siedzibach lub miejscach prowadzonej działalności gospodarczej albo miejscach zamieszkania wykonawców, których oferty zostały otwarte;</w:t>
      </w:r>
    </w:p>
    <w:p w14:paraId="12C2873C" w14:textId="77777777" w:rsidR="0046682B" w:rsidRPr="00257845" w:rsidRDefault="0046682B" w:rsidP="00600484">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cenach lub kosztach zawartych w ofertach.</w:t>
      </w:r>
    </w:p>
    <w:p w14:paraId="66AA11BA" w14:textId="7900635D" w:rsidR="0046682B" w:rsidRPr="00257845" w:rsidRDefault="0046682B" w:rsidP="00600484">
      <w:pPr>
        <w:widowControl w:val="0"/>
        <w:numPr>
          <w:ilvl w:val="1"/>
          <w:numId w:val="14"/>
        </w:numPr>
        <w:spacing w:line="276" w:lineRule="auto"/>
        <w:jc w:val="both"/>
        <w:outlineLvl w:val="3"/>
        <w:rPr>
          <w:rFonts w:ascii="Cambria" w:hAnsi="Cambria" w:cs="Arial"/>
        </w:rPr>
      </w:pPr>
      <w:r w:rsidRPr="00257845">
        <w:rPr>
          <w:rFonts w:ascii="Cambria" w:hAnsi="Cambria" w:cs="Arial"/>
        </w:rPr>
        <w:t xml:space="preserve">Zamawiający odrzuca ofertę, jeżeli została złożona po terminie składania ofert, </w:t>
      </w:r>
      <w:r w:rsidR="00CB4701" w:rsidRPr="00257845">
        <w:rPr>
          <w:rFonts w:ascii="Cambria" w:hAnsi="Cambria" w:cs="Arial"/>
        </w:rPr>
        <w:br/>
      </w:r>
      <w:r w:rsidRPr="00257845">
        <w:rPr>
          <w:rFonts w:ascii="Cambria" w:hAnsi="Cambria" w:cs="Arial"/>
        </w:rPr>
        <w:t>o którym mowa w pkt. 14.2 SWZ.</w:t>
      </w:r>
    </w:p>
    <w:p w14:paraId="7104F7F9" w14:textId="77777777" w:rsidR="0046682B" w:rsidRPr="00C6306E" w:rsidRDefault="0046682B" w:rsidP="00627C7D">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39F5490A" w14:textId="77777777" w:rsidTr="0046682B">
        <w:trPr>
          <w:trHeight w:val="652"/>
        </w:trPr>
        <w:tc>
          <w:tcPr>
            <w:tcW w:w="8964" w:type="dxa"/>
            <w:tcBorders>
              <w:bottom w:val="single" w:sz="4" w:space="0" w:color="auto"/>
            </w:tcBorders>
            <w:shd w:val="clear" w:color="auto" w:fill="D9D9D9" w:themeFill="background1" w:themeFillShade="D9"/>
          </w:tcPr>
          <w:p w14:paraId="4EFAEBD5"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15</w:t>
            </w:r>
          </w:p>
          <w:p w14:paraId="0B363754"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TERMIN ZWIĄZANIA OFERTĄ</w:t>
            </w:r>
          </w:p>
        </w:tc>
      </w:tr>
    </w:tbl>
    <w:p w14:paraId="11FFCEF7" w14:textId="77777777" w:rsidR="00D9784D" w:rsidRPr="00257845"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1DB39467" w14:textId="77777777" w:rsidR="00687671" w:rsidRPr="00257845" w:rsidRDefault="00687671" w:rsidP="00627C7D">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14:paraId="31CD761C" w14:textId="787AC746" w:rsidR="002152DC" w:rsidRPr="00257845" w:rsidRDefault="00D9784D" w:rsidP="00600484">
      <w:pPr>
        <w:pStyle w:val="Akapitzlist"/>
        <w:widowControl w:val="0"/>
        <w:numPr>
          <w:ilvl w:val="1"/>
          <w:numId w:val="15"/>
        </w:numPr>
        <w:spacing w:line="276" w:lineRule="auto"/>
        <w:outlineLvl w:val="3"/>
        <w:rPr>
          <w:rFonts w:asciiTheme="majorHAnsi" w:hAnsiTheme="majorHAnsi" w:cs="Arial"/>
          <w:b/>
          <w:sz w:val="24"/>
          <w:szCs w:val="24"/>
        </w:rPr>
      </w:pPr>
      <w:r w:rsidRPr="00257845">
        <w:rPr>
          <w:rFonts w:asciiTheme="majorHAnsi" w:hAnsiTheme="majorHAnsi" w:cs="Arial"/>
          <w:b/>
          <w:sz w:val="24"/>
          <w:szCs w:val="24"/>
        </w:rPr>
        <w:t xml:space="preserve">Wykonawca jest związany ofertą </w:t>
      </w:r>
      <w:r w:rsidR="00B6142F" w:rsidRPr="00257845">
        <w:rPr>
          <w:rFonts w:asciiTheme="majorHAnsi" w:hAnsiTheme="majorHAnsi" w:cs="Arial"/>
          <w:b/>
          <w:sz w:val="24"/>
          <w:szCs w:val="24"/>
        </w:rPr>
        <w:t xml:space="preserve">do dnia </w:t>
      </w:r>
      <w:r w:rsidR="00BC76B4">
        <w:rPr>
          <w:rFonts w:asciiTheme="majorHAnsi" w:hAnsiTheme="majorHAnsi" w:cs="Arial"/>
          <w:b/>
          <w:sz w:val="24"/>
          <w:szCs w:val="24"/>
        </w:rPr>
        <w:t>16.</w:t>
      </w:r>
      <w:r w:rsidR="001E17C2" w:rsidRPr="00257845">
        <w:rPr>
          <w:rFonts w:asciiTheme="majorHAnsi" w:hAnsiTheme="majorHAnsi" w:cs="Arial"/>
          <w:b/>
          <w:sz w:val="24"/>
          <w:szCs w:val="24"/>
        </w:rPr>
        <w:t>0</w:t>
      </w:r>
      <w:r w:rsidR="00BC76B4">
        <w:rPr>
          <w:rFonts w:asciiTheme="majorHAnsi" w:hAnsiTheme="majorHAnsi" w:cs="Arial"/>
          <w:b/>
          <w:sz w:val="24"/>
          <w:szCs w:val="24"/>
        </w:rPr>
        <w:t>8</w:t>
      </w:r>
      <w:r w:rsidR="001E17C2" w:rsidRPr="00257845">
        <w:rPr>
          <w:rFonts w:asciiTheme="majorHAnsi" w:hAnsiTheme="majorHAnsi" w:cs="Arial"/>
          <w:b/>
          <w:sz w:val="24"/>
          <w:szCs w:val="24"/>
        </w:rPr>
        <w:t>.2021 r.</w:t>
      </w:r>
    </w:p>
    <w:p w14:paraId="79CEF476" w14:textId="0B5CFDE6" w:rsidR="002152DC" w:rsidRPr="00257845" w:rsidRDefault="002152DC" w:rsidP="00600484">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sz w:val="24"/>
          <w:szCs w:val="24"/>
        </w:rPr>
        <w:t xml:space="preserve">W przypadku gdy wybór najkorzystniejszej oferty nie nastąpi przed upływem terminu związania ofertą, o którym mowa w pkt 15.1, </w:t>
      </w:r>
      <w:r w:rsidR="00CB4701" w:rsidRPr="00257845">
        <w:rPr>
          <w:rFonts w:ascii="Cambria" w:hAnsi="Cambria"/>
          <w:sz w:val="24"/>
          <w:szCs w:val="24"/>
        </w:rPr>
        <w:t>Z</w:t>
      </w:r>
      <w:r w:rsidRPr="00257845">
        <w:rPr>
          <w:rFonts w:ascii="Cambria" w:hAnsi="Cambria"/>
          <w:sz w:val="24"/>
          <w:szCs w:val="24"/>
        </w:rPr>
        <w:t xml:space="preserve">amawiający przed upływem terminu związania ofertą, zwróci się jednokrotnie do </w:t>
      </w:r>
      <w:r w:rsidR="00CB4701" w:rsidRPr="00257845">
        <w:rPr>
          <w:rFonts w:ascii="Cambria" w:hAnsi="Cambria"/>
          <w:sz w:val="24"/>
          <w:szCs w:val="24"/>
        </w:rPr>
        <w:t>W</w:t>
      </w:r>
      <w:r w:rsidRPr="00257845">
        <w:rPr>
          <w:rFonts w:ascii="Cambria" w:hAnsi="Cambria"/>
          <w:sz w:val="24"/>
          <w:szCs w:val="24"/>
        </w:rPr>
        <w:t xml:space="preserve">ykonawców o </w:t>
      </w:r>
      <w:r w:rsidRPr="00257845">
        <w:rPr>
          <w:rFonts w:ascii="Cambria" w:hAnsi="Cambria"/>
          <w:sz w:val="24"/>
          <w:szCs w:val="24"/>
        </w:rPr>
        <w:lastRenderedPageBreak/>
        <w:t>wyrażenie zgody na przedłużenie tego terminu o wskazywany prze</w:t>
      </w:r>
      <w:r w:rsidR="00E00FF6" w:rsidRPr="00257845">
        <w:rPr>
          <w:rFonts w:ascii="Cambria" w:hAnsi="Cambria"/>
          <w:sz w:val="24"/>
          <w:szCs w:val="24"/>
        </w:rPr>
        <w:t>z niego okres, nie dłuższy niż 3</w:t>
      </w:r>
      <w:r w:rsidRPr="00257845">
        <w:rPr>
          <w:rFonts w:ascii="Cambria" w:hAnsi="Cambria"/>
          <w:sz w:val="24"/>
          <w:szCs w:val="24"/>
        </w:rPr>
        <w:t>0 dni.</w:t>
      </w:r>
    </w:p>
    <w:p w14:paraId="30AAA6EE" w14:textId="77777777" w:rsidR="0046682B" w:rsidRPr="00257845" w:rsidRDefault="0046682B" w:rsidP="00600484">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14:paraId="3F9CD8D2" w14:textId="77777777" w:rsidR="002152DC" w:rsidRPr="002152DC" w:rsidRDefault="002152DC" w:rsidP="002152DC">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257845" w14:paraId="3567F140" w14:textId="77777777" w:rsidTr="0046682B">
        <w:trPr>
          <w:jc w:val="center"/>
        </w:trPr>
        <w:tc>
          <w:tcPr>
            <w:tcW w:w="9060" w:type="dxa"/>
            <w:tcBorders>
              <w:bottom w:val="single" w:sz="4" w:space="0" w:color="auto"/>
            </w:tcBorders>
            <w:shd w:val="clear" w:color="auto" w:fill="D9D9D9" w:themeFill="background1" w:themeFillShade="D9"/>
          </w:tcPr>
          <w:p w14:paraId="532BAD64"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16</w:t>
            </w:r>
          </w:p>
          <w:p w14:paraId="4DA7B217"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OBLICZENIA CENY OFERTY</w:t>
            </w:r>
          </w:p>
        </w:tc>
      </w:tr>
    </w:tbl>
    <w:p w14:paraId="6F9EF65E" w14:textId="77777777" w:rsidR="00D9784D" w:rsidRPr="00257845"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405E7759" w14:textId="77777777" w:rsidR="00687671" w:rsidRPr="00257845" w:rsidRDefault="00687671" w:rsidP="00627C7D">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14:paraId="5CB08312" w14:textId="77777777" w:rsidR="007319B6" w:rsidRPr="00257845" w:rsidRDefault="007319B6" w:rsidP="007319B6">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14:paraId="6B4109AC" w14:textId="0F83D581"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Wykonawca w ofercie w Formularzu ofertowym sporządzonym według wzoru stanowiącego Załącznik nr 1 do SWZ wskaże ceny jednostkowe poszczególnych urządzeń oraz całkowitą cenę oferty.</w:t>
      </w:r>
    </w:p>
    <w:p w14:paraId="391CF0CA" w14:textId="2F462F59"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kwoty zawarte w ofercie muszą być wyrażone w złotych polskich z dokładnością dwóch miejsc po przecinku.</w:t>
      </w:r>
    </w:p>
    <w:p w14:paraId="264E3F0A" w14:textId="4852D89B"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Zaoferowane ceny muszą zawierać wszystkie koszty mające związek z prawidłową realizacją zamówienia, a wynikające z SWZ, w tym w szczególności: koszty dostawy przedmiotu umowy, koszty szkolenia pracowników Zamawiającego oraz koszty napraw gwarancyjnych.</w:t>
      </w:r>
    </w:p>
    <w:p w14:paraId="66EB7D3E" w14:textId="5F24985F"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 formularzu ofertowym Wykonawca poda: cenę netto za wykonanie całości przedmiotu zamówienia, kwotę podatku VAT oraz cenę brutto za wykonanie całości przedmiotu zamówienia.</w:t>
      </w:r>
    </w:p>
    <w:p w14:paraId="7330A3EA" w14:textId="2C827E38"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0AF4D587" w14:textId="3E661999"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Zamawiający nie dopuszcza podawania cen ofertowych w walutach obcych.</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712E376C" w14:textId="77777777" w:rsidTr="0046682B">
        <w:trPr>
          <w:jc w:val="center"/>
        </w:trPr>
        <w:tc>
          <w:tcPr>
            <w:tcW w:w="9072" w:type="dxa"/>
            <w:tcBorders>
              <w:bottom w:val="single" w:sz="4" w:space="0" w:color="auto"/>
            </w:tcBorders>
            <w:shd w:val="clear" w:color="auto" w:fill="D9D9D9" w:themeFill="background1" w:themeFillShade="D9"/>
          </w:tcPr>
          <w:p w14:paraId="40A69240" w14:textId="5222ACD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w:t>
            </w:r>
            <w:r w:rsidR="00FE5B21" w:rsidRPr="00257845">
              <w:rPr>
                <w:rFonts w:asciiTheme="majorHAnsi" w:hAnsiTheme="majorHAnsi"/>
                <w:sz w:val="26"/>
                <w:szCs w:val="26"/>
              </w:rPr>
              <w:t>7</w:t>
            </w:r>
          </w:p>
          <w:p w14:paraId="5145788A" w14:textId="2A5154D3" w:rsidR="00D9784D" w:rsidRPr="00257845" w:rsidRDefault="00CB2EDF" w:rsidP="00CB2EDF">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KRYTERIÓW OCENY OFERT, WRAZ Z PODANIEM WAG TYCH KRYTERIÓW I SPOSOBU OCENY OFERT</w:t>
            </w:r>
          </w:p>
        </w:tc>
      </w:tr>
    </w:tbl>
    <w:p w14:paraId="15111CA7" w14:textId="0122809F" w:rsidR="00687671" w:rsidRPr="00116438" w:rsidRDefault="00687671" w:rsidP="00627C7D">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14:paraId="34D2B75F" w14:textId="77777777" w:rsidR="001E17C2" w:rsidRPr="00116438" w:rsidRDefault="001E17C2" w:rsidP="001E17C2">
      <w:pPr>
        <w:jc w:val="both"/>
        <w:rPr>
          <w:b/>
          <w:bCs/>
          <w:color w:val="FF0000"/>
          <w:u w:val="single"/>
        </w:rPr>
      </w:pPr>
    </w:p>
    <w:p w14:paraId="418AD191" w14:textId="77777777"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Przy wyborze oferty Zamawiający będzie kierował się następującymi kryteriami:</w:t>
      </w:r>
    </w:p>
    <w:p w14:paraId="05967FDF"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Cena urządzeń – 60% (max. 60 pkt),</w:t>
      </w:r>
    </w:p>
    <w:p w14:paraId="79B43978"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Gwarancja – 40 % (max 40 pkt).</w:t>
      </w:r>
    </w:p>
    <w:p w14:paraId="120D97EC" w14:textId="08E44F84"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Sposób oceniania ofert:</w:t>
      </w:r>
    </w:p>
    <w:p w14:paraId="2E89FECB"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w kryterium „cena urządzeń” (CU), w którym Zamawiającemu zależy, aby Wykonawca przedstawił jak najniższy wskaźnik (cena), zostanie zastosowany następujący wzór:</w:t>
      </w:r>
    </w:p>
    <w:p w14:paraId="69D8BB03" w14:textId="24FE268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r w:rsidRPr="00257845">
        <w:rPr>
          <w:rFonts w:ascii="Cambria" w:hAnsi="Cambria"/>
          <w:b/>
          <w:sz w:val="24"/>
        </w:rPr>
        <w:lastRenderedPageBreak/>
        <w:t xml:space="preserve">Liczba zdobytych punktów C = </w:t>
      </w:r>
      <m:oMath>
        <m:f>
          <m:fPr>
            <m:ctrlPr>
              <w:rPr>
                <w:rFonts w:ascii="Cambria Math" w:hAnsi="Cambria Math"/>
                <w:b/>
                <w:sz w:val="24"/>
              </w:rPr>
            </m:ctrlPr>
          </m:fPr>
          <m:num>
            <m:r>
              <m:rPr>
                <m:sty m:val="b"/>
              </m:rPr>
              <w:rPr>
                <w:rFonts w:ascii="Cambria Math" w:hAnsi="Cambria Math" w:cs="Cambria Math"/>
                <w:sz w:val="24"/>
              </w:rPr>
              <m:t>Cn</m:t>
            </m:r>
          </m:num>
          <m:den>
            <m:r>
              <m:rPr>
                <m:sty m:val="b"/>
              </m:rPr>
              <w:rPr>
                <w:rFonts w:ascii="Cambria Math" w:hAnsi="Cambria Math" w:cs="Cambria Math"/>
                <w:sz w:val="24"/>
              </w:rPr>
              <m:t>Cb</m:t>
            </m:r>
          </m:den>
        </m:f>
      </m:oMath>
      <w:r w:rsidRPr="00257845">
        <w:rPr>
          <w:rFonts w:ascii="Cambria" w:hAnsi="Cambria"/>
          <w:b/>
          <w:sz w:val="24"/>
        </w:rPr>
        <w:t xml:space="preserve"> x 100 x waga kryterium 60 %</w:t>
      </w:r>
    </w:p>
    <w:p w14:paraId="3A8B642A"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w:t>
      </w:r>
    </w:p>
    <w:p w14:paraId="108E85B0"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Cn</w:t>
      </w:r>
      <w:proofErr w:type="spellEnd"/>
      <w:r w:rsidRPr="00257845">
        <w:rPr>
          <w:rFonts w:ascii="Cambria" w:hAnsi="Cambria"/>
          <w:sz w:val="24"/>
        </w:rPr>
        <w:t xml:space="preserve"> - cena najniższej wśród ofert nie odrzuconych,</w:t>
      </w:r>
    </w:p>
    <w:p w14:paraId="46AB7007"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Cb</w:t>
      </w:r>
      <w:proofErr w:type="spellEnd"/>
      <w:r w:rsidRPr="00257845">
        <w:rPr>
          <w:rFonts w:ascii="Cambria" w:hAnsi="Cambria"/>
          <w:sz w:val="24"/>
        </w:rPr>
        <w:t xml:space="preserve"> - cena oferty badanej,</w:t>
      </w:r>
    </w:p>
    <w:p w14:paraId="39F5942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100 - wskaźnik stały,</w:t>
      </w:r>
    </w:p>
    <w:p w14:paraId="1D40C328"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liczba punktów zdobytych w kryterium cena</w:t>
      </w:r>
    </w:p>
    <w:p w14:paraId="588B9119"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Liczba punktów, którą można uzyskać w ramach tego kryterium obliczona zostanie przez podzielenie ceny najniższej z ofert przez cenę oferty badanej i pomnożenie tak otrzymanej liczby przez 100 i wagę przyjętego kryterium, którą ustalono na: 60 %. Maksymalna ilość punktów, którą Wykonawca może uzyskać w kryterium „cena całkowita urządzeń” to 60 pkt.</w:t>
      </w:r>
    </w:p>
    <w:p w14:paraId="7D4A556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Cenę całkowitą urządzeń należy rozumieć jako sumę jednostkowych cen brutto urządzeń, tj. wartość wynikając a z wiersza „RAZEM” z formularza ofertowego (załącznik nr 1 do SWZ).</w:t>
      </w:r>
    </w:p>
    <w:p w14:paraId="27BC45A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w kryterium „gwarancja” (G) punkty będą przyznawane według poniższych zasad:</w:t>
      </w:r>
    </w:p>
    <w:p w14:paraId="7CC84E9C"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12 m-</w:t>
      </w:r>
      <w:proofErr w:type="spellStart"/>
      <w:r w:rsidRPr="00257845">
        <w:rPr>
          <w:rFonts w:ascii="Cambria" w:hAnsi="Cambria"/>
          <w:sz w:val="24"/>
        </w:rPr>
        <w:t>cy</w:t>
      </w:r>
      <w:proofErr w:type="spellEnd"/>
      <w:r w:rsidRPr="00257845">
        <w:rPr>
          <w:rFonts w:ascii="Cambria" w:hAnsi="Cambria"/>
          <w:sz w:val="24"/>
        </w:rPr>
        <w:t xml:space="preserve"> – 20 pkt,</w:t>
      </w:r>
    </w:p>
    <w:p w14:paraId="2B7CB30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18 m-</w:t>
      </w:r>
      <w:proofErr w:type="spellStart"/>
      <w:r w:rsidRPr="00257845">
        <w:rPr>
          <w:rFonts w:ascii="Cambria" w:hAnsi="Cambria"/>
          <w:sz w:val="24"/>
        </w:rPr>
        <w:t>cy</w:t>
      </w:r>
      <w:proofErr w:type="spellEnd"/>
      <w:r w:rsidRPr="00257845">
        <w:rPr>
          <w:rFonts w:ascii="Cambria" w:hAnsi="Cambria"/>
          <w:sz w:val="24"/>
        </w:rPr>
        <w:t xml:space="preserve"> – 30 pkt,</w:t>
      </w:r>
    </w:p>
    <w:p w14:paraId="69EDE7A4"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24 m-ce – 40 pkt</w:t>
      </w:r>
    </w:p>
    <w:p w14:paraId="66DC6A53" w14:textId="4518CA4E"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-Wykonawca zobowiązuje się udzielić gwarancji na każde z urządzeń wchodzących w skład przedmiotu zamówienia,</w:t>
      </w:r>
    </w:p>
    <w:p w14:paraId="30E7D3A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zaoferowany okres gwarancji nie może być krótszy niż 12 miesięcy,</w:t>
      </w:r>
    </w:p>
    <w:p w14:paraId="48AED3C1"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maksymalny okres gwarancji wynosi 24 miesiące,</w:t>
      </w:r>
    </w:p>
    <w:p w14:paraId="75FE6E26"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w przypadku zaoferowania okresu dłuższego niż 24 miesiące Wykonawca otrzyma maksymalną ilość punktów, tj. 40,</w:t>
      </w:r>
    </w:p>
    <w:p w14:paraId="3CD49C3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termin gwarancji należy określić w pełnych miesiącach.</w:t>
      </w:r>
    </w:p>
    <w:p w14:paraId="437ADADA" w14:textId="205762B7"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Ocena ofert w zakresie przedstawionych powyżej kryteriów zostanie dokonana wg następujących zasad:</w:t>
      </w:r>
    </w:p>
    <w:p w14:paraId="5B2ABF5A"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Oferty będą oceniane w skali 100-punktowej, według wzoru: S = C + G</w:t>
      </w:r>
    </w:p>
    <w:p w14:paraId="11FBB797"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 poszczególne symbole oznaczają:</w:t>
      </w:r>
    </w:p>
    <w:p w14:paraId="00BED1CF"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S – suma uzyskanych punktów,</w:t>
      </w:r>
    </w:p>
    <w:p w14:paraId="33839D49"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punkty za cenę całkowitą urządzeń,</w:t>
      </w:r>
    </w:p>
    <w:p w14:paraId="5B35BE01"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 – punkty za gwarancję.</w:t>
      </w:r>
    </w:p>
    <w:p w14:paraId="55CE8A80" w14:textId="3E05DCAF" w:rsidR="001E17C2"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2C9AA342" w14:textId="1780CC25"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Zamawiający wybiera ofertę najkorzystniejszą w terminie związania ofertą określonym w SWZ.</w:t>
      </w:r>
    </w:p>
    <w:p w14:paraId="4375F437" w14:textId="4E50E989"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lastRenderedPageBreak/>
        <w:t>Za najkorzystniejszą zostanie wybrana oferta, która zgodnie z powyższymi kryteriami oceny ofert uzyska najwyższą liczbę punktów spośród ofert niepodlegających odrzuceniu.</w:t>
      </w:r>
    </w:p>
    <w:p w14:paraId="2372E0C3" w14:textId="5AB70164"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tbl>
      <w:tblPr>
        <w:tblW w:w="0" w:type="auto"/>
        <w:jc w:val="center"/>
        <w:tblBorders>
          <w:bottom w:val="single" w:sz="4" w:space="0" w:color="auto"/>
        </w:tblBorders>
        <w:tblLook w:val="00A0" w:firstRow="1" w:lastRow="0" w:firstColumn="1" w:lastColumn="0" w:noHBand="0" w:noVBand="0"/>
      </w:tblPr>
      <w:tblGrid>
        <w:gridCol w:w="9070"/>
      </w:tblGrid>
      <w:tr w:rsidR="00D9784D" w:rsidRPr="00257845" w14:paraId="5616FA0B" w14:textId="77777777" w:rsidTr="00CB2EDF">
        <w:trPr>
          <w:jc w:val="center"/>
        </w:trPr>
        <w:tc>
          <w:tcPr>
            <w:tcW w:w="9070" w:type="dxa"/>
            <w:tcBorders>
              <w:bottom w:val="single" w:sz="4" w:space="0" w:color="auto"/>
            </w:tcBorders>
            <w:shd w:val="clear" w:color="auto" w:fill="D9D9D9" w:themeFill="background1" w:themeFillShade="D9"/>
          </w:tcPr>
          <w:p w14:paraId="631088B4" w14:textId="0BB81FEA"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w:t>
            </w:r>
            <w:r w:rsidR="00FE5B21" w:rsidRPr="00257845">
              <w:rPr>
                <w:rFonts w:asciiTheme="majorHAnsi" w:hAnsiTheme="majorHAnsi"/>
                <w:sz w:val="26"/>
                <w:szCs w:val="26"/>
              </w:rPr>
              <w:t>8</w:t>
            </w:r>
          </w:p>
          <w:p w14:paraId="0C593A1C" w14:textId="1994D8D6" w:rsidR="00D9784D" w:rsidRPr="00257845" w:rsidRDefault="000405D0"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WYBÓR NAJKORZYSTNIEJSZEJ OFERTY</w:t>
            </w:r>
          </w:p>
        </w:tc>
      </w:tr>
    </w:tbl>
    <w:p w14:paraId="2C76FDD4" w14:textId="77777777" w:rsidR="008E02E9" w:rsidRPr="00257845" w:rsidRDefault="008E02E9" w:rsidP="00FE5B21">
      <w:pPr>
        <w:pStyle w:val="Kolorowalistaakcent11"/>
        <w:tabs>
          <w:tab w:val="left" w:pos="709"/>
          <w:tab w:val="left" w:pos="1276"/>
          <w:tab w:val="left" w:pos="1418"/>
        </w:tabs>
        <w:suppressAutoHyphens/>
        <w:spacing w:before="0" w:after="0" w:line="276" w:lineRule="auto"/>
        <w:ind w:left="0"/>
        <w:rPr>
          <w:rFonts w:asciiTheme="majorHAnsi" w:hAnsiTheme="majorHAnsi"/>
        </w:rPr>
      </w:pPr>
    </w:p>
    <w:p w14:paraId="2D35A454" w14:textId="73EC79EA" w:rsidR="000405D0" w:rsidRPr="00257845" w:rsidRDefault="000405D0" w:rsidP="00600484">
      <w:pPr>
        <w:pStyle w:val="Akapitzlist"/>
        <w:numPr>
          <w:ilvl w:val="1"/>
          <w:numId w:val="31"/>
        </w:numPr>
        <w:shd w:val="clear" w:color="auto" w:fill="FFFFFF"/>
        <w:spacing w:before="72"/>
        <w:ind w:left="709" w:hanging="709"/>
        <w:rPr>
          <w:rFonts w:ascii="Cambria" w:hAnsi="Cambria"/>
          <w:sz w:val="24"/>
          <w:szCs w:val="24"/>
        </w:rPr>
      </w:pPr>
      <w:r w:rsidRPr="00257845">
        <w:rPr>
          <w:rFonts w:ascii="Cambria" w:hAnsi="Cambria" w:cs="Arial"/>
          <w:sz w:val="24"/>
          <w:szCs w:val="24"/>
        </w:rPr>
        <w:t>Zamawiający wybiera najkorzystniejszą ofertę w terminie związania ofertą.</w:t>
      </w:r>
    </w:p>
    <w:p w14:paraId="7DEDF4D7" w14:textId="1CF42114" w:rsidR="000405D0" w:rsidRPr="00257845" w:rsidRDefault="000405D0" w:rsidP="00600484">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2CD6E381" w14:textId="55398F4A" w:rsidR="000405D0" w:rsidRPr="00257845" w:rsidRDefault="000405D0" w:rsidP="00600484">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sz w:val="24"/>
        </w:rPr>
        <w:t xml:space="preserve">Stosownie do art. 253 ust. 1 ustawy </w:t>
      </w:r>
      <w:proofErr w:type="spellStart"/>
      <w:r w:rsidRPr="00257845">
        <w:rPr>
          <w:rFonts w:ascii="Cambria" w:hAnsi="Cambria"/>
          <w:sz w:val="24"/>
        </w:rPr>
        <w:t>Pzp</w:t>
      </w:r>
      <w:proofErr w:type="spellEnd"/>
      <w:r w:rsidRPr="00257845">
        <w:rPr>
          <w:rFonts w:ascii="Cambria" w:hAnsi="Cambria"/>
          <w:sz w:val="24"/>
        </w:rPr>
        <w:t xml:space="preserve">, Zamawiający </w:t>
      </w:r>
      <w:r w:rsidRPr="00257845">
        <w:rPr>
          <w:rFonts w:ascii="Cambria" w:hAnsi="Cambria" w:cs="Arial"/>
          <w:sz w:val="24"/>
        </w:rPr>
        <w:t xml:space="preserve">niezwłocznie po wyborze najkorzystniejszej oferty informuje równocześnie Wykonawców, którzy złożyli </w:t>
      </w:r>
      <w:r w:rsidRPr="00257845">
        <w:rPr>
          <w:rFonts w:ascii="Cambria" w:hAnsi="Cambria" w:cs="Arial"/>
          <w:sz w:val="24"/>
        </w:rPr>
        <w:br/>
        <w:t>oferty, o:</w:t>
      </w:r>
    </w:p>
    <w:p w14:paraId="4AE28808" w14:textId="77777777" w:rsidR="000405D0" w:rsidRPr="00257845" w:rsidRDefault="000405D0" w:rsidP="00600484">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F896F46" w14:textId="77777777" w:rsidR="000405D0" w:rsidRPr="00257845" w:rsidRDefault="000405D0" w:rsidP="00600484">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Wykonawcach, których oferty zostały odrzucone.</w:t>
      </w:r>
    </w:p>
    <w:p w14:paraId="067EBE81" w14:textId="1B3A5F6C" w:rsidR="000405D0" w:rsidRPr="00257845" w:rsidRDefault="000405D0" w:rsidP="000405D0">
      <w:pPr>
        <w:pStyle w:val="Akapitzlist"/>
        <w:tabs>
          <w:tab w:val="left" w:pos="709"/>
          <w:tab w:val="left" w:pos="1276"/>
          <w:tab w:val="left" w:pos="1418"/>
        </w:tabs>
        <w:suppressAutoHyphens/>
        <w:spacing w:before="0" w:after="0" w:line="276" w:lineRule="auto"/>
        <w:ind w:left="709" w:hanging="709"/>
        <w:rPr>
          <w:rFonts w:ascii="Cambria" w:hAnsi="Cambria"/>
          <w:i/>
          <w:sz w:val="24"/>
          <w:szCs w:val="24"/>
        </w:rPr>
      </w:pPr>
      <w:r w:rsidRPr="00257845">
        <w:rPr>
          <w:rFonts w:ascii="Cambria" w:hAnsi="Cambria"/>
          <w:i/>
          <w:sz w:val="24"/>
          <w:szCs w:val="24"/>
        </w:rPr>
        <w:tab/>
        <w:t>podaj</w:t>
      </w:r>
      <w:r w:rsidRPr="00257845">
        <w:rPr>
          <w:rFonts w:ascii="Cambria" w:eastAsia="Calibri" w:hAnsi="Cambria" w:cs="Calibri"/>
          <w:i/>
          <w:sz w:val="24"/>
          <w:szCs w:val="24"/>
        </w:rPr>
        <w:t>ą</w:t>
      </w:r>
      <w:r w:rsidRPr="00257845">
        <w:rPr>
          <w:rFonts w:ascii="Cambria" w:hAnsi="Cambria"/>
          <w:i/>
          <w:sz w:val="24"/>
          <w:szCs w:val="24"/>
        </w:rPr>
        <w:t>c uzasadnienie faktyczne i prawne.</w:t>
      </w:r>
    </w:p>
    <w:p w14:paraId="20A67726" w14:textId="69979877" w:rsidR="000405D0" w:rsidRPr="00257845" w:rsidRDefault="000405D0" w:rsidP="00600484">
      <w:pPr>
        <w:pStyle w:val="Akapitzlist"/>
        <w:numPr>
          <w:ilvl w:val="1"/>
          <w:numId w:val="31"/>
        </w:numPr>
        <w:tabs>
          <w:tab w:val="left" w:pos="709"/>
          <w:tab w:val="left" w:pos="1276"/>
          <w:tab w:val="left" w:pos="1418"/>
        </w:tabs>
        <w:suppressAutoHyphens/>
        <w:spacing w:line="276" w:lineRule="auto"/>
        <w:ind w:left="709" w:hanging="709"/>
        <w:rPr>
          <w:rFonts w:ascii="Cambria" w:hAnsi="Cambria"/>
          <w:sz w:val="24"/>
          <w:szCs w:val="24"/>
        </w:rPr>
      </w:pPr>
      <w:r w:rsidRPr="00257845">
        <w:rPr>
          <w:rFonts w:ascii="Cambria" w:hAnsi="Cambria" w:cs="Arial"/>
          <w:bCs/>
          <w:sz w:val="24"/>
          <w:szCs w:val="24"/>
        </w:rPr>
        <w:t xml:space="preserve">Zamawiający udostępnia niezwłocznie informacje, o których mowa w pkt </w:t>
      </w:r>
      <w:r w:rsidRPr="00257845">
        <w:rPr>
          <w:rFonts w:ascii="Cambria" w:hAnsi="Cambria"/>
          <w:sz w:val="24"/>
          <w:szCs w:val="24"/>
        </w:rPr>
        <w:t xml:space="preserve">18.3 </w:t>
      </w:r>
      <w:proofErr w:type="spellStart"/>
      <w:r w:rsidRPr="00257845">
        <w:rPr>
          <w:rFonts w:ascii="Cambria" w:hAnsi="Cambria"/>
          <w:sz w:val="24"/>
          <w:szCs w:val="24"/>
        </w:rPr>
        <w:t>tiret</w:t>
      </w:r>
      <w:proofErr w:type="spellEnd"/>
      <w:r w:rsidRPr="00257845">
        <w:rPr>
          <w:rFonts w:ascii="Cambria" w:hAnsi="Cambria"/>
          <w:sz w:val="24"/>
          <w:szCs w:val="24"/>
        </w:rPr>
        <w:t xml:space="preserve"> pierwszy SWZ</w:t>
      </w:r>
      <w:r w:rsidRPr="00257845">
        <w:rPr>
          <w:rFonts w:ascii="Cambria" w:hAnsi="Cambria" w:cs="Arial"/>
          <w:bCs/>
          <w:sz w:val="24"/>
          <w:szCs w:val="24"/>
        </w:rPr>
        <w:t xml:space="preserve">, na stronie internetowej prowadzonego postępowania: </w:t>
      </w:r>
      <w:r w:rsidR="00BC76B4" w:rsidRPr="00BC76B4">
        <w:rPr>
          <w:rFonts w:ascii="Cambria" w:hAnsi="Cambria"/>
          <w:sz w:val="24"/>
          <w:szCs w:val="24"/>
          <w:u w:val="single"/>
        </w:rPr>
        <w:t>https://mirow.pl/bip</w:t>
      </w:r>
      <w:r w:rsidR="00BC76B4">
        <w:rPr>
          <w:rFonts w:ascii="Cambria" w:hAnsi="Cambria"/>
          <w:sz w:val="24"/>
          <w:szCs w:val="24"/>
          <w:u w:val="single"/>
        </w:rPr>
        <w:t>.</w:t>
      </w:r>
    </w:p>
    <w:p w14:paraId="2D7291DE" w14:textId="77777777" w:rsidR="005922BB" w:rsidRPr="00257845" w:rsidRDefault="005922BB" w:rsidP="00627C7D">
      <w:pPr>
        <w:pStyle w:val="Akapitzlist"/>
        <w:widowControl w:val="0"/>
        <w:spacing w:line="276" w:lineRule="auto"/>
        <w:outlineLvl w:val="3"/>
        <w:rPr>
          <w:rFonts w:asciiTheme="majorHAnsi" w:hAnsiTheme="majorHAnsi"/>
          <w:sz w:val="24"/>
          <w:szCs w:val="24"/>
        </w:rPr>
      </w:pPr>
    </w:p>
    <w:p w14:paraId="1F52B097" w14:textId="77777777" w:rsidR="00D9784D" w:rsidRPr="00257845" w:rsidRDefault="00D9784D" w:rsidP="00627C7D">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15C76440" w14:textId="77777777" w:rsidTr="000405D0">
        <w:trPr>
          <w:trHeight w:val="1015"/>
          <w:jc w:val="center"/>
        </w:trPr>
        <w:tc>
          <w:tcPr>
            <w:tcW w:w="9102" w:type="dxa"/>
            <w:tcBorders>
              <w:bottom w:val="single" w:sz="4" w:space="0" w:color="auto"/>
            </w:tcBorders>
            <w:shd w:val="clear" w:color="auto" w:fill="D9D9D9" w:themeFill="background1" w:themeFillShade="D9"/>
          </w:tcPr>
          <w:p w14:paraId="424D5A83" w14:textId="6B5B1C59"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 xml:space="preserve">Rozdział </w:t>
            </w:r>
            <w:r w:rsidR="00451E97" w:rsidRPr="00257845">
              <w:rPr>
                <w:rFonts w:asciiTheme="majorHAnsi" w:hAnsiTheme="majorHAnsi"/>
                <w:sz w:val="26"/>
                <w:szCs w:val="26"/>
              </w:rPr>
              <w:t>19</w:t>
            </w:r>
          </w:p>
          <w:p w14:paraId="2C961C46" w14:textId="11B9E0E1" w:rsidR="00D9784D" w:rsidRPr="00257845" w:rsidRDefault="000405D0" w:rsidP="000405D0">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INFORMACJE O FORMALNOŚCIACH, JAKIE MUSZĄ ZOSTAĆ DOPEŁNIONE </w:t>
            </w:r>
            <w:r w:rsidRPr="00257845">
              <w:rPr>
                <w:rFonts w:asciiTheme="majorHAnsi" w:hAnsiTheme="majorHAnsi"/>
                <w:b/>
                <w:sz w:val="26"/>
                <w:szCs w:val="26"/>
              </w:rPr>
              <w:br/>
              <w:t>PO WYBORZE OFERTY W CELU ZAWARCIA UMOWY W SPRAWIE ZAMÓWIENIA PUBLICZNEGO</w:t>
            </w:r>
          </w:p>
        </w:tc>
      </w:tr>
    </w:tbl>
    <w:p w14:paraId="1D5DB548" w14:textId="77777777" w:rsidR="00687671" w:rsidRPr="00257845" w:rsidRDefault="00687671" w:rsidP="00627C7D">
      <w:pPr>
        <w:pStyle w:val="Kolorowalistaakcent11"/>
        <w:widowControl w:val="0"/>
        <w:suppressAutoHyphens/>
        <w:spacing w:line="276" w:lineRule="auto"/>
        <w:outlineLvl w:val="3"/>
        <w:rPr>
          <w:rFonts w:asciiTheme="majorHAnsi" w:hAnsiTheme="majorHAnsi"/>
          <w:sz w:val="24"/>
          <w:szCs w:val="24"/>
        </w:rPr>
      </w:pPr>
    </w:p>
    <w:p w14:paraId="52688771" w14:textId="1148D4E8" w:rsidR="00451E97"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W przypadku, gdy zostanie wybrana jako najkorzystniejsza oferta Wykonawców wspólnie ubiegających się o udzielenie zamówienia, Wykonawca przed </w:t>
      </w:r>
      <w:r w:rsidRPr="00257845">
        <w:rPr>
          <w:rFonts w:asciiTheme="majorHAnsi" w:hAnsiTheme="majorHAnsi"/>
          <w:sz w:val="24"/>
          <w:szCs w:val="24"/>
        </w:rPr>
        <w:lastRenderedPageBreak/>
        <w:t>podpisaniem umowy na wezwanie Zamawiającego przedłoży umowę regulującą współpracę Wykonawców.</w:t>
      </w:r>
    </w:p>
    <w:p w14:paraId="766AE039" w14:textId="77777777" w:rsidR="00451E97"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Osoby reprezentujące </w:t>
      </w:r>
      <w:r w:rsidR="007631EC" w:rsidRPr="00257845">
        <w:rPr>
          <w:rFonts w:asciiTheme="majorHAnsi" w:hAnsiTheme="majorHAnsi"/>
          <w:sz w:val="24"/>
          <w:szCs w:val="24"/>
        </w:rPr>
        <w:t>W</w:t>
      </w:r>
      <w:r w:rsidRPr="00257845">
        <w:rPr>
          <w:rFonts w:asciiTheme="majorHAnsi" w:hAnsiTheme="majorHAnsi"/>
          <w:sz w:val="24"/>
          <w:szCs w:val="24"/>
        </w:rPr>
        <w:t xml:space="preserve">ykonawcę przy podpisywaniu umowy powinny posiadać ze sobą dokumenty potwierdzające ich umocowanie do reprezentowania </w:t>
      </w:r>
      <w:r w:rsidR="007631EC" w:rsidRPr="00257845">
        <w:rPr>
          <w:rFonts w:asciiTheme="majorHAnsi" w:hAnsiTheme="majorHAnsi"/>
          <w:sz w:val="24"/>
          <w:szCs w:val="24"/>
        </w:rPr>
        <w:t>W</w:t>
      </w:r>
      <w:r w:rsidRPr="00257845">
        <w:rPr>
          <w:rFonts w:asciiTheme="majorHAnsi" w:hAnsiTheme="majorHAnsi"/>
          <w:sz w:val="24"/>
          <w:szCs w:val="24"/>
        </w:rPr>
        <w:t>ykonawcy, o ile umocowanie to nie będzie wynikać z dokumentów załączonych do oferty.</w:t>
      </w:r>
    </w:p>
    <w:p w14:paraId="235F8590" w14:textId="1921178F" w:rsidR="000405D0"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O terminie złożenia dokumentu, o którym mowa w pkt </w:t>
      </w:r>
      <w:r w:rsidR="00451E97" w:rsidRPr="00257845">
        <w:rPr>
          <w:rFonts w:asciiTheme="majorHAnsi" w:hAnsiTheme="majorHAnsi"/>
          <w:sz w:val="24"/>
          <w:szCs w:val="24"/>
        </w:rPr>
        <w:t>19</w:t>
      </w:r>
      <w:r w:rsidR="000405D0" w:rsidRPr="00257845">
        <w:rPr>
          <w:rFonts w:asciiTheme="majorHAnsi" w:hAnsiTheme="majorHAnsi"/>
          <w:sz w:val="24"/>
          <w:szCs w:val="24"/>
        </w:rPr>
        <w:t>.1 SWZ</w:t>
      </w:r>
      <w:r w:rsidRPr="00257845">
        <w:rPr>
          <w:rFonts w:asciiTheme="majorHAnsi" w:hAnsiTheme="majorHAnsi"/>
          <w:sz w:val="24"/>
          <w:szCs w:val="24"/>
        </w:rPr>
        <w:t xml:space="preserve">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0C00BC1A" w14:textId="77777777" w:rsidTr="000405D0">
        <w:trPr>
          <w:jc w:val="center"/>
        </w:trPr>
        <w:tc>
          <w:tcPr>
            <w:tcW w:w="9072" w:type="dxa"/>
            <w:tcBorders>
              <w:bottom w:val="single" w:sz="4" w:space="0" w:color="auto"/>
            </w:tcBorders>
            <w:shd w:val="clear" w:color="auto" w:fill="D9D9D9" w:themeFill="background1" w:themeFillShade="D9"/>
          </w:tcPr>
          <w:p w14:paraId="0F07EA85" w14:textId="70B0EE42"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451E97" w:rsidRPr="00257845">
              <w:rPr>
                <w:rFonts w:asciiTheme="majorHAnsi" w:hAnsiTheme="majorHAnsi"/>
                <w:sz w:val="26"/>
                <w:szCs w:val="26"/>
              </w:rPr>
              <w:t>0</w:t>
            </w:r>
          </w:p>
          <w:p w14:paraId="3DBCB88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WYMAGANIA DOTYCZĄCE ZABEZPIECZENIA NALEŻYTEGO </w:t>
            </w:r>
            <w:r w:rsidRPr="00257845">
              <w:rPr>
                <w:rFonts w:asciiTheme="majorHAnsi" w:hAnsiTheme="majorHAnsi"/>
                <w:b/>
                <w:sz w:val="26"/>
                <w:szCs w:val="26"/>
              </w:rPr>
              <w:br/>
              <w:t>WYKONANIA UMOWY</w:t>
            </w:r>
          </w:p>
        </w:tc>
      </w:tr>
    </w:tbl>
    <w:p w14:paraId="64C027F9" w14:textId="78367913" w:rsidR="006708E0" w:rsidRPr="00257845" w:rsidRDefault="00116438" w:rsidP="00627C7D">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r w:rsidRPr="00257845">
        <w:rPr>
          <w:rFonts w:asciiTheme="majorHAnsi" w:hAnsiTheme="majorHAnsi" w:cs="Helvetica"/>
          <w:bCs/>
          <w:sz w:val="24"/>
          <w:szCs w:val="24"/>
        </w:rPr>
        <w:t>Zamawiający nie wymaga wniesienia zabezpieczenia należytego wykonania umowy.</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3D9163C4" w14:textId="77777777" w:rsidTr="000405D0">
        <w:trPr>
          <w:jc w:val="center"/>
        </w:trPr>
        <w:tc>
          <w:tcPr>
            <w:tcW w:w="9102" w:type="dxa"/>
            <w:tcBorders>
              <w:bottom w:val="single" w:sz="4" w:space="0" w:color="auto"/>
            </w:tcBorders>
            <w:shd w:val="clear" w:color="auto" w:fill="D9D9D9" w:themeFill="background1" w:themeFillShade="D9"/>
          </w:tcPr>
          <w:p w14:paraId="3ACA760A" w14:textId="6D6AD735"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5052D9" w:rsidRPr="00257845">
              <w:rPr>
                <w:rFonts w:asciiTheme="majorHAnsi" w:hAnsiTheme="majorHAnsi"/>
                <w:sz w:val="26"/>
                <w:szCs w:val="26"/>
              </w:rPr>
              <w:t>1</w:t>
            </w:r>
          </w:p>
          <w:p w14:paraId="79189826" w14:textId="6B1590D4" w:rsidR="000405D0" w:rsidRPr="00257845" w:rsidRDefault="000405D0" w:rsidP="000405D0">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PROJEKTOWANE POSTANOWIENIA UMOWY W SPRAWIE ZAMÓWIENIA </w:t>
            </w:r>
          </w:p>
          <w:p w14:paraId="3F91D088" w14:textId="0EA1196C" w:rsidR="000405D0" w:rsidRPr="00257845" w:rsidRDefault="000405D0" w:rsidP="000405D0">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PUBLICZNEGO, KTÓRE ZOSTANĄ WPROWADZONE DO UMOWY </w:t>
            </w:r>
          </w:p>
          <w:p w14:paraId="041F3DC5" w14:textId="643EDCE6" w:rsidR="00D9784D" w:rsidRPr="00257845" w:rsidRDefault="000405D0" w:rsidP="000405D0">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 SPRAWIE ZAMÓWIENIA PUBLICZNEGO</w:t>
            </w:r>
          </w:p>
        </w:tc>
      </w:tr>
    </w:tbl>
    <w:p w14:paraId="118236C1" w14:textId="77777777" w:rsidR="005052D9" w:rsidRPr="00257845" w:rsidRDefault="005052D9" w:rsidP="005052D9">
      <w:pPr>
        <w:pStyle w:val="Kolorowalistaakcent11"/>
        <w:widowControl w:val="0"/>
        <w:suppressAutoHyphens/>
        <w:spacing w:line="276" w:lineRule="auto"/>
        <w:outlineLvl w:val="3"/>
        <w:rPr>
          <w:rFonts w:asciiTheme="majorHAnsi" w:hAnsiTheme="majorHAnsi"/>
          <w:sz w:val="24"/>
          <w:szCs w:val="24"/>
        </w:rPr>
      </w:pPr>
    </w:p>
    <w:p w14:paraId="2BA312AA" w14:textId="36CBE5BB" w:rsidR="005052D9" w:rsidRPr="00257845" w:rsidRDefault="005052D9" w:rsidP="00600484">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Projekt Umowy stanowi </w:t>
      </w:r>
      <w:r w:rsidRPr="00257845">
        <w:rPr>
          <w:rFonts w:asciiTheme="majorHAnsi" w:hAnsiTheme="majorHAnsi"/>
          <w:b/>
          <w:sz w:val="24"/>
          <w:szCs w:val="24"/>
        </w:rPr>
        <w:t xml:space="preserve">Załącznik Nr </w:t>
      </w:r>
      <w:r w:rsidR="00A04E66" w:rsidRPr="00257845">
        <w:rPr>
          <w:rFonts w:asciiTheme="majorHAnsi" w:hAnsiTheme="majorHAnsi"/>
          <w:b/>
          <w:sz w:val="24"/>
          <w:szCs w:val="24"/>
        </w:rPr>
        <w:t>3</w:t>
      </w:r>
      <w:r w:rsidRPr="00257845">
        <w:rPr>
          <w:rFonts w:asciiTheme="majorHAnsi" w:hAnsiTheme="majorHAnsi"/>
          <w:b/>
          <w:sz w:val="24"/>
          <w:szCs w:val="24"/>
        </w:rPr>
        <w:t xml:space="preserve"> do </w:t>
      </w:r>
      <w:r w:rsidR="00A435B8" w:rsidRPr="00257845">
        <w:rPr>
          <w:rFonts w:asciiTheme="majorHAnsi" w:hAnsiTheme="majorHAnsi"/>
          <w:b/>
          <w:sz w:val="24"/>
          <w:szCs w:val="24"/>
        </w:rPr>
        <w:t>SWZ</w:t>
      </w:r>
      <w:r w:rsidRPr="00257845">
        <w:rPr>
          <w:rFonts w:asciiTheme="majorHAnsi" w:hAnsiTheme="majorHAnsi"/>
          <w:sz w:val="24"/>
          <w:szCs w:val="24"/>
        </w:rPr>
        <w:t>.</w:t>
      </w:r>
    </w:p>
    <w:p w14:paraId="109DD00A" w14:textId="5AAD5AD7" w:rsidR="00D9784D" w:rsidRPr="00257845" w:rsidRDefault="00D9784D" w:rsidP="00600484">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Zamawiający przewiduje możliwości wprowadzenia zmian do zawartej umowy, na podstawie art. </w:t>
      </w:r>
      <w:r w:rsidR="007F1F51" w:rsidRPr="00257845">
        <w:rPr>
          <w:rFonts w:asciiTheme="majorHAnsi" w:hAnsiTheme="majorHAnsi"/>
          <w:sz w:val="24"/>
          <w:szCs w:val="24"/>
        </w:rPr>
        <w:t>454-455</w:t>
      </w:r>
      <w:r w:rsidRPr="00257845">
        <w:rPr>
          <w:rFonts w:asciiTheme="majorHAnsi" w:hAnsiTheme="majorHAnsi"/>
          <w:sz w:val="24"/>
          <w:szCs w:val="24"/>
        </w:rPr>
        <w:t xml:space="preserve"> ustawy</w:t>
      </w:r>
      <w:r w:rsidR="000405D0" w:rsidRPr="00257845">
        <w:rPr>
          <w:rFonts w:asciiTheme="majorHAnsi" w:hAnsiTheme="majorHAnsi"/>
          <w:sz w:val="24"/>
          <w:szCs w:val="24"/>
        </w:rPr>
        <w:t xml:space="preserve"> </w:t>
      </w:r>
      <w:proofErr w:type="spellStart"/>
      <w:r w:rsidR="000405D0" w:rsidRPr="00257845">
        <w:rPr>
          <w:rFonts w:asciiTheme="majorHAnsi" w:hAnsiTheme="majorHAnsi"/>
          <w:sz w:val="24"/>
          <w:szCs w:val="24"/>
        </w:rPr>
        <w:t>Pzp</w:t>
      </w:r>
      <w:proofErr w:type="spellEnd"/>
      <w:r w:rsidR="007F1F51" w:rsidRPr="00257845">
        <w:rPr>
          <w:rFonts w:asciiTheme="majorHAnsi" w:hAnsiTheme="majorHAnsi"/>
          <w:sz w:val="24"/>
          <w:szCs w:val="24"/>
        </w:rPr>
        <w:t xml:space="preserve"> oraz postanowień </w:t>
      </w:r>
      <w:r w:rsidR="0032584E" w:rsidRPr="00257845">
        <w:rPr>
          <w:rFonts w:asciiTheme="majorHAnsi" w:hAnsiTheme="majorHAnsi"/>
          <w:sz w:val="24"/>
          <w:szCs w:val="24"/>
        </w:rPr>
        <w:t>Projek</w:t>
      </w:r>
      <w:r w:rsidR="007F1F51" w:rsidRPr="00257845">
        <w:rPr>
          <w:rFonts w:asciiTheme="majorHAnsi" w:hAnsiTheme="majorHAnsi"/>
          <w:sz w:val="24"/>
          <w:szCs w:val="24"/>
        </w:rPr>
        <w:t>tu</w:t>
      </w:r>
      <w:r w:rsidR="0099367B" w:rsidRPr="00257845">
        <w:rPr>
          <w:rFonts w:asciiTheme="majorHAnsi" w:hAnsiTheme="majorHAnsi"/>
          <w:sz w:val="24"/>
          <w:szCs w:val="24"/>
        </w:rPr>
        <w:t xml:space="preserve"> </w:t>
      </w:r>
      <w:r w:rsidRPr="00257845">
        <w:rPr>
          <w:rFonts w:asciiTheme="majorHAnsi" w:hAnsiTheme="majorHAnsi"/>
          <w:sz w:val="24"/>
          <w:szCs w:val="24"/>
        </w:rPr>
        <w:t>Umowy.</w:t>
      </w:r>
    </w:p>
    <w:p w14:paraId="24B96F40" w14:textId="77777777" w:rsidR="007F1F51" w:rsidRPr="00257845" w:rsidRDefault="007F1F51" w:rsidP="007F1F51">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6708E0" w:rsidRPr="00257845" w14:paraId="5763A675" w14:textId="77777777" w:rsidTr="000405D0">
        <w:trPr>
          <w:jc w:val="center"/>
        </w:trPr>
        <w:tc>
          <w:tcPr>
            <w:tcW w:w="9072" w:type="dxa"/>
            <w:tcBorders>
              <w:bottom w:val="single" w:sz="4" w:space="0" w:color="auto"/>
            </w:tcBorders>
            <w:shd w:val="clear" w:color="auto" w:fill="D9D9D9" w:themeFill="background1" w:themeFillShade="D9"/>
          </w:tcPr>
          <w:p w14:paraId="758438AA" w14:textId="39912520" w:rsidR="006708E0" w:rsidRPr="00257845" w:rsidRDefault="006708E0"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D855DA">
              <w:rPr>
                <w:rFonts w:asciiTheme="majorHAnsi" w:hAnsiTheme="majorHAnsi"/>
                <w:sz w:val="26"/>
                <w:szCs w:val="26"/>
              </w:rPr>
              <w:t>2</w:t>
            </w:r>
          </w:p>
          <w:p w14:paraId="6C7ECBF7" w14:textId="77777777" w:rsidR="006708E0" w:rsidRPr="00257845" w:rsidRDefault="006708E0"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POUCZENIE O ŚRODKACH OCHRONY PRAWNEJ</w:t>
            </w:r>
          </w:p>
        </w:tc>
      </w:tr>
    </w:tbl>
    <w:p w14:paraId="190CA205" w14:textId="77777777" w:rsidR="00432D57" w:rsidRPr="00257845" w:rsidRDefault="00432D57" w:rsidP="00432D57">
      <w:pPr>
        <w:pStyle w:val="Kolorowalistaakcent11"/>
        <w:widowControl w:val="0"/>
        <w:suppressAutoHyphens/>
        <w:spacing w:line="276" w:lineRule="auto"/>
        <w:outlineLvl w:val="3"/>
        <w:rPr>
          <w:rFonts w:asciiTheme="majorHAnsi" w:hAnsiTheme="majorHAnsi"/>
          <w:sz w:val="24"/>
          <w:szCs w:val="24"/>
        </w:rPr>
      </w:pPr>
    </w:p>
    <w:p w14:paraId="526CF112" w14:textId="77777777" w:rsidR="00795EA4" w:rsidRPr="00795EA4" w:rsidRDefault="00795EA4" w:rsidP="00795EA4">
      <w:pPr>
        <w:pStyle w:val="Akapitzlist"/>
        <w:widowControl w:val="0"/>
        <w:numPr>
          <w:ilvl w:val="0"/>
          <w:numId w:val="50"/>
        </w:numPr>
        <w:suppressAutoHyphens/>
        <w:spacing w:line="276" w:lineRule="auto"/>
        <w:outlineLvl w:val="3"/>
        <w:rPr>
          <w:rFonts w:asciiTheme="majorHAnsi" w:hAnsiTheme="majorHAnsi"/>
          <w:vanish/>
          <w:sz w:val="24"/>
          <w:szCs w:val="24"/>
        </w:rPr>
      </w:pPr>
    </w:p>
    <w:p w14:paraId="36B9C4FA" w14:textId="77777777" w:rsidR="00795EA4" w:rsidRPr="00795EA4" w:rsidRDefault="00795EA4" w:rsidP="00795EA4">
      <w:pPr>
        <w:pStyle w:val="Akapitzlist"/>
        <w:widowControl w:val="0"/>
        <w:numPr>
          <w:ilvl w:val="0"/>
          <w:numId w:val="50"/>
        </w:numPr>
        <w:suppressAutoHyphens/>
        <w:spacing w:line="276" w:lineRule="auto"/>
        <w:outlineLvl w:val="3"/>
        <w:rPr>
          <w:rFonts w:asciiTheme="majorHAnsi" w:hAnsiTheme="majorHAnsi"/>
          <w:vanish/>
          <w:sz w:val="24"/>
          <w:szCs w:val="24"/>
        </w:rPr>
      </w:pPr>
    </w:p>
    <w:p w14:paraId="61818261" w14:textId="38693241" w:rsidR="00432D57" w:rsidRPr="00257845" w:rsidRDefault="00432D57"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Środki ochrony prawnej przewidziane są w dziale IX ustawy.</w:t>
      </w:r>
    </w:p>
    <w:p w14:paraId="06213CCF" w14:textId="14B05922" w:rsidR="00D9784D" w:rsidRPr="00257845" w:rsidRDefault="00D9784D"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Środkami ochrony prawnej są odwołanie i skarga do sądu.</w:t>
      </w:r>
    </w:p>
    <w:p w14:paraId="79760057" w14:textId="1D2A8E31" w:rsidR="00CC1FD8" w:rsidRPr="00257845" w:rsidRDefault="00D9784D" w:rsidP="00795EA4">
      <w:pPr>
        <w:pStyle w:val="Kolorowalistaakcent11"/>
        <w:widowControl w:val="0"/>
        <w:numPr>
          <w:ilvl w:val="2"/>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Środki ochrony prawnej przysługują </w:t>
      </w:r>
      <w:r w:rsidR="00CC1FD8" w:rsidRPr="00257845">
        <w:rPr>
          <w:rFonts w:asciiTheme="majorHAnsi" w:hAnsiTheme="majorHAnsi"/>
          <w:sz w:val="24"/>
          <w:szCs w:val="24"/>
        </w:rPr>
        <w:t>wykonawcy oraz innemu podmiotowi, jeżeli ma lub miał interes w uzyskaniu zamówienia lub nagrody w konkursie oraz poniósł lub może ponieść szkodę w wyniku naruszenia przez zamawiającego przepisów ustawy.</w:t>
      </w:r>
      <w:r w:rsidR="00CC1FD8" w:rsidRPr="00257845">
        <w:rPr>
          <w:rFonts w:asciiTheme="majorHAnsi" w:hAnsiTheme="majorHAnsi"/>
        </w:rPr>
        <w:t> </w:t>
      </w:r>
      <w:r w:rsidR="00CC1FD8" w:rsidRPr="00257845">
        <w:rPr>
          <w:rFonts w:asciiTheme="majorHAnsi" w:hAnsiTheme="majorHAnsi"/>
          <w:sz w:val="24"/>
          <w:szCs w:val="24"/>
        </w:rPr>
        <w:t>Środki ochrony prawnej wobec ogłoszenia wszczynającego postępowanie o udzielenie zamówienia lub ogłoszenia o konkursie oraz dokumentów zamówienia przysługują również organizacjom wpisanym na listę, o której mowa w art. 469 pkt 15</w:t>
      </w:r>
      <w:r w:rsidR="000405D0" w:rsidRPr="00257845">
        <w:rPr>
          <w:rFonts w:asciiTheme="majorHAnsi" w:hAnsiTheme="majorHAnsi"/>
          <w:sz w:val="24"/>
          <w:szCs w:val="24"/>
        </w:rPr>
        <w:t xml:space="preserve"> ust</w:t>
      </w:r>
      <w:r w:rsidR="00CC1FD8" w:rsidRPr="00257845">
        <w:rPr>
          <w:rFonts w:asciiTheme="majorHAnsi" w:hAnsiTheme="majorHAnsi"/>
          <w:sz w:val="24"/>
          <w:szCs w:val="24"/>
        </w:rPr>
        <w:t>awy</w:t>
      </w:r>
      <w:r w:rsidR="000405D0" w:rsidRPr="00257845">
        <w:rPr>
          <w:rFonts w:asciiTheme="majorHAnsi" w:hAnsiTheme="majorHAnsi"/>
          <w:sz w:val="24"/>
          <w:szCs w:val="24"/>
        </w:rPr>
        <w:t xml:space="preserve"> </w:t>
      </w:r>
      <w:proofErr w:type="spellStart"/>
      <w:r w:rsidR="000405D0" w:rsidRPr="00257845">
        <w:rPr>
          <w:rFonts w:asciiTheme="majorHAnsi" w:hAnsiTheme="majorHAnsi"/>
          <w:sz w:val="24"/>
          <w:szCs w:val="24"/>
        </w:rPr>
        <w:t>Pzp</w:t>
      </w:r>
      <w:proofErr w:type="spellEnd"/>
      <w:r w:rsidR="00CC1FD8" w:rsidRPr="00257845">
        <w:rPr>
          <w:rFonts w:asciiTheme="majorHAnsi" w:hAnsiTheme="majorHAnsi"/>
          <w:sz w:val="24"/>
          <w:szCs w:val="24"/>
        </w:rPr>
        <w:t xml:space="preserve"> oraz Rzecznikowi Małych i Średnich Przedsiębiorców.</w:t>
      </w:r>
    </w:p>
    <w:p w14:paraId="370AFEE1" w14:textId="07FBF7F2" w:rsidR="00CC1FD8" w:rsidRPr="00257845" w:rsidRDefault="00D9784D"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Odwołanie </w:t>
      </w:r>
      <w:r w:rsidR="00CC1FD8" w:rsidRPr="00257845">
        <w:rPr>
          <w:rFonts w:asciiTheme="majorHAnsi" w:hAnsiTheme="majorHAnsi"/>
          <w:sz w:val="24"/>
          <w:szCs w:val="24"/>
        </w:rPr>
        <w:t>przysługuje na:</w:t>
      </w:r>
    </w:p>
    <w:p w14:paraId="3BE0DE79" w14:textId="29844308" w:rsidR="00CC1FD8" w:rsidRPr="00257845" w:rsidRDefault="00CC1FD8" w:rsidP="00CC1FD8">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lastRenderedPageBreak/>
        <w:t>1)</w:t>
      </w:r>
      <w:r w:rsidRPr="00257845">
        <w:rPr>
          <w:rFonts w:asciiTheme="majorHAnsi" w:hAnsiTheme="majorHAnsi"/>
          <w:sz w:val="24"/>
          <w:szCs w:val="24"/>
        </w:rPr>
        <w:tab/>
        <w:t>niezgodną z przepisami ustawy czynność zamawiającego, podjętą w postępowaniu o udzielenie zamówienia, w tym na projektowane postanowienie umowy;</w:t>
      </w:r>
    </w:p>
    <w:p w14:paraId="3CC38E8A" w14:textId="520C5F40" w:rsidR="00CC1FD8" w:rsidRPr="00257845" w:rsidRDefault="00CC1FD8" w:rsidP="00CC1FD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zaniechanie czynności w postępowaniu o udzielenie zamówienia, do której zamawiający był obowiązany na podstawie ustawy;</w:t>
      </w:r>
    </w:p>
    <w:p w14:paraId="35402205" w14:textId="6058FF33" w:rsidR="00CC1FD8" w:rsidRPr="00257845" w:rsidRDefault="00CC1FD8" w:rsidP="00CC1FD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zaniechanie przeprowadzenia postępowania o udzielenie zamówienia lub zorganizowania konkursu na podstawie ustawy, mimo że zamawiający był do tego obowiązany.</w:t>
      </w:r>
    </w:p>
    <w:p w14:paraId="49207DFD" w14:textId="4CF177A8" w:rsidR="00CC1FD8" w:rsidRPr="00257845" w:rsidRDefault="00CC1FD8" w:rsidP="00795EA4">
      <w:pPr>
        <w:pStyle w:val="Kolorowalistaakcent11"/>
        <w:widowControl w:val="0"/>
        <w:numPr>
          <w:ilvl w:val="2"/>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637FE1D" w14:textId="61D61C55" w:rsidR="00CC1FD8" w:rsidRPr="00257845" w:rsidRDefault="00BD5F7F"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Terminy wnoszenia </w:t>
      </w:r>
      <w:proofErr w:type="spellStart"/>
      <w:r w:rsidRPr="00257845">
        <w:rPr>
          <w:rFonts w:asciiTheme="majorHAnsi" w:hAnsiTheme="majorHAnsi"/>
          <w:sz w:val="24"/>
          <w:szCs w:val="24"/>
        </w:rPr>
        <w:t>odwołań</w:t>
      </w:r>
      <w:proofErr w:type="spellEnd"/>
      <w:r w:rsidRPr="00257845">
        <w:rPr>
          <w:rFonts w:asciiTheme="majorHAnsi" w:hAnsiTheme="majorHAnsi"/>
          <w:sz w:val="24"/>
          <w:szCs w:val="24"/>
        </w:rPr>
        <w:t xml:space="preserve"> </w:t>
      </w:r>
    </w:p>
    <w:p w14:paraId="72D05A7C" w14:textId="7E83E91F" w:rsidR="00CC1FD8" w:rsidRPr="00257845" w:rsidRDefault="00CC1FD8" w:rsidP="000405D0">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00BD5F7F" w:rsidRPr="00257845">
        <w:rPr>
          <w:rFonts w:asciiTheme="majorHAnsi" w:hAnsiTheme="majorHAnsi"/>
          <w:sz w:val="24"/>
          <w:szCs w:val="24"/>
        </w:rPr>
        <w:tab/>
        <w:t xml:space="preserve">Odwołanie wnosi się </w:t>
      </w:r>
      <w:r w:rsidRPr="00257845">
        <w:rPr>
          <w:rFonts w:asciiTheme="majorHAnsi" w:hAnsiTheme="majorHAnsi"/>
          <w:sz w:val="24"/>
          <w:szCs w:val="24"/>
        </w:rPr>
        <w:t>w terminie:</w:t>
      </w:r>
    </w:p>
    <w:p w14:paraId="3E2C4381" w14:textId="6C1677A6" w:rsidR="00CC1FD8" w:rsidRPr="00257845"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a)</w:t>
      </w:r>
      <w:r w:rsidR="00BD5F7F" w:rsidRPr="00257845">
        <w:rPr>
          <w:rFonts w:asciiTheme="majorHAnsi" w:hAnsiTheme="majorHAnsi"/>
          <w:sz w:val="24"/>
          <w:szCs w:val="24"/>
        </w:rPr>
        <w:tab/>
      </w:r>
      <w:r w:rsidRPr="00257845">
        <w:rPr>
          <w:rFonts w:asciiTheme="majorHAnsi" w:hAnsiTheme="majorHAnsi"/>
          <w:sz w:val="24"/>
          <w:szCs w:val="24"/>
        </w:rPr>
        <w:t>5 dni od dnia przekazania informacji o czynności zamawiającego stanowiącej podstawę jego wniesienia, jeżeli informacja została przekazana przy użyciu środków komunikacji elektronicznej,</w:t>
      </w:r>
    </w:p>
    <w:p w14:paraId="43267A77" w14:textId="4C24C1DC" w:rsidR="00CC1FD8"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b)</w:t>
      </w:r>
      <w:r w:rsidR="00BD5F7F" w:rsidRPr="00257845">
        <w:rPr>
          <w:rFonts w:asciiTheme="majorHAnsi" w:hAnsiTheme="majorHAnsi"/>
          <w:sz w:val="24"/>
          <w:szCs w:val="24"/>
        </w:rPr>
        <w:tab/>
      </w:r>
      <w:r w:rsidRPr="00257845">
        <w:rPr>
          <w:rFonts w:asciiTheme="majorHAnsi" w:hAnsiTheme="majorHAnsi"/>
          <w:sz w:val="24"/>
          <w:szCs w:val="24"/>
        </w:rPr>
        <w:t>10 dni od dnia przekazania informacji o czynności zamawiającego stanowiącej podstawę jego wniesienia, jeżeli informacja została przekazana w sposób inny niż określony w lit. a.</w:t>
      </w:r>
    </w:p>
    <w:p w14:paraId="730779B3" w14:textId="4A93B659" w:rsidR="00CC1FD8" w:rsidRPr="00257845" w:rsidRDefault="00795EA4" w:rsidP="00795EA4">
      <w:pPr>
        <w:pStyle w:val="Akapitzlist"/>
        <w:shd w:val="clear" w:color="auto" w:fill="FFFFFF"/>
        <w:spacing w:before="72" w:after="72" w:line="276" w:lineRule="auto"/>
        <w:ind w:left="1134" w:hanging="425"/>
        <w:rPr>
          <w:rFonts w:asciiTheme="majorHAnsi" w:hAnsiTheme="majorHAnsi"/>
          <w:sz w:val="24"/>
          <w:szCs w:val="24"/>
        </w:rPr>
      </w:pPr>
      <w:r>
        <w:rPr>
          <w:rFonts w:asciiTheme="majorHAnsi" w:hAnsiTheme="majorHAnsi"/>
          <w:sz w:val="24"/>
          <w:szCs w:val="24"/>
        </w:rPr>
        <w:t>2</w:t>
      </w:r>
      <w:r w:rsidRPr="00257845">
        <w:rPr>
          <w:rFonts w:asciiTheme="majorHAnsi" w:hAnsiTheme="majorHAnsi"/>
          <w:sz w:val="24"/>
          <w:szCs w:val="24"/>
        </w:rPr>
        <w:t>)</w:t>
      </w:r>
      <w:r>
        <w:rPr>
          <w:rFonts w:asciiTheme="majorHAnsi" w:hAnsiTheme="majorHAnsi"/>
          <w:sz w:val="24"/>
          <w:szCs w:val="24"/>
        </w:rPr>
        <w:tab/>
      </w:r>
      <w:r w:rsidR="00CC1FD8" w:rsidRPr="00257845">
        <w:rPr>
          <w:rFonts w:asciiTheme="majorHAnsi" w:hAnsiTheme="majorHAnsi"/>
          <w:sz w:val="24"/>
          <w:szCs w:val="24"/>
        </w:rPr>
        <w:t>Odwołanie wobec treści ogłoszenia wszczynającego postępowanie o udzielenie zamówienia lub konkurs lub wobec treści dokumentów zamówienia wnosi się w terminie</w:t>
      </w:r>
      <w:r w:rsidR="00BD5F7F" w:rsidRPr="00257845">
        <w:rPr>
          <w:rFonts w:asciiTheme="majorHAnsi" w:hAnsiTheme="majorHAnsi"/>
          <w:sz w:val="24"/>
          <w:szCs w:val="24"/>
        </w:rPr>
        <w:t xml:space="preserve"> </w:t>
      </w:r>
      <w:r w:rsidR="00CC1FD8" w:rsidRPr="00257845">
        <w:rPr>
          <w:rFonts w:asciiTheme="majorHAnsi" w:hAnsiTheme="majorHAnsi"/>
          <w:sz w:val="24"/>
          <w:szCs w:val="24"/>
        </w:rPr>
        <w:t>5 dni od dnia zamieszczenia ogłoszenia w Biuletynie Zamówień Publicznych lub dokumentów zamówienia na stronie internetowej</w:t>
      </w:r>
      <w:r w:rsidR="00BD5F7F" w:rsidRPr="00257845">
        <w:rPr>
          <w:rFonts w:asciiTheme="majorHAnsi" w:hAnsiTheme="majorHAnsi"/>
          <w:sz w:val="24"/>
          <w:szCs w:val="24"/>
        </w:rPr>
        <w:t>.</w:t>
      </w:r>
    </w:p>
    <w:p w14:paraId="4F969F87" w14:textId="6D64E310" w:rsidR="00CC1FD8" w:rsidRPr="00257845" w:rsidRDefault="00795EA4" w:rsidP="00795EA4">
      <w:pPr>
        <w:pStyle w:val="Akapitzlist"/>
        <w:shd w:val="clear" w:color="auto" w:fill="FFFFFF"/>
        <w:spacing w:before="72" w:after="72" w:line="276" w:lineRule="auto"/>
        <w:ind w:left="1134" w:hanging="425"/>
        <w:rPr>
          <w:rFonts w:asciiTheme="majorHAnsi" w:hAnsiTheme="majorHAnsi"/>
          <w:sz w:val="24"/>
          <w:szCs w:val="24"/>
        </w:rPr>
      </w:pPr>
      <w:r>
        <w:rPr>
          <w:rFonts w:asciiTheme="majorHAnsi" w:hAnsiTheme="majorHAnsi"/>
          <w:sz w:val="24"/>
          <w:szCs w:val="24"/>
        </w:rPr>
        <w:t>3</w:t>
      </w:r>
      <w:r w:rsidRPr="00257845">
        <w:rPr>
          <w:rFonts w:asciiTheme="majorHAnsi" w:hAnsiTheme="majorHAnsi"/>
          <w:sz w:val="24"/>
          <w:szCs w:val="24"/>
        </w:rPr>
        <w:t>)</w:t>
      </w:r>
      <w:r w:rsidR="00BD5F7F" w:rsidRPr="00257845">
        <w:rPr>
          <w:rFonts w:asciiTheme="majorHAnsi" w:hAnsiTheme="majorHAnsi"/>
          <w:sz w:val="24"/>
          <w:szCs w:val="24"/>
        </w:rPr>
        <w:tab/>
      </w:r>
      <w:r w:rsidR="00CC1FD8" w:rsidRPr="00257845">
        <w:rPr>
          <w:rFonts w:asciiTheme="majorHAnsi" w:hAnsiTheme="majorHAnsi"/>
          <w:sz w:val="24"/>
          <w:szCs w:val="24"/>
        </w:rPr>
        <w:t xml:space="preserve">Odwołanie w przypadkach innych niż określone w </w:t>
      </w:r>
      <w:r w:rsidR="00BD5F7F" w:rsidRPr="00257845">
        <w:rPr>
          <w:rFonts w:asciiTheme="majorHAnsi" w:hAnsiTheme="majorHAnsi"/>
          <w:sz w:val="24"/>
          <w:szCs w:val="24"/>
        </w:rPr>
        <w:t>pkt</w:t>
      </w:r>
      <w:r w:rsidR="00CC1FD8" w:rsidRPr="00257845">
        <w:rPr>
          <w:rFonts w:asciiTheme="majorHAnsi" w:hAnsiTheme="majorHAnsi"/>
          <w:sz w:val="24"/>
          <w:szCs w:val="24"/>
        </w:rPr>
        <w:t xml:space="preserve"> 1 i 2 wnosi się w terminie</w:t>
      </w:r>
      <w:r w:rsidR="00BD5F7F" w:rsidRPr="00257845">
        <w:rPr>
          <w:rFonts w:asciiTheme="majorHAnsi" w:hAnsiTheme="majorHAnsi"/>
          <w:sz w:val="24"/>
          <w:szCs w:val="24"/>
        </w:rPr>
        <w:t xml:space="preserve"> </w:t>
      </w:r>
      <w:r w:rsidR="00CC1FD8" w:rsidRPr="00257845">
        <w:rPr>
          <w:rFonts w:asciiTheme="majorHAnsi" w:hAnsiTheme="majorHAnsi"/>
          <w:sz w:val="24"/>
          <w:szCs w:val="24"/>
        </w:rPr>
        <w:t>5 dni od dnia, w którym powzięto lub przy zachowaniu należytej staranności można było powziąć wiadomość o okolicznościach stanowiących podstawę jego wniesienia, w przypadku zamówień, których wartość jest mniejsza niż progi unijne.</w:t>
      </w:r>
    </w:p>
    <w:p w14:paraId="6072D422" w14:textId="28641CBB" w:rsidR="00CC1FD8" w:rsidRPr="00257845" w:rsidRDefault="00795EA4" w:rsidP="00795EA4">
      <w:pPr>
        <w:pStyle w:val="Akapitzlist"/>
        <w:shd w:val="clear" w:color="auto" w:fill="FFFFFF"/>
        <w:spacing w:before="72" w:after="72" w:line="276" w:lineRule="auto"/>
        <w:ind w:left="1134" w:hanging="425"/>
        <w:rPr>
          <w:rFonts w:asciiTheme="majorHAnsi" w:hAnsiTheme="majorHAnsi"/>
          <w:sz w:val="24"/>
          <w:szCs w:val="24"/>
        </w:rPr>
      </w:pPr>
      <w:r>
        <w:rPr>
          <w:rFonts w:asciiTheme="majorHAnsi" w:hAnsiTheme="majorHAnsi"/>
          <w:sz w:val="24"/>
          <w:szCs w:val="24"/>
        </w:rPr>
        <w:t>4</w:t>
      </w:r>
      <w:r w:rsidRPr="00257845">
        <w:rPr>
          <w:rFonts w:asciiTheme="majorHAnsi" w:hAnsiTheme="majorHAnsi"/>
          <w:sz w:val="24"/>
          <w:szCs w:val="24"/>
        </w:rPr>
        <w:t>)</w:t>
      </w:r>
      <w:r w:rsidR="00BD5F7F" w:rsidRPr="00257845">
        <w:rPr>
          <w:rFonts w:asciiTheme="majorHAnsi" w:hAnsiTheme="majorHAnsi"/>
          <w:sz w:val="24"/>
          <w:szCs w:val="24"/>
        </w:rPr>
        <w:tab/>
      </w:r>
      <w:r w:rsidR="00CC1FD8" w:rsidRPr="00257845">
        <w:rPr>
          <w:rFonts w:asciiTheme="majorHAnsi" w:hAnsiTheme="majorHAnsi"/>
          <w:sz w:val="24"/>
          <w:szCs w:val="24"/>
        </w:rPr>
        <w:t xml:space="preserve">Jeżeli zamawiający nie opublikował ogłoszenia o zamiarze zawarcia umowy lub mimo takiego obowiązku nie przesłał wykonawcy zawiadomienia o wyborze najkorzystniejszej oferty lub nie zaprosił wykonawcy do złożenia </w:t>
      </w:r>
      <w:r w:rsidR="00CC1FD8" w:rsidRPr="00257845">
        <w:rPr>
          <w:rFonts w:asciiTheme="majorHAnsi" w:hAnsiTheme="majorHAnsi"/>
          <w:sz w:val="24"/>
          <w:szCs w:val="24"/>
        </w:rPr>
        <w:lastRenderedPageBreak/>
        <w:t>oferty w ramach dynamicznego systemu zakupów lub umowy ramowej, odwołanie wnosi się nie później niż w terminie:</w:t>
      </w:r>
    </w:p>
    <w:p w14:paraId="64C86BC1" w14:textId="14A96CF4" w:rsidR="00CC1FD8" w:rsidRPr="00257845" w:rsidRDefault="00795EA4" w:rsidP="00BD5F7F">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t>5</w:t>
      </w:r>
      <w:r w:rsidRPr="00257845">
        <w:rPr>
          <w:rFonts w:asciiTheme="majorHAnsi" w:hAnsiTheme="majorHAnsi"/>
          <w:sz w:val="24"/>
          <w:szCs w:val="24"/>
        </w:rPr>
        <w:t>)</w:t>
      </w:r>
      <w:r w:rsidR="00BD5F7F" w:rsidRPr="00257845">
        <w:rPr>
          <w:rFonts w:asciiTheme="majorHAnsi" w:hAnsiTheme="majorHAnsi"/>
          <w:sz w:val="24"/>
          <w:szCs w:val="24"/>
        </w:rPr>
        <w:tab/>
      </w:r>
      <w:r w:rsidR="00CC1FD8" w:rsidRPr="00257845">
        <w:rPr>
          <w:rFonts w:asciiTheme="majorHAnsi" w:hAnsiTheme="majorHAnsi"/>
          <w:sz w:val="24"/>
          <w:szCs w:val="24"/>
        </w:rPr>
        <w:t>15 dni od dnia zamieszczenia w Biuletynie Zamówień Publicznych ogłoszenia o wyniku postępowania</w:t>
      </w:r>
    </w:p>
    <w:p w14:paraId="77DAB7E8" w14:textId="2D2FD7D0" w:rsidR="00CC1FD8" w:rsidRPr="00257845" w:rsidRDefault="00795EA4" w:rsidP="00BD5F7F">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t>6</w:t>
      </w:r>
      <w:r w:rsidR="00CC1FD8" w:rsidRPr="00257845">
        <w:rPr>
          <w:rFonts w:asciiTheme="majorHAnsi" w:hAnsiTheme="majorHAnsi"/>
          <w:sz w:val="24"/>
          <w:szCs w:val="24"/>
        </w:rPr>
        <w:t>)</w:t>
      </w:r>
      <w:r w:rsidR="00BD5F7F" w:rsidRPr="00257845">
        <w:rPr>
          <w:rFonts w:asciiTheme="majorHAnsi" w:hAnsiTheme="majorHAnsi"/>
          <w:sz w:val="24"/>
          <w:szCs w:val="24"/>
        </w:rPr>
        <w:tab/>
      </w:r>
      <w:r w:rsidR="00CC1FD8" w:rsidRPr="00257845">
        <w:rPr>
          <w:rFonts w:asciiTheme="majorHAnsi" w:hAnsiTheme="majorHAnsi"/>
          <w:sz w:val="24"/>
          <w:szCs w:val="24"/>
        </w:rPr>
        <w:t>miesiąca od dnia zawarcia umowy, jeżeli zamawiający:</w:t>
      </w:r>
    </w:p>
    <w:p w14:paraId="1CCE3598" w14:textId="50E99285" w:rsidR="00CC1FD8" w:rsidRPr="00257845" w:rsidRDefault="00CC1FD8" w:rsidP="00BD5F7F">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a)</w:t>
      </w:r>
      <w:r w:rsidR="00BD5F7F" w:rsidRPr="00257845">
        <w:rPr>
          <w:rFonts w:asciiTheme="majorHAnsi" w:hAnsiTheme="majorHAnsi"/>
          <w:sz w:val="24"/>
          <w:szCs w:val="24"/>
        </w:rPr>
        <w:tab/>
      </w:r>
      <w:r w:rsidRPr="00257845">
        <w:rPr>
          <w:rFonts w:asciiTheme="majorHAnsi" w:hAnsiTheme="majorHAnsi"/>
          <w:sz w:val="24"/>
          <w:szCs w:val="24"/>
        </w:rPr>
        <w:t>nie zamieścił w Biuletynie Zamówień Publicznych ogłoszenia o wyniku postępowania albo</w:t>
      </w:r>
    </w:p>
    <w:p w14:paraId="2DEADADE" w14:textId="2BA6DCB9" w:rsidR="00CC1FD8" w:rsidRPr="00257845" w:rsidRDefault="00CC1FD8" w:rsidP="006A1C25">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b)</w:t>
      </w:r>
      <w:r w:rsidR="00BD5F7F" w:rsidRPr="00257845">
        <w:rPr>
          <w:rFonts w:asciiTheme="majorHAnsi" w:hAnsiTheme="majorHAnsi"/>
          <w:sz w:val="24"/>
          <w:szCs w:val="24"/>
        </w:rPr>
        <w:tab/>
      </w:r>
      <w:r w:rsidRPr="00257845">
        <w:rPr>
          <w:rFonts w:asciiTheme="majorHAnsi" w:hAnsiTheme="majorHAnsi"/>
          <w:sz w:val="24"/>
          <w:szCs w:val="24"/>
        </w:rPr>
        <w:t>zamieścił w Biuletynie Zamówień Publicznych ogłoszenie o wyniku postępowania, które nie zawiera uzasadnienia udzielenia zamówienia w trybie negocjacji bez ogłoszenia albo zamówienia z wolnej ręki.</w:t>
      </w:r>
    </w:p>
    <w:p w14:paraId="05826E7B" w14:textId="77777777" w:rsidR="00BD5F7F" w:rsidRPr="00257845" w:rsidRDefault="00BD5F7F"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Odwołanie zawiera:</w:t>
      </w:r>
    </w:p>
    <w:p w14:paraId="77D51C6D" w14:textId="11F3B7C7"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006A1C25" w:rsidRPr="00257845">
        <w:rPr>
          <w:rFonts w:asciiTheme="majorHAnsi" w:hAnsiTheme="majorHAnsi"/>
          <w:sz w:val="24"/>
          <w:szCs w:val="24"/>
        </w:rPr>
        <w:tab/>
      </w:r>
      <w:r w:rsidRPr="00257845">
        <w:rPr>
          <w:rFonts w:asciiTheme="majorHAnsi" w:hAnsiTheme="majorHAnsi"/>
          <w:sz w:val="24"/>
          <w:szCs w:val="24"/>
        </w:rPr>
        <w:t>imię i nazwisko albo nazwę, miejsce zamieszkania albo siedzibę, numer telefonu oraz adres poczty elektronicznej odwołującego oraz imię i nazwisko przedstawiciela (przedstawicieli);</w:t>
      </w:r>
    </w:p>
    <w:p w14:paraId="45B08732" w14:textId="4DDE0AF5"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w:t>
      </w:r>
      <w:r w:rsidR="006A1C25" w:rsidRPr="00257845">
        <w:rPr>
          <w:rFonts w:asciiTheme="majorHAnsi" w:hAnsiTheme="majorHAnsi"/>
          <w:sz w:val="24"/>
          <w:szCs w:val="24"/>
        </w:rPr>
        <w:tab/>
      </w:r>
      <w:r w:rsidRPr="00257845">
        <w:rPr>
          <w:rFonts w:asciiTheme="majorHAnsi" w:hAnsiTheme="majorHAnsi"/>
          <w:sz w:val="24"/>
          <w:szCs w:val="24"/>
        </w:rPr>
        <w:t>nazwę i siedzibę zamawiającego, numer telefonu oraz adres poczty elektronicznej zamawiającego;</w:t>
      </w:r>
    </w:p>
    <w:p w14:paraId="203F5DE9" w14:textId="5A5745A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3)</w:t>
      </w:r>
      <w:r w:rsidR="006A1C25" w:rsidRPr="00257845">
        <w:rPr>
          <w:rFonts w:asciiTheme="majorHAnsi" w:hAnsiTheme="majorHAnsi"/>
          <w:sz w:val="24"/>
          <w:szCs w:val="24"/>
        </w:rPr>
        <w:tab/>
      </w:r>
      <w:r w:rsidRPr="00257845">
        <w:rPr>
          <w:rFonts w:asciiTheme="majorHAnsi" w:hAnsiTheme="majorHAnsi"/>
          <w:sz w:val="24"/>
          <w:szCs w:val="24"/>
        </w:rPr>
        <w:t>numer Powszechnego Elektronicznego Systemu Ewidencji Ludności (PESEL) lub NIP odwołującego będącego osobą fizyczną, jeżeli jest on obowiązany do jego posiadania albo posiada go nie mając takiego obowiązku;</w:t>
      </w:r>
    </w:p>
    <w:p w14:paraId="3A0277D4" w14:textId="6117D9AE"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4)</w:t>
      </w:r>
      <w:r w:rsidR="006A1C25" w:rsidRPr="00257845">
        <w:rPr>
          <w:rFonts w:asciiTheme="majorHAnsi" w:hAnsiTheme="majorHAnsi"/>
          <w:sz w:val="24"/>
          <w:szCs w:val="24"/>
        </w:rPr>
        <w:tab/>
      </w:r>
      <w:r w:rsidRPr="00257845">
        <w:rPr>
          <w:rFonts w:asciiTheme="majorHAnsi" w:hAnsiTheme="majorHAnsi"/>
          <w:sz w:val="24"/>
          <w:szCs w:val="24"/>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0BBBE519" w14:textId="6B06C30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5)</w:t>
      </w:r>
      <w:r w:rsidR="006A1C25" w:rsidRPr="00257845">
        <w:rPr>
          <w:rFonts w:asciiTheme="majorHAnsi" w:hAnsiTheme="majorHAnsi"/>
          <w:sz w:val="24"/>
          <w:szCs w:val="24"/>
        </w:rPr>
        <w:tab/>
      </w:r>
      <w:r w:rsidRPr="00257845">
        <w:rPr>
          <w:rFonts w:asciiTheme="majorHAnsi" w:hAnsiTheme="majorHAnsi"/>
          <w:sz w:val="24"/>
          <w:szCs w:val="24"/>
        </w:rPr>
        <w:t>określenie przedmiotu zamówienia;</w:t>
      </w:r>
    </w:p>
    <w:p w14:paraId="4250A4D5" w14:textId="7D749CB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6)</w:t>
      </w:r>
      <w:r w:rsidR="006A1C25" w:rsidRPr="00257845">
        <w:rPr>
          <w:rFonts w:asciiTheme="majorHAnsi" w:hAnsiTheme="majorHAnsi"/>
          <w:sz w:val="24"/>
          <w:szCs w:val="24"/>
        </w:rPr>
        <w:tab/>
      </w:r>
      <w:r w:rsidRPr="00257845">
        <w:rPr>
          <w:rFonts w:asciiTheme="majorHAnsi" w:hAnsiTheme="majorHAnsi"/>
          <w:sz w:val="24"/>
          <w:szCs w:val="24"/>
        </w:rPr>
        <w:t>wskazanie numeru ogłoszenia w przypadku zamieszczenia w Biuletynie Zamówień Publicznych albo publikacji w Dzienniku Urzędowym Unii Europejskiej;</w:t>
      </w:r>
    </w:p>
    <w:p w14:paraId="2AD0546D" w14:textId="39BC26DD"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7)  </w:t>
      </w:r>
      <w:r w:rsidR="006A1C25" w:rsidRPr="00257845">
        <w:rPr>
          <w:rFonts w:asciiTheme="majorHAnsi" w:hAnsiTheme="majorHAnsi"/>
          <w:sz w:val="24"/>
          <w:szCs w:val="24"/>
        </w:rPr>
        <w:tab/>
      </w:r>
      <w:r w:rsidRPr="00257845">
        <w:rPr>
          <w:rFonts w:asciiTheme="majorHAnsi" w:hAnsiTheme="majorHAnsi"/>
          <w:sz w:val="24"/>
          <w:szCs w:val="24"/>
        </w:rPr>
        <w:t>wskazanie czynności lub zaniechania czynności zamawiającego, której zarzuca się niezgodność z przepisami ustawy, lub wskazanie zaniechania przeprowadzenia postępowania o udzielenie zamówienia lub zorganizowania konkursu na podstawie ustawy;</w:t>
      </w:r>
    </w:p>
    <w:p w14:paraId="1543934C" w14:textId="022BBEEF"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8)</w:t>
      </w:r>
      <w:r w:rsidR="006A1C25" w:rsidRPr="00257845">
        <w:rPr>
          <w:rFonts w:asciiTheme="majorHAnsi" w:hAnsiTheme="majorHAnsi"/>
          <w:sz w:val="24"/>
          <w:szCs w:val="24"/>
        </w:rPr>
        <w:tab/>
      </w:r>
      <w:r w:rsidRPr="00257845">
        <w:rPr>
          <w:rFonts w:asciiTheme="majorHAnsi" w:hAnsiTheme="majorHAnsi"/>
          <w:sz w:val="24"/>
          <w:szCs w:val="24"/>
        </w:rPr>
        <w:t>zwięzłe przedstawienie zarzutów;</w:t>
      </w:r>
    </w:p>
    <w:p w14:paraId="5C7678D7" w14:textId="634897B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9)</w:t>
      </w:r>
      <w:r w:rsidR="006A1C25" w:rsidRPr="00257845">
        <w:rPr>
          <w:rFonts w:asciiTheme="majorHAnsi" w:hAnsiTheme="majorHAnsi"/>
          <w:sz w:val="24"/>
          <w:szCs w:val="24"/>
        </w:rPr>
        <w:tab/>
      </w:r>
      <w:r w:rsidRPr="00257845">
        <w:rPr>
          <w:rFonts w:asciiTheme="majorHAnsi" w:hAnsiTheme="majorHAnsi"/>
          <w:sz w:val="24"/>
          <w:szCs w:val="24"/>
        </w:rPr>
        <w:t>żądanie co do sposobu rozstrzygnięcia odwołania;</w:t>
      </w:r>
    </w:p>
    <w:p w14:paraId="4806ACB7" w14:textId="72F1067F"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10)</w:t>
      </w:r>
      <w:r w:rsidR="006A1C25" w:rsidRPr="00257845">
        <w:rPr>
          <w:rFonts w:asciiTheme="majorHAnsi" w:hAnsiTheme="majorHAnsi"/>
          <w:sz w:val="24"/>
          <w:szCs w:val="24"/>
        </w:rPr>
        <w:tab/>
      </w:r>
      <w:r w:rsidRPr="00257845">
        <w:rPr>
          <w:rFonts w:asciiTheme="majorHAnsi" w:hAnsiTheme="majorHAnsi"/>
          <w:sz w:val="24"/>
          <w:szCs w:val="24"/>
        </w:rPr>
        <w:t>wskazanie okoliczności faktycznych i prawnych uzasadniających wniesienie odwołania oraz dowodów na poparcie przytoczonych okoliczności;</w:t>
      </w:r>
    </w:p>
    <w:p w14:paraId="431CD5CD" w14:textId="23931DC4"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11)</w:t>
      </w:r>
      <w:r w:rsidR="006A1C25" w:rsidRPr="00257845">
        <w:rPr>
          <w:rFonts w:asciiTheme="majorHAnsi" w:hAnsiTheme="majorHAnsi"/>
          <w:sz w:val="24"/>
          <w:szCs w:val="24"/>
        </w:rPr>
        <w:tab/>
      </w:r>
      <w:r w:rsidRPr="00257845">
        <w:rPr>
          <w:rFonts w:asciiTheme="majorHAnsi" w:hAnsiTheme="majorHAnsi"/>
          <w:sz w:val="24"/>
          <w:szCs w:val="24"/>
        </w:rPr>
        <w:t>podpis odwołującego albo jego przedstawiciela lub przedstawicieli;</w:t>
      </w:r>
    </w:p>
    <w:p w14:paraId="4442F3D6" w14:textId="5DE9A3C5"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lastRenderedPageBreak/>
        <w:t>12)</w:t>
      </w:r>
      <w:r w:rsidR="006A1C25" w:rsidRPr="00257845">
        <w:rPr>
          <w:rFonts w:asciiTheme="majorHAnsi" w:hAnsiTheme="majorHAnsi"/>
          <w:sz w:val="24"/>
          <w:szCs w:val="24"/>
        </w:rPr>
        <w:tab/>
      </w:r>
      <w:r w:rsidRPr="00257845">
        <w:rPr>
          <w:rFonts w:asciiTheme="majorHAnsi" w:hAnsiTheme="majorHAnsi"/>
          <w:sz w:val="24"/>
          <w:szCs w:val="24"/>
        </w:rPr>
        <w:t>wykaz załączników.</w:t>
      </w:r>
    </w:p>
    <w:p w14:paraId="7AAD87FE" w14:textId="77777777" w:rsidR="006A1C25" w:rsidRPr="00257845" w:rsidRDefault="006A1C25" w:rsidP="006A1C25">
      <w:pPr>
        <w:shd w:val="clear" w:color="auto" w:fill="FFFFFF"/>
        <w:spacing w:before="72" w:line="276" w:lineRule="auto"/>
        <w:ind w:firstLine="709"/>
        <w:contextualSpacing/>
        <w:rPr>
          <w:rFonts w:asciiTheme="majorHAnsi" w:hAnsiTheme="majorHAnsi"/>
        </w:rPr>
      </w:pPr>
      <w:r w:rsidRPr="00257845">
        <w:rPr>
          <w:rFonts w:asciiTheme="majorHAnsi" w:hAnsiTheme="majorHAnsi"/>
        </w:rPr>
        <w:t>Do odwołania dołącza się:</w:t>
      </w:r>
    </w:p>
    <w:p w14:paraId="6E471E9F" w14:textId="318F19CE" w:rsidR="006A1C25" w:rsidRPr="00257845" w:rsidRDefault="006A1C25"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dowód uiszczenia wpisu od odwołania w wymaganej wysokości;</w:t>
      </w:r>
    </w:p>
    <w:p w14:paraId="396EBA90" w14:textId="197ACF36" w:rsidR="006A1C25" w:rsidRPr="00257845" w:rsidRDefault="006A1C25"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dowód przekazania odpowiednio odwołania albo jego kopii zamawiającemu;</w:t>
      </w:r>
    </w:p>
    <w:p w14:paraId="0B4806AC" w14:textId="176BFC13" w:rsidR="00BD5F7F" w:rsidRPr="00257845" w:rsidRDefault="006A1C25" w:rsidP="006A1C25">
      <w:pPr>
        <w:pStyle w:val="Akapitzlist"/>
        <w:shd w:val="clear" w:color="auto" w:fill="FFFFFF"/>
        <w:spacing w:before="72" w:after="72" w:line="276" w:lineRule="auto"/>
        <w:ind w:left="1418" w:hanging="567"/>
        <w:rPr>
          <w:rFonts w:ascii="Cambria" w:hAnsi="Cambria"/>
          <w:sz w:val="24"/>
          <w:szCs w:val="24"/>
        </w:rPr>
      </w:pPr>
      <w:r w:rsidRPr="00257845">
        <w:rPr>
          <w:rFonts w:asciiTheme="majorHAnsi" w:hAnsiTheme="majorHAnsi"/>
          <w:sz w:val="24"/>
          <w:szCs w:val="24"/>
        </w:rPr>
        <w:t>3)</w:t>
      </w:r>
      <w:r w:rsidRPr="00257845">
        <w:rPr>
          <w:rFonts w:asciiTheme="majorHAnsi" w:hAnsiTheme="majorHAnsi"/>
          <w:sz w:val="24"/>
          <w:szCs w:val="24"/>
        </w:rPr>
        <w:tab/>
        <w:t>dokument potwierdzający umocowanie do reprezentowania odwołującego</w:t>
      </w:r>
      <w:r w:rsidR="00BD5F7F" w:rsidRPr="00257845">
        <w:rPr>
          <w:rFonts w:ascii="Cambria" w:hAnsi="Cambria"/>
          <w:sz w:val="24"/>
          <w:szCs w:val="24"/>
        </w:rPr>
        <w:t>.</w:t>
      </w:r>
    </w:p>
    <w:p w14:paraId="070D7C3C" w14:textId="0ECF20DC" w:rsidR="006A1C25" w:rsidRPr="00257845" w:rsidRDefault="00D9784D" w:rsidP="00795EA4">
      <w:pPr>
        <w:pStyle w:val="Kolorowalistaakcent11"/>
        <w:widowControl w:val="0"/>
        <w:numPr>
          <w:ilvl w:val="1"/>
          <w:numId w:val="50"/>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Na </w:t>
      </w:r>
      <w:r w:rsidR="006A1C25" w:rsidRPr="00257845">
        <w:rPr>
          <w:rFonts w:asciiTheme="majorHAnsi" w:hAnsiTheme="majorHAnsi"/>
          <w:sz w:val="24"/>
          <w:szCs w:val="24"/>
        </w:rPr>
        <w:t>orzeczenie Izby stronom oraz uczestnikom postępowania odwoławczego przysługuje skarga do sądu. Skargę wnosi się do Sądu Okręgowego w Warszawie - sądu zamówień publicznych.</w:t>
      </w:r>
    </w:p>
    <w:p w14:paraId="297B27BA" w14:textId="50508913" w:rsidR="006A1C25" w:rsidRPr="00257845" w:rsidRDefault="006A1C25" w:rsidP="00627C7D">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257845" w14:paraId="5FD4B59F" w14:textId="77777777" w:rsidTr="000405D0">
        <w:trPr>
          <w:trHeight w:val="507"/>
          <w:jc w:val="center"/>
        </w:trPr>
        <w:tc>
          <w:tcPr>
            <w:tcW w:w="9070" w:type="dxa"/>
            <w:tcBorders>
              <w:bottom w:val="single" w:sz="4" w:space="0" w:color="auto"/>
            </w:tcBorders>
            <w:shd w:val="clear" w:color="auto" w:fill="D9D9D9" w:themeFill="background1" w:themeFillShade="D9"/>
          </w:tcPr>
          <w:p w14:paraId="5FC16736" w14:textId="06A59563"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D855DA">
              <w:rPr>
                <w:rFonts w:asciiTheme="majorHAnsi" w:hAnsiTheme="majorHAnsi"/>
                <w:sz w:val="26"/>
                <w:szCs w:val="26"/>
              </w:rPr>
              <w:t>3</w:t>
            </w:r>
          </w:p>
          <w:p w14:paraId="19A1660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INFORMACJE DODATKOWE</w:t>
            </w:r>
          </w:p>
        </w:tc>
      </w:tr>
    </w:tbl>
    <w:p w14:paraId="5E2B5301" w14:textId="2D7724A6" w:rsidR="000405D0" w:rsidRPr="00257845" w:rsidRDefault="000405D0" w:rsidP="00116438">
      <w:pPr>
        <w:widowControl w:val="0"/>
        <w:suppressAutoHyphens/>
        <w:spacing w:line="276" w:lineRule="auto"/>
        <w:outlineLvl w:val="3"/>
        <w:rPr>
          <w:rFonts w:asciiTheme="majorHAnsi" w:eastAsia="Cambria" w:hAnsiTheme="majorHAnsi" w:cs="Cambria"/>
        </w:rPr>
      </w:pPr>
    </w:p>
    <w:p w14:paraId="7A54F8B3" w14:textId="77777777" w:rsidR="00795EA4" w:rsidRPr="00795EA4" w:rsidRDefault="00795EA4" w:rsidP="00795EA4">
      <w:pPr>
        <w:pStyle w:val="Akapitzlist"/>
        <w:widowControl w:val="0"/>
        <w:numPr>
          <w:ilvl w:val="0"/>
          <w:numId w:val="51"/>
        </w:numPr>
        <w:suppressAutoHyphens/>
        <w:spacing w:line="276" w:lineRule="auto"/>
        <w:outlineLvl w:val="3"/>
        <w:rPr>
          <w:rFonts w:asciiTheme="majorHAnsi" w:hAnsiTheme="majorHAnsi"/>
          <w:vanish/>
          <w:sz w:val="24"/>
          <w:szCs w:val="24"/>
        </w:rPr>
      </w:pPr>
    </w:p>
    <w:p w14:paraId="2EEAE7FF" w14:textId="77777777" w:rsidR="00795EA4" w:rsidRPr="00795EA4" w:rsidRDefault="00795EA4" w:rsidP="00795EA4">
      <w:pPr>
        <w:pStyle w:val="Akapitzlist"/>
        <w:widowControl w:val="0"/>
        <w:numPr>
          <w:ilvl w:val="0"/>
          <w:numId w:val="51"/>
        </w:numPr>
        <w:suppressAutoHyphens/>
        <w:spacing w:line="276" w:lineRule="auto"/>
        <w:outlineLvl w:val="3"/>
        <w:rPr>
          <w:rFonts w:asciiTheme="majorHAnsi" w:hAnsiTheme="majorHAnsi"/>
          <w:vanish/>
          <w:sz w:val="24"/>
          <w:szCs w:val="24"/>
        </w:rPr>
      </w:pPr>
    </w:p>
    <w:p w14:paraId="2AB343C4" w14:textId="77777777" w:rsidR="00795EA4" w:rsidRPr="00795EA4" w:rsidRDefault="00795EA4" w:rsidP="00795EA4">
      <w:pPr>
        <w:pStyle w:val="Akapitzlist"/>
        <w:widowControl w:val="0"/>
        <w:numPr>
          <w:ilvl w:val="0"/>
          <w:numId w:val="51"/>
        </w:numPr>
        <w:suppressAutoHyphens/>
        <w:spacing w:line="276" w:lineRule="auto"/>
        <w:outlineLvl w:val="3"/>
        <w:rPr>
          <w:rFonts w:asciiTheme="majorHAnsi" w:hAnsiTheme="majorHAnsi"/>
          <w:vanish/>
          <w:sz w:val="24"/>
          <w:szCs w:val="24"/>
        </w:rPr>
      </w:pPr>
    </w:p>
    <w:p w14:paraId="76038EED" w14:textId="04D2EBF8" w:rsidR="00116438" w:rsidRPr="00795EA4"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795EA4">
        <w:rPr>
          <w:rFonts w:asciiTheme="majorHAnsi" w:hAnsiTheme="majorHAnsi"/>
          <w:sz w:val="24"/>
          <w:szCs w:val="24"/>
        </w:rPr>
        <w:t>Zamawiający nie przewiduje zawarcia umowy ramowej.</w:t>
      </w:r>
    </w:p>
    <w:p w14:paraId="018F20D3" w14:textId="695B572F" w:rsidR="00116438" w:rsidRPr="00795EA4"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795EA4">
        <w:rPr>
          <w:rFonts w:asciiTheme="majorHAnsi" w:hAnsiTheme="majorHAnsi"/>
          <w:sz w:val="24"/>
          <w:szCs w:val="24"/>
        </w:rPr>
        <w:t xml:space="preserve">Zamawiający nie przewiduje udzielania zamówień, o których mowa w art. 214 ust. </w:t>
      </w:r>
      <w:r w:rsidR="00795EA4">
        <w:rPr>
          <w:rFonts w:asciiTheme="majorHAnsi" w:hAnsiTheme="majorHAnsi"/>
          <w:sz w:val="24"/>
          <w:szCs w:val="24"/>
        </w:rPr>
        <w:tab/>
      </w:r>
      <w:r w:rsidRPr="00795EA4">
        <w:rPr>
          <w:rFonts w:asciiTheme="majorHAnsi" w:hAnsiTheme="majorHAnsi"/>
          <w:sz w:val="24"/>
          <w:szCs w:val="24"/>
        </w:rPr>
        <w:t xml:space="preserve">1 pkt 7 i 8 ustawy </w:t>
      </w:r>
      <w:proofErr w:type="spellStart"/>
      <w:r w:rsidRPr="00795EA4">
        <w:rPr>
          <w:rFonts w:asciiTheme="majorHAnsi" w:hAnsiTheme="majorHAnsi"/>
          <w:sz w:val="24"/>
          <w:szCs w:val="24"/>
        </w:rPr>
        <w:t>Pzp</w:t>
      </w:r>
      <w:proofErr w:type="spellEnd"/>
      <w:r w:rsidRPr="00795EA4">
        <w:rPr>
          <w:rFonts w:asciiTheme="majorHAnsi" w:hAnsiTheme="majorHAnsi"/>
          <w:sz w:val="24"/>
          <w:szCs w:val="24"/>
        </w:rPr>
        <w:t>.</w:t>
      </w:r>
    </w:p>
    <w:p w14:paraId="5001C88F" w14:textId="637738D6" w:rsidR="00116438" w:rsidRPr="00795EA4"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795EA4">
        <w:rPr>
          <w:rFonts w:asciiTheme="majorHAnsi" w:hAnsiTheme="majorHAnsi"/>
          <w:sz w:val="24"/>
          <w:szCs w:val="24"/>
        </w:rPr>
        <w:t xml:space="preserve">Zamawiający nie przewiduje wyboru oferty z zastosowaniem aukcji </w:t>
      </w:r>
      <w:r w:rsidR="00795EA4">
        <w:rPr>
          <w:rFonts w:asciiTheme="majorHAnsi" w:hAnsiTheme="majorHAnsi"/>
          <w:sz w:val="24"/>
          <w:szCs w:val="24"/>
        </w:rPr>
        <w:tab/>
      </w:r>
      <w:r w:rsidRPr="00795EA4">
        <w:rPr>
          <w:rFonts w:asciiTheme="majorHAnsi" w:hAnsiTheme="majorHAnsi"/>
          <w:sz w:val="24"/>
          <w:szCs w:val="24"/>
        </w:rPr>
        <w:t>elektronicznej.</w:t>
      </w:r>
      <w:bookmarkStart w:id="6" w:name="_GoBack"/>
      <w:bookmarkEnd w:id="6"/>
    </w:p>
    <w:p w14:paraId="6F780810" w14:textId="6FCC45AD" w:rsidR="00116438" w:rsidRPr="00795EA4"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795EA4">
        <w:rPr>
          <w:rFonts w:asciiTheme="majorHAnsi" w:hAnsiTheme="majorHAnsi"/>
          <w:sz w:val="24"/>
          <w:szCs w:val="24"/>
        </w:rPr>
        <w:t xml:space="preserve">Zamawiający nie określił wymagań o których mowa w art. 96 ust. 2 pkt 2 ustawy </w:t>
      </w:r>
      <w:r w:rsidR="00795EA4">
        <w:rPr>
          <w:rFonts w:asciiTheme="majorHAnsi" w:hAnsiTheme="majorHAnsi"/>
          <w:sz w:val="24"/>
          <w:szCs w:val="24"/>
        </w:rPr>
        <w:tab/>
      </w:r>
      <w:proofErr w:type="spellStart"/>
      <w:r w:rsidRPr="00795EA4">
        <w:rPr>
          <w:rFonts w:asciiTheme="majorHAnsi" w:hAnsiTheme="majorHAnsi"/>
          <w:sz w:val="24"/>
          <w:szCs w:val="24"/>
        </w:rPr>
        <w:t>Pzp</w:t>
      </w:r>
      <w:proofErr w:type="spellEnd"/>
      <w:r w:rsidRPr="00795EA4">
        <w:rPr>
          <w:rFonts w:asciiTheme="majorHAnsi" w:hAnsiTheme="majorHAnsi"/>
          <w:sz w:val="24"/>
          <w:szCs w:val="24"/>
        </w:rPr>
        <w:t>.</w:t>
      </w:r>
    </w:p>
    <w:p w14:paraId="6ADA4027" w14:textId="1525E3BC" w:rsidR="00116438"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795EA4">
        <w:rPr>
          <w:rFonts w:asciiTheme="majorHAnsi" w:hAnsiTheme="majorHAnsi"/>
          <w:sz w:val="24"/>
          <w:szCs w:val="24"/>
        </w:rPr>
        <w:t>Zamawiający nie wymaga złożenia ofert w postaci katalogów elektronicznych.</w:t>
      </w:r>
    </w:p>
    <w:p w14:paraId="4C7B2EA8" w14:textId="73BE4258" w:rsidR="00ED14C5" w:rsidRPr="00BC76B4" w:rsidRDefault="00116438" w:rsidP="00795EA4">
      <w:pPr>
        <w:pStyle w:val="Kolorowalistaakcent11"/>
        <w:widowControl w:val="0"/>
        <w:numPr>
          <w:ilvl w:val="1"/>
          <w:numId w:val="51"/>
        </w:numPr>
        <w:suppressAutoHyphens/>
        <w:spacing w:line="276" w:lineRule="auto"/>
        <w:outlineLvl w:val="3"/>
        <w:rPr>
          <w:rFonts w:asciiTheme="majorHAnsi" w:hAnsiTheme="majorHAnsi"/>
          <w:sz w:val="24"/>
          <w:szCs w:val="24"/>
        </w:rPr>
      </w:pPr>
      <w:r w:rsidRPr="00BC76B4">
        <w:rPr>
          <w:rFonts w:asciiTheme="majorHAnsi" w:eastAsia="Cambria" w:hAnsiTheme="majorHAnsi" w:cs="Cambria"/>
          <w:sz w:val="24"/>
          <w:szCs w:val="24"/>
        </w:rPr>
        <w:t>Zamawiający nie przewiduje zwrotu kosztów udziału w postępowaniu</w:t>
      </w:r>
      <w:r w:rsidRPr="00BC76B4">
        <w:rPr>
          <w:rFonts w:asciiTheme="majorHAnsi" w:eastAsia="Cambria" w:hAnsiTheme="majorHAnsi" w:cs="Cambria"/>
          <w:color w:val="FF0000"/>
          <w:sz w:val="24"/>
          <w:szCs w:val="24"/>
        </w:rPr>
        <w:t>.</w:t>
      </w: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593D40C0" w14:textId="77777777" w:rsidTr="00837D27">
        <w:trPr>
          <w:trHeight w:val="507"/>
          <w:jc w:val="center"/>
        </w:trPr>
        <w:tc>
          <w:tcPr>
            <w:tcW w:w="9072" w:type="dxa"/>
            <w:tcBorders>
              <w:bottom w:val="single" w:sz="4" w:space="0" w:color="auto"/>
            </w:tcBorders>
            <w:shd w:val="clear" w:color="auto" w:fill="D9D9D9" w:themeFill="background1" w:themeFillShade="D9"/>
          </w:tcPr>
          <w:p w14:paraId="2CB9C69D" w14:textId="2D073C42"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D855DA">
              <w:rPr>
                <w:rFonts w:asciiTheme="majorHAnsi" w:hAnsiTheme="majorHAnsi"/>
                <w:sz w:val="26"/>
                <w:szCs w:val="26"/>
              </w:rPr>
              <w:t>4</w:t>
            </w:r>
          </w:p>
          <w:p w14:paraId="6E0537DE" w14:textId="5EDCD463"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sidR="00A435B8">
              <w:rPr>
                <w:rFonts w:asciiTheme="majorHAnsi" w:hAnsiTheme="majorHAnsi"/>
                <w:b/>
                <w:sz w:val="26"/>
                <w:szCs w:val="26"/>
              </w:rPr>
              <w:t>SWZ</w:t>
            </w:r>
          </w:p>
        </w:tc>
      </w:tr>
    </w:tbl>
    <w:p w14:paraId="1DE9DE64" w14:textId="77777777" w:rsidR="00D9784D" w:rsidRPr="00C6306E" w:rsidRDefault="00D9784D" w:rsidP="00627C7D">
      <w:pPr>
        <w:pStyle w:val="Kolorowalistaakcent11"/>
        <w:widowControl w:val="0"/>
        <w:suppressAutoHyphens/>
        <w:spacing w:line="276" w:lineRule="auto"/>
        <w:ind w:left="0"/>
        <w:outlineLvl w:val="3"/>
        <w:rPr>
          <w:rFonts w:asciiTheme="majorHAnsi" w:hAnsiTheme="majorHAnsi"/>
          <w:sz w:val="24"/>
          <w:szCs w:val="24"/>
        </w:rPr>
      </w:pPr>
    </w:p>
    <w:p w14:paraId="30057799" w14:textId="77777777" w:rsidR="00192457" w:rsidRPr="00C6306E" w:rsidRDefault="00192457" w:rsidP="00627C7D">
      <w:pPr>
        <w:pStyle w:val="Kolorowalistaakcent11"/>
        <w:widowControl w:val="0"/>
        <w:suppressAutoHyphens/>
        <w:spacing w:line="276" w:lineRule="auto"/>
        <w:ind w:left="0"/>
        <w:outlineLvl w:val="3"/>
        <w:rPr>
          <w:rFonts w:asciiTheme="majorHAnsi" w:hAnsiTheme="majorHAnsi"/>
          <w:vanish/>
          <w:sz w:val="24"/>
          <w:szCs w:val="24"/>
        </w:rPr>
      </w:pPr>
    </w:p>
    <w:bookmarkEnd w:id="0"/>
    <w:p w14:paraId="5EC10810" w14:textId="77777777" w:rsidR="00F24D5E" w:rsidRPr="009A4D47" w:rsidRDefault="00F24D5E" w:rsidP="00F24D5E">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14:paraId="137CEC82" w14:textId="0662361C" w:rsidR="0083455D" w:rsidRPr="00D16648" w:rsidRDefault="0083455D" w:rsidP="00904DA8">
      <w:pPr>
        <w:spacing w:line="276" w:lineRule="auto"/>
        <w:ind w:left="2836" w:hanging="2836"/>
        <w:rPr>
          <w:rFonts w:ascii="Cambria" w:hAnsi="Cambria"/>
        </w:rPr>
      </w:pPr>
      <w:r w:rsidRPr="00D16648">
        <w:rPr>
          <w:rFonts w:ascii="Cambria" w:hAnsi="Cambria" w:cs="Arial"/>
        </w:rPr>
        <w:t xml:space="preserve">Załącznik Nr </w:t>
      </w:r>
      <w:r>
        <w:rPr>
          <w:rFonts w:ascii="Cambria" w:hAnsi="Cambria" w:cs="Arial"/>
        </w:rPr>
        <w:t>1</w:t>
      </w:r>
      <w:r w:rsidRPr="00D16648">
        <w:rPr>
          <w:rFonts w:ascii="Cambria" w:hAnsi="Cambria" w:cs="Arial"/>
        </w:rPr>
        <w:t xml:space="preserve"> – </w:t>
      </w:r>
      <w:r w:rsidR="00181FBC">
        <w:rPr>
          <w:rFonts w:ascii="Cambria" w:hAnsi="Cambria" w:cs="Arial"/>
        </w:rPr>
        <w:t>Formularz ofertowy</w:t>
      </w:r>
    </w:p>
    <w:p w14:paraId="65411E84" w14:textId="00C29496" w:rsidR="00F24D5E" w:rsidRDefault="00F24D5E" w:rsidP="00904DA8">
      <w:pPr>
        <w:spacing w:line="276" w:lineRule="auto"/>
        <w:ind w:left="2832" w:hanging="2832"/>
        <w:rPr>
          <w:rFonts w:ascii="Cambria" w:hAnsi="Cambria" w:cs="Arial"/>
        </w:rPr>
      </w:pPr>
      <w:r w:rsidRPr="00D16648">
        <w:rPr>
          <w:rFonts w:ascii="Cambria" w:hAnsi="Cambria" w:cs="Arial"/>
        </w:rPr>
        <w:t>Załącznik Nr 2</w:t>
      </w:r>
      <w:r>
        <w:rPr>
          <w:rFonts w:ascii="Cambria" w:hAnsi="Cambria" w:cs="Arial"/>
        </w:rPr>
        <w:t xml:space="preserve"> </w:t>
      </w:r>
      <w:r w:rsidRPr="00D16648">
        <w:rPr>
          <w:rFonts w:ascii="Cambria" w:hAnsi="Cambria" w:cs="Arial"/>
        </w:rPr>
        <w:t xml:space="preserve">– </w:t>
      </w:r>
      <w:r w:rsidR="00181FBC">
        <w:rPr>
          <w:rFonts w:ascii="Cambria" w:hAnsi="Cambria" w:cs="Arial"/>
        </w:rPr>
        <w:t>Opis przedmiotu zamówienia</w:t>
      </w:r>
    </w:p>
    <w:p w14:paraId="44DE9526" w14:textId="43CAEBC0" w:rsidR="00F24D5E" w:rsidRDefault="00F24D5E" w:rsidP="00904DA8">
      <w:pPr>
        <w:spacing w:line="276" w:lineRule="auto"/>
        <w:ind w:left="2832" w:hanging="2832"/>
        <w:rPr>
          <w:rFonts w:ascii="Cambria" w:hAnsi="Cambria" w:cs="Arial"/>
          <w:color w:val="000000" w:themeColor="text1"/>
        </w:rPr>
      </w:pPr>
      <w:r w:rsidRPr="00D16648">
        <w:rPr>
          <w:rFonts w:ascii="Cambria" w:hAnsi="Cambria" w:cs="Arial"/>
          <w:color w:val="000000" w:themeColor="text1"/>
        </w:rPr>
        <w:t xml:space="preserve">Załącznik Nr 3 – </w:t>
      </w:r>
      <w:r w:rsidR="00181FBC" w:rsidRPr="00D16648">
        <w:rPr>
          <w:rFonts w:ascii="Cambria" w:hAnsi="Cambria" w:cs="Arial"/>
        </w:rPr>
        <w:t>Projekt umowy</w:t>
      </w:r>
    </w:p>
    <w:p w14:paraId="4B85A498" w14:textId="5AC2F380" w:rsidR="00F24D5E" w:rsidRPr="00837D27" w:rsidRDefault="00F24D5E" w:rsidP="00904DA8">
      <w:pPr>
        <w:spacing w:line="276" w:lineRule="auto"/>
        <w:ind w:left="2832" w:hanging="2832"/>
        <w:rPr>
          <w:rFonts w:asciiTheme="majorHAnsi" w:hAnsiTheme="majorHAnsi" w:cs="Arial"/>
          <w:color w:val="000000" w:themeColor="text1"/>
        </w:rPr>
      </w:pPr>
      <w:r w:rsidRPr="00837D27">
        <w:rPr>
          <w:rFonts w:asciiTheme="majorHAnsi" w:hAnsiTheme="majorHAnsi" w:cs="Arial"/>
          <w:color w:val="000000" w:themeColor="text1"/>
        </w:rPr>
        <w:t xml:space="preserve">Załącznik Nr 4 – </w:t>
      </w:r>
      <w:r w:rsidR="00904DA8">
        <w:rPr>
          <w:rFonts w:asciiTheme="majorHAnsi" w:hAnsiTheme="majorHAnsi" w:cs="Arial"/>
          <w:color w:val="000000" w:themeColor="text1"/>
        </w:rPr>
        <w:t>O</w:t>
      </w:r>
      <w:r w:rsidRPr="00837D27">
        <w:rPr>
          <w:rFonts w:asciiTheme="majorHAnsi" w:hAnsiTheme="majorHAnsi" w:cs="Arial"/>
          <w:color w:val="000000" w:themeColor="text1"/>
        </w:rPr>
        <w:t>świadczenia o braku podstaw do wykluczenia.</w:t>
      </w:r>
    </w:p>
    <w:p w14:paraId="61082B77" w14:textId="358F80D4" w:rsidR="00F24D5E" w:rsidRPr="00837D27" w:rsidRDefault="00F24D5E" w:rsidP="00904DA8">
      <w:pPr>
        <w:spacing w:line="276" w:lineRule="auto"/>
        <w:ind w:left="2832" w:hanging="2832"/>
        <w:rPr>
          <w:rFonts w:asciiTheme="majorHAnsi" w:hAnsiTheme="majorHAnsi" w:cs="Arial"/>
          <w:color w:val="000000" w:themeColor="text1"/>
        </w:rPr>
      </w:pPr>
      <w:r w:rsidRPr="00837D27">
        <w:rPr>
          <w:rFonts w:asciiTheme="majorHAnsi" w:hAnsiTheme="majorHAnsi" w:cs="Arial"/>
          <w:color w:val="000000" w:themeColor="text1"/>
        </w:rPr>
        <w:t>Załącznik Nr 5 –</w:t>
      </w:r>
      <w:r w:rsidR="00904DA8">
        <w:rPr>
          <w:rFonts w:asciiTheme="majorHAnsi" w:hAnsiTheme="majorHAnsi" w:cs="Arial"/>
          <w:color w:val="000000" w:themeColor="text1"/>
        </w:rPr>
        <w:t>O</w:t>
      </w:r>
      <w:r w:rsidRPr="00837D27">
        <w:rPr>
          <w:rFonts w:asciiTheme="majorHAnsi" w:hAnsiTheme="majorHAnsi" w:cs="Arial"/>
          <w:color w:val="000000" w:themeColor="text1"/>
        </w:rPr>
        <w:t>świadczenia o spełnianiu warunków udziału w postępowaniu.</w:t>
      </w:r>
    </w:p>
    <w:p w14:paraId="5CDF3268" w14:textId="5D4E17CF" w:rsidR="00F24D5E" w:rsidRPr="00837D27" w:rsidRDefault="00F24D5E" w:rsidP="00904DA8">
      <w:pPr>
        <w:spacing w:line="276" w:lineRule="auto"/>
        <w:ind w:left="2832" w:hanging="2832"/>
        <w:rPr>
          <w:rFonts w:asciiTheme="majorHAnsi" w:hAnsiTheme="majorHAnsi" w:cs="Arial"/>
          <w:color w:val="000000" w:themeColor="text1"/>
        </w:rPr>
      </w:pPr>
      <w:r>
        <w:rPr>
          <w:rFonts w:asciiTheme="majorHAnsi" w:hAnsiTheme="majorHAnsi" w:cs="Arial"/>
          <w:color w:val="000000" w:themeColor="text1"/>
        </w:rPr>
        <w:t>Załącznik Nr 6</w:t>
      </w:r>
      <w:r w:rsidRPr="00837D27">
        <w:rPr>
          <w:rFonts w:asciiTheme="majorHAnsi" w:hAnsiTheme="majorHAnsi" w:cs="Arial"/>
          <w:color w:val="000000" w:themeColor="text1"/>
        </w:rPr>
        <w:t xml:space="preserve"> –</w:t>
      </w:r>
      <w:r w:rsidR="00904DA8">
        <w:rPr>
          <w:rFonts w:asciiTheme="majorHAnsi" w:hAnsiTheme="majorHAnsi" w:cs="Arial"/>
          <w:color w:val="000000" w:themeColor="text1"/>
        </w:rPr>
        <w:t>W</w:t>
      </w:r>
      <w:r w:rsidR="00116438" w:rsidRPr="00345645">
        <w:rPr>
          <w:rFonts w:ascii="Cambria" w:hAnsi="Cambria" w:cs="Arial"/>
        </w:rPr>
        <w:t>ykazu dostaw</w:t>
      </w:r>
      <w:r w:rsidR="00116438">
        <w:rPr>
          <w:rFonts w:ascii="Cambria" w:hAnsi="Cambria" w:cs="Arial"/>
        </w:rPr>
        <w:t>.</w:t>
      </w:r>
    </w:p>
    <w:p w14:paraId="799DB0FF" w14:textId="3EF949D7" w:rsidR="00F24D5E" w:rsidRDefault="00F24D5E" w:rsidP="00904DA8">
      <w:pPr>
        <w:spacing w:line="276" w:lineRule="auto"/>
        <w:ind w:left="2832" w:hanging="2832"/>
        <w:rPr>
          <w:rFonts w:ascii="Cambria" w:hAnsi="Cambria" w:cs="Arial"/>
        </w:rPr>
      </w:pPr>
      <w:r w:rsidRPr="00345645">
        <w:rPr>
          <w:rFonts w:ascii="Cambria" w:hAnsi="Cambria" w:cs="Arial"/>
        </w:rPr>
        <w:t xml:space="preserve">Załącznik Nr </w:t>
      </w:r>
      <w:r>
        <w:rPr>
          <w:rFonts w:ascii="Cambria" w:hAnsi="Cambria" w:cs="Arial"/>
        </w:rPr>
        <w:t>7</w:t>
      </w:r>
      <w:r w:rsidRPr="00345645">
        <w:rPr>
          <w:rFonts w:ascii="Cambria" w:hAnsi="Cambria" w:cs="Arial"/>
        </w:rPr>
        <w:t xml:space="preserve"> – </w:t>
      </w:r>
      <w:r w:rsidR="00116438">
        <w:rPr>
          <w:rFonts w:ascii="Cambria" w:hAnsi="Cambria" w:cs="Arial"/>
        </w:rPr>
        <w:t>Oświadczenie o grupie kapitałowej</w:t>
      </w:r>
      <w:r w:rsidR="0083455D">
        <w:rPr>
          <w:rFonts w:ascii="Cambria" w:hAnsi="Cambria" w:cs="Arial"/>
        </w:rPr>
        <w:t>.</w:t>
      </w:r>
    </w:p>
    <w:p w14:paraId="7C929AC3" w14:textId="3B004F10" w:rsidR="0038300B" w:rsidRPr="00345645" w:rsidRDefault="0038300B" w:rsidP="00904DA8">
      <w:pPr>
        <w:spacing w:line="276" w:lineRule="auto"/>
        <w:ind w:left="2832" w:hanging="2832"/>
        <w:rPr>
          <w:rFonts w:ascii="Cambria" w:hAnsi="Cambria" w:cs="Arial"/>
        </w:rPr>
      </w:pPr>
      <w:r w:rsidRPr="0038300B">
        <w:rPr>
          <w:rFonts w:ascii="Cambria" w:hAnsi="Cambria" w:cs="Arial"/>
        </w:rPr>
        <w:t xml:space="preserve">Załącznik Nr 8 – Identyfikator postępowania na </w:t>
      </w:r>
      <w:proofErr w:type="spellStart"/>
      <w:r w:rsidRPr="0038300B">
        <w:rPr>
          <w:rFonts w:ascii="Cambria" w:hAnsi="Cambria" w:cs="Arial"/>
        </w:rPr>
        <w:t>miniPortalu</w:t>
      </w:r>
      <w:proofErr w:type="spellEnd"/>
      <w:r w:rsidRPr="0038300B">
        <w:rPr>
          <w:rFonts w:ascii="Cambria" w:hAnsi="Cambria" w:cs="Arial"/>
        </w:rPr>
        <w:t>.</w:t>
      </w:r>
    </w:p>
    <w:p w14:paraId="162A9BA4" w14:textId="77777777" w:rsidR="00837D27" w:rsidRPr="00C6306E" w:rsidRDefault="00837D27" w:rsidP="00627C7D">
      <w:pPr>
        <w:spacing w:line="276" w:lineRule="auto"/>
        <w:ind w:left="2832" w:hanging="2832"/>
        <w:jc w:val="both"/>
        <w:rPr>
          <w:rFonts w:asciiTheme="majorHAnsi" w:hAnsiTheme="majorHAnsi" w:cs="Arial"/>
          <w:sz w:val="22"/>
          <w:szCs w:val="22"/>
        </w:rPr>
      </w:pPr>
    </w:p>
    <w:sectPr w:rsidR="00837D27" w:rsidRPr="00C6306E" w:rsidSect="002D6F56">
      <w:headerReference w:type="even" r:id="rId25"/>
      <w:headerReference w:type="default" r:id="rId26"/>
      <w:footerReference w:type="even" r:id="rId27"/>
      <w:footerReference w:type="default" r:id="rId28"/>
      <w:headerReference w:type="first" r:id="rId29"/>
      <w:footerReference w:type="first" r:id="rId30"/>
      <w:pgSz w:w="11906" w:h="16838" w:code="9"/>
      <w:pgMar w:top="1179" w:right="1417" w:bottom="1417" w:left="1417" w:header="327" w:footer="1261" w:gutter="0"/>
      <w:cols w:space="708"/>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1A37" w16cex:dateUtc="2021-01-25T09:21:00Z"/>
  <w16cex:commentExtensible w16cex:durableId="23B91B7A" w16cex:dateUtc="2021-01-25T09:27:00Z"/>
  <w16cex:commentExtensible w16cex:durableId="23B3E2A7" w16cex:dateUtc="2021-01-21T10:23:00Z"/>
  <w16cex:commentExtensible w16cex:durableId="23B55B91" w16cex:dateUtc="2021-01-22T13:11:00Z"/>
  <w16cex:commentExtensible w16cex:durableId="23B53A1C" w16cex:dateUtc="2021-01-22T10:48:00Z"/>
  <w16cex:commentExtensible w16cex:durableId="23B91E27" w16cex:dateUtc="2021-01-25T09:38:00Z"/>
  <w16cex:commentExtensible w16cex:durableId="23B91FE8" w16cex:dateUtc="2021-01-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E2789" w14:textId="77777777" w:rsidR="00DF7729" w:rsidRDefault="00DF7729">
      <w:r>
        <w:separator/>
      </w:r>
    </w:p>
  </w:endnote>
  <w:endnote w:type="continuationSeparator" w:id="0">
    <w:p w14:paraId="168031B6" w14:textId="77777777" w:rsidR="00DF7729" w:rsidRDefault="00DF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altName w:val="Courier New"/>
    <w:charset w:val="EE"/>
    <w:family w:val="roman"/>
    <w:pitch w:val="variable"/>
  </w:font>
  <w:font w:name="Times">
    <w:altName w:val="﷽﷽﷽﷽﷽﷽﷽﷽"/>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Helvetica Neue">
    <w:altName w:val="﷽﷽﷽﷽﷽﷽﷽﷽w Roma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F19C2" w14:textId="30DAB5A0" w:rsidR="00D44EC9" w:rsidRDefault="00D44EC9">
    <w:pPr>
      <w:pStyle w:val="Stopka"/>
      <w:jc w:val="center"/>
    </w:pPr>
    <w:r>
      <w:rPr>
        <w:noProof/>
      </w:rPr>
      <mc:AlternateContent>
        <mc:Choice Requires="wpg">
          <w:drawing>
            <wp:anchor distT="0" distB="0" distL="114300" distR="114300" simplePos="0" relativeHeight="251657216" behindDoc="0" locked="0" layoutInCell="1" allowOverlap="1" wp14:anchorId="1482CA5C" wp14:editId="18B347EB">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1332E115" w14:textId="77777777" w:rsidR="00D44EC9" w:rsidRDefault="00D44EC9" w:rsidP="00C51DF4">
                            <w:pPr>
                              <w:widowControl w:val="0"/>
                              <w:rPr>
                                <w:rFonts w:ascii="Arial" w:hAnsi="Arial" w:cs="Arial"/>
                                <w:sz w:val="14"/>
                                <w:szCs w:val="14"/>
                              </w:rPr>
                            </w:pPr>
                          </w:p>
                          <w:p w14:paraId="21F1955C" w14:textId="77777777" w:rsidR="00D44EC9" w:rsidRDefault="00D44EC9"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D44EC9" w:rsidRPr="00E11A36" w:rsidRDefault="00D44EC9"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D44EC9" w:rsidRPr="00E11A36" w:rsidRDefault="00D44EC9"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D44EC9" w:rsidRDefault="00D44EC9"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D44EC9" w:rsidRDefault="00D44EC9"/>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7981F56" w14:textId="77777777" w:rsidR="00D44EC9" w:rsidRDefault="00D44EC9" w:rsidP="00C51DF4">
                            <w:pPr>
                              <w:widowControl w:val="0"/>
                              <w:rPr>
                                <w:rFonts w:ascii="Arial" w:hAnsi="Arial" w:cs="Arial"/>
                                <w:sz w:val="14"/>
                                <w:szCs w:val="14"/>
                              </w:rPr>
                            </w:pPr>
                          </w:p>
                          <w:p w14:paraId="21F71164" w14:textId="77777777" w:rsidR="00D44EC9" w:rsidRPr="003074FC" w:rsidRDefault="00D44EC9"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D44EC9" w:rsidRPr="003074FC" w:rsidRDefault="00D44EC9"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D44EC9" w:rsidRPr="003074FC" w:rsidRDefault="00D44EC9"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D44EC9" w:rsidRPr="00BC0929" w:rsidRDefault="00D44EC9" w:rsidP="00C51DF4">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82CA5C" id="Grupa 2" o:spid="_x0000_s1026" style="position:absolute;left:0;text-align:left;margin-left:-68.4pt;margin-top:-18.95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14:paraId="1332E115" w14:textId="77777777" w:rsidR="00D44EC9" w:rsidRDefault="00D44EC9" w:rsidP="00C51DF4">
                      <w:pPr>
                        <w:widowControl w:val="0"/>
                        <w:rPr>
                          <w:rFonts w:ascii="Arial" w:hAnsi="Arial" w:cs="Arial"/>
                          <w:sz w:val="14"/>
                          <w:szCs w:val="14"/>
                        </w:rPr>
                      </w:pPr>
                    </w:p>
                    <w:p w14:paraId="21F1955C" w14:textId="77777777" w:rsidR="00D44EC9" w:rsidRDefault="00D44EC9"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D44EC9" w:rsidRPr="00E11A36" w:rsidRDefault="00D44EC9"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D44EC9" w:rsidRPr="00E11A36" w:rsidRDefault="00D44EC9"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D44EC9" w:rsidRDefault="00D44EC9"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D44EC9" w:rsidRDefault="00D44EC9"/>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14:paraId="77981F56" w14:textId="77777777" w:rsidR="00D44EC9" w:rsidRDefault="00D44EC9" w:rsidP="00C51DF4">
                      <w:pPr>
                        <w:widowControl w:val="0"/>
                        <w:rPr>
                          <w:rFonts w:ascii="Arial" w:hAnsi="Arial" w:cs="Arial"/>
                          <w:sz w:val="14"/>
                          <w:szCs w:val="14"/>
                        </w:rPr>
                      </w:pPr>
                    </w:p>
                    <w:p w14:paraId="21F71164" w14:textId="77777777" w:rsidR="00D44EC9" w:rsidRPr="003074FC" w:rsidRDefault="00D44EC9"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D44EC9" w:rsidRPr="003074FC" w:rsidRDefault="00D44EC9"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D44EC9" w:rsidRPr="003074FC" w:rsidRDefault="00D44EC9"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D44EC9" w:rsidRPr="00BC0929" w:rsidRDefault="00D44EC9"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7899D72D" wp14:editId="04200FC2">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77E48292" w14:textId="77777777" w:rsidR="00D44EC9" w:rsidRPr="00FD3B32" w:rsidRDefault="00D44EC9"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D44EC9" w:rsidRPr="00FD3B32" w:rsidRDefault="00D44EC9"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D44EC9" w:rsidRDefault="00D44EC9" w:rsidP="00C51DF4">
                          <w:pPr>
                            <w:pStyle w:val="Stopka"/>
                          </w:pPr>
                        </w:p>
                        <w:p w14:paraId="56B8FE84" w14:textId="77777777" w:rsidR="00D44EC9" w:rsidRDefault="00D44EC9"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9D72D" id="Pole tekstowe 34" o:spid="_x0000_s1032" type="#_x0000_t202" style="position:absolute;left:0;text-align:left;margin-left:254.65pt;margin-top:-15.2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14:paraId="77E48292" w14:textId="77777777" w:rsidR="00D44EC9" w:rsidRPr="00FD3B32" w:rsidRDefault="00D44EC9"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D44EC9" w:rsidRPr="00FD3B32" w:rsidRDefault="00D44EC9"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D44EC9" w:rsidRDefault="00D44EC9" w:rsidP="00C51DF4">
                    <w:pPr>
                      <w:pStyle w:val="Stopka"/>
                    </w:pPr>
                  </w:p>
                  <w:p w14:paraId="56B8FE84" w14:textId="77777777" w:rsidR="00D44EC9" w:rsidRDefault="00D44EC9"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54DC297A" w14:textId="77777777" w:rsidR="00D44EC9" w:rsidRDefault="00D44EC9"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17DE" w14:textId="137C941B" w:rsidR="00D44EC9" w:rsidRPr="00BA303A" w:rsidRDefault="00D44EC9"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2301F" w14:textId="7D85BAA6" w:rsidR="00D44EC9" w:rsidRPr="00BA303A" w:rsidRDefault="00D44EC9"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E5A00" w14:textId="77777777" w:rsidR="00DF7729" w:rsidRDefault="00DF7729">
      <w:r>
        <w:separator/>
      </w:r>
    </w:p>
  </w:footnote>
  <w:footnote w:type="continuationSeparator" w:id="0">
    <w:p w14:paraId="06033901" w14:textId="77777777" w:rsidR="00DF7729" w:rsidRDefault="00DF7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A139" w14:textId="77777777" w:rsidR="00D44EC9" w:rsidRDefault="00D44EC9">
    <w:pPr>
      <w:pStyle w:val="Nagwek"/>
    </w:pPr>
    <w:r>
      <w:rPr>
        <w:noProof/>
      </w:rPr>
      <w:drawing>
        <wp:inline distT="0" distB="0" distL="0" distR="0" wp14:anchorId="50393A46" wp14:editId="3E7D7243">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BC8CA" w14:textId="77777777" w:rsidR="00D44EC9" w:rsidRPr="004614FF" w:rsidRDefault="00D44EC9" w:rsidP="0083455D">
    <w:pPr>
      <w:pStyle w:val="Nagwek"/>
      <w:rPr>
        <w:sz w:val="10"/>
        <w:szCs w:val="10"/>
      </w:rPr>
    </w:pPr>
    <w:r>
      <w:rPr>
        <w:noProof/>
      </w:rPr>
      <w:drawing>
        <wp:inline distT="0" distB="0" distL="0" distR="0" wp14:anchorId="0AAC1974" wp14:editId="37494C45">
          <wp:extent cx="5760720" cy="1377172"/>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5B0E3" w14:textId="0DA3BC66" w:rsidR="00D44EC9" w:rsidRDefault="00D44EC9" w:rsidP="00062FD2">
    <w:pPr>
      <w:pStyle w:val="Nagwek"/>
    </w:pPr>
    <w:r>
      <w:rPr>
        <w:noProof/>
      </w:rPr>
      <w:drawing>
        <wp:inline distT="0" distB="0" distL="0" distR="0" wp14:anchorId="424B3F7D" wp14:editId="0B06231B">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9AE144E"/>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BC7B7B"/>
    <w:multiLevelType w:val="multilevel"/>
    <w:tmpl w:val="4A1EC9EC"/>
    <w:lvl w:ilvl="0">
      <w:start w:val="21"/>
      <w:numFmt w:val="decimal"/>
      <w:lvlText w:val="%1"/>
      <w:lvlJc w:val="left"/>
      <w:pPr>
        <w:ind w:left="444" w:hanging="444"/>
      </w:pPr>
      <w:rPr>
        <w:rFonts w:hint="default"/>
      </w:rPr>
    </w:lvl>
    <w:lvl w:ilvl="1">
      <w:numFmt w:val="decimalZero"/>
      <w:lvlText w:val="22.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E4947B9"/>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4"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5" w15:restartNumberingAfterBreak="0">
    <w:nsid w:val="1CB047D1"/>
    <w:multiLevelType w:val="multilevel"/>
    <w:tmpl w:val="A38A4FFE"/>
    <w:lvl w:ilvl="0">
      <w:start w:val="22"/>
      <w:numFmt w:val="decimal"/>
      <w:lvlText w:val="%1"/>
      <w:lvlJc w:val="left"/>
      <w:pPr>
        <w:ind w:left="450" w:hanging="450"/>
      </w:pPr>
      <w:rPr>
        <w:rFonts w:hint="default"/>
      </w:rPr>
    </w:lvl>
    <w:lvl w:ilvl="1">
      <w:start w:val="1"/>
      <w:numFmt w:val="decimal"/>
      <w:lvlText w:val="%1.%2"/>
      <w:lvlJc w:val="left"/>
      <w:pPr>
        <w:ind w:left="1443"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9"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1"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3" w15:restartNumberingAfterBreak="0">
    <w:nsid w:val="4ED91963"/>
    <w:multiLevelType w:val="multilevel"/>
    <w:tmpl w:val="BE38EB32"/>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9244AE"/>
    <w:multiLevelType w:val="multilevel"/>
    <w:tmpl w:val="33245E40"/>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6"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0"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1"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42"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4"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45"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9"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39"/>
  </w:num>
  <w:num w:numId="2">
    <w:abstractNumId w:val="10"/>
  </w:num>
  <w:num w:numId="3">
    <w:abstractNumId w:val="3"/>
  </w:num>
  <w:num w:numId="4">
    <w:abstractNumId w:val="48"/>
  </w:num>
  <w:num w:numId="5">
    <w:abstractNumId w:val="43"/>
  </w:num>
  <w:num w:numId="6">
    <w:abstractNumId w:val="44"/>
  </w:num>
  <w:num w:numId="7">
    <w:abstractNumId w:val="41"/>
  </w:num>
  <w:num w:numId="8">
    <w:abstractNumId w:val="40"/>
  </w:num>
  <w:num w:numId="9">
    <w:abstractNumId w:val="32"/>
  </w:num>
  <w:num w:numId="10">
    <w:abstractNumId w:val="49"/>
  </w:num>
  <w:num w:numId="11">
    <w:abstractNumId w:val="0"/>
  </w:num>
  <w:num w:numId="12">
    <w:abstractNumId w:val="1"/>
  </w:num>
  <w:num w:numId="13">
    <w:abstractNumId w:val="19"/>
  </w:num>
  <w:num w:numId="14">
    <w:abstractNumId w:val="20"/>
  </w:num>
  <w:num w:numId="15">
    <w:abstractNumId w:val="28"/>
  </w:num>
  <w:num w:numId="16">
    <w:abstractNumId w:val="47"/>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7"/>
  </w:num>
  <w:num w:numId="20">
    <w:abstractNumId w:val="24"/>
  </w:num>
  <w:num w:numId="21">
    <w:abstractNumId w:val="30"/>
  </w:num>
  <w:num w:numId="22">
    <w:abstractNumId w:val="36"/>
  </w:num>
  <w:num w:numId="23">
    <w:abstractNumId w:val="16"/>
  </w:num>
  <w:num w:numId="24">
    <w:abstractNumId w:val="11"/>
  </w:num>
  <w:num w:numId="25">
    <w:abstractNumId w:val="2"/>
  </w:num>
  <w:num w:numId="26">
    <w:abstractNumId w:val="45"/>
  </w:num>
  <w:num w:numId="27">
    <w:abstractNumId w:val="18"/>
  </w:num>
  <w:num w:numId="28">
    <w:abstractNumId w:val="14"/>
  </w:num>
  <w:num w:numId="29">
    <w:abstractNumId w:val="9"/>
  </w:num>
  <w:num w:numId="30">
    <w:abstractNumId w:val="6"/>
  </w:num>
  <w:num w:numId="31">
    <w:abstractNumId w:val="37"/>
  </w:num>
  <w:num w:numId="32">
    <w:abstractNumId w:val="42"/>
  </w:num>
  <w:num w:numId="33">
    <w:abstractNumId w:val="34"/>
  </w:num>
  <w:num w:numId="3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3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2"/>
  </w:num>
  <w:num w:numId="39">
    <w:abstractNumId w:val="23"/>
  </w:num>
  <w:num w:numId="40">
    <w:abstractNumId w:val="31"/>
  </w:num>
  <w:num w:numId="41">
    <w:abstractNumId w:val="7"/>
  </w:num>
  <w:num w:numId="42">
    <w:abstractNumId w:val="46"/>
  </w:num>
  <w:num w:numId="43">
    <w:abstractNumId w:val="29"/>
  </w:num>
  <w:num w:numId="44">
    <w:abstractNumId w:val="26"/>
  </w:num>
  <w:num w:numId="45">
    <w:abstractNumId w:val="33"/>
  </w:num>
  <w:num w:numId="46">
    <w:abstractNumId w:val="25"/>
  </w:num>
  <w:num w:numId="47">
    <w:abstractNumId w:val="35"/>
  </w:num>
  <w:num w:numId="48">
    <w:abstractNumId w:val="15"/>
  </w:num>
  <w:num w:numId="49">
    <w:abstractNumId w:val="5"/>
  </w:num>
  <w:num w:numId="50">
    <w:abstractNumId w:val="8"/>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203"/>
    <w:rsid w:val="00001063"/>
    <w:rsid w:val="000020EC"/>
    <w:rsid w:val="00003D4E"/>
    <w:rsid w:val="00004C0C"/>
    <w:rsid w:val="0000536E"/>
    <w:rsid w:val="00006522"/>
    <w:rsid w:val="00006CFD"/>
    <w:rsid w:val="00007ED0"/>
    <w:rsid w:val="0001078C"/>
    <w:rsid w:val="00010EE1"/>
    <w:rsid w:val="0001154E"/>
    <w:rsid w:val="00011F27"/>
    <w:rsid w:val="00013887"/>
    <w:rsid w:val="00013A6C"/>
    <w:rsid w:val="00013FC0"/>
    <w:rsid w:val="0001434F"/>
    <w:rsid w:val="00015284"/>
    <w:rsid w:val="00015C4B"/>
    <w:rsid w:val="00016924"/>
    <w:rsid w:val="00020443"/>
    <w:rsid w:val="0002090A"/>
    <w:rsid w:val="00021523"/>
    <w:rsid w:val="00022109"/>
    <w:rsid w:val="0002282B"/>
    <w:rsid w:val="00023085"/>
    <w:rsid w:val="0002415B"/>
    <w:rsid w:val="00024CCF"/>
    <w:rsid w:val="00024F66"/>
    <w:rsid w:val="00030F46"/>
    <w:rsid w:val="00033493"/>
    <w:rsid w:val="00034207"/>
    <w:rsid w:val="00034691"/>
    <w:rsid w:val="000367B8"/>
    <w:rsid w:val="000405D0"/>
    <w:rsid w:val="0004152D"/>
    <w:rsid w:val="00041710"/>
    <w:rsid w:val="00041821"/>
    <w:rsid w:val="00042459"/>
    <w:rsid w:val="0004247C"/>
    <w:rsid w:val="00042AD1"/>
    <w:rsid w:val="000433DF"/>
    <w:rsid w:val="00043711"/>
    <w:rsid w:val="00043A6D"/>
    <w:rsid w:val="00043E66"/>
    <w:rsid w:val="00046E0F"/>
    <w:rsid w:val="000471DF"/>
    <w:rsid w:val="00047790"/>
    <w:rsid w:val="00050991"/>
    <w:rsid w:val="00052486"/>
    <w:rsid w:val="00052812"/>
    <w:rsid w:val="0005378F"/>
    <w:rsid w:val="00053C84"/>
    <w:rsid w:val="00053E0E"/>
    <w:rsid w:val="00054615"/>
    <w:rsid w:val="000557E0"/>
    <w:rsid w:val="000558BE"/>
    <w:rsid w:val="0005682F"/>
    <w:rsid w:val="00056F72"/>
    <w:rsid w:val="00057406"/>
    <w:rsid w:val="00057796"/>
    <w:rsid w:val="00061BAD"/>
    <w:rsid w:val="00061BC7"/>
    <w:rsid w:val="000624CC"/>
    <w:rsid w:val="00062603"/>
    <w:rsid w:val="000626CC"/>
    <w:rsid w:val="00062FD2"/>
    <w:rsid w:val="00062FE2"/>
    <w:rsid w:val="00063A89"/>
    <w:rsid w:val="00063B67"/>
    <w:rsid w:val="00065759"/>
    <w:rsid w:val="00066A4A"/>
    <w:rsid w:val="00066C26"/>
    <w:rsid w:val="0007043E"/>
    <w:rsid w:val="00070E59"/>
    <w:rsid w:val="0007221C"/>
    <w:rsid w:val="00072814"/>
    <w:rsid w:val="000742E3"/>
    <w:rsid w:val="000748F7"/>
    <w:rsid w:val="00074B54"/>
    <w:rsid w:val="0007511B"/>
    <w:rsid w:val="000771DC"/>
    <w:rsid w:val="00077C95"/>
    <w:rsid w:val="00077F3D"/>
    <w:rsid w:val="000817E2"/>
    <w:rsid w:val="000826CD"/>
    <w:rsid w:val="00084FE6"/>
    <w:rsid w:val="00085897"/>
    <w:rsid w:val="00086A67"/>
    <w:rsid w:val="0008785F"/>
    <w:rsid w:val="000879D1"/>
    <w:rsid w:val="000900C1"/>
    <w:rsid w:val="00090268"/>
    <w:rsid w:val="00090E28"/>
    <w:rsid w:val="0009135E"/>
    <w:rsid w:val="00091F8D"/>
    <w:rsid w:val="0009224D"/>
    <w:rsid w:val="000924B9"/>
    <w:rsid w:val="00094AC6"/>
    <w:rsid w:val="00094BFF"/>
    <w:rsid w:val="0009640C"/>
    <w:rsid w:val="0009695E"/>
    <w:rsid w:val="000976ED"/>
    <w:rsid w:val="000A0434"/>
    <w:rsid w:val="000A0D9D"/>
    <w:rsid w:val="000A118C"/>
    <w:rsid w:val="000A249F"/>
    <w:rsid w:val="000A2BBF"/>
    <w:rsid w:val="000A2D89"/>
    <w:rsid w:val="000A380E"/>
    <w:rsid w:val="000A4845"/>
    <w:rsid w:val="000A4C6F"/>
    <w:rsid w:val="000A554D"/>
    <w:rsid w:val="000A5607"/>
    <w:rsid w:val="000A5E2F"/>
    <w:rsid w:val="000A5E41"/>
    <w:rsid w:val="000B16F3"/>
    <w:rsid w:val="000B3E57"/>
    <w:rsid w:val="000B4084"/>
    <w:rsid w:val="000B4383"/>
    <w:rsid w:val="000B59CC"/>
    <w:rsid w:val="000B6958"/>
    <w:rsid w:val="000B6E32"/>
    <w:rsid w:val="000B76D0"/>
    <w:rsid w:val="000B7955"/>
    <w:rsid w:val="000C0949"/>
    <w:rsid w:val="000C0E09"/>
    <w:rsid w:val="000C0FAF"/>
    <w:rsid w:val="000C2EFD"/>
    <w:rsid w:val="000C3366"/>
    <w:rsid w:val="000C4D0C"/>
    <w:rsid w:val="000C56E4"/>
    <w:rsid w:val="000C751D"/>
    <w:rsid w:val="000D0E1D"/>
    <w:rsid w:val="000D11A6"/>
    <w:rsid w:val="000D2279"/>
    <w:rsid w:val="000D22C1"/>
    <w:rsid w:val="000D3118"/>
    <w:rsid w:val="000D37A6"/>
    <w:rsid w:val="000D6A1C"/>
    <w:rsid w:val="000D6B5E"/>
    <w:rsid w:val="000D7AEA"/>
    <w:rsid w:val="000E0FBD"/>
    <w:rsid w:val="000E13EA"/>
    <w:rsid w:val="000E221B"/>
    <w:rsid w:val="000E35EC"/>
    <w:rsid w:val="000E4058"/>
    <w:rsid w:val="000E44FB"/>
    <w:rsid w:val="000E46E9"/>
    <w:rsid w:val="000E63A8"/>
    <w:rsid w:val="000E69A2"/>
    <w:rsid w:val="000E733D"/>
    <w:rsid w:val="000E7B5F"/>
    <w:rsid w:val="000E7DB0"/>
    <w:rsid w:val="000F0791"/>
    <w:rsid w:val="000F08D9"/>
    <w:rsid w:val="000F0B7E"/>
    <w:rsid w:val="000F355C"/>
    <w:rsid w:val="000F3D1D"/>
    <w:rsid w:val="000F4211"/>
    <w:rsid w:val="000F4C66"/>
    <w:rsid w:val="000F5226"/>
    <w:rsid w:val="000F6647"/>
    <w:rsid w:val="000F6C76"/>
    <w:rsid w:val="000F71E3"/>
    <w:rsid w:val="00100D42"/>
    <w:rsid w:val="001013CA"/>
    <w:rsid w:val="00102C8F"/>
    <w:rsid w:val="0010337A"/>
    <w:rsid w:val="00103BA7"/>
    <w:rsid w:val="00104EAC"/>
    <w:rsid w:val="00105533"/>
    <w:rsid w:val="0010741D"/>
    <w:rsid w:val="00107981"/>
    <w:rsid w:val="00110728"/>
    <w:rsid w:val="00110FB8"/>
    <w:rsid w:val="00112382"/>
    <w:rsid w:val="00114C02"/>
    <w:rsid w:val="0011527E"/>
    <w:rsid w:val="00115576"/>
    <w:rsid w:val="00115DB2"/>
    <w:rsid w:val="00116438"/>
    <w:rsid w:val="00116AD5"/>
    <w:rsid w:val="00121099"/>
    <w:rsid w:val="00122543"/>
    <w:rsid w:val="00122A7E"/>
    <w:rsid w:val="00122BA5"/>
    <w:rsid w:val="00122FD5"/>
    <w:rsid w:val="0012448E"/>
    <w:rsid w:val="00125A4D"/>
    <w:rsid w:val="00125BC0"/>
    <w:rsid w:val="00125BD6"/>
    <w:rsid w:val="00126765"/>
    <w:rsid w:val="001275EE"/>
    <w:rsid w:val="00130BA8"/>
    <w:rsid w:val="00131C95"/>
    <w:rsid w:val="00133C8C"/>
    <w:rsid w:val="00133D19"/>
    <w:rsid w:val="001341D5"/>
    <w:rsid w:val="001377D9"/>
    <w:rsid w:val="001378BC"/>
    <w:rsid w:val="00140A71"/>
    <w:rsid w:val="0014209D"/>
    <w:rsid w:val="00143282"/>
    <w:rsid w:val="0014392E"/>
    <w:rsid w:val="00144E74"/>
    <w:rsid w:val="00145C3D"/>
    <w:rsid w:val="001476A3"/>
    <w:rsid w:val="00147C3B"/>
    <w:rsid w:val="001506EA"/>
    <w:rsid w:val="001513ED"/>
    <w:rsid w:val="00151A3A"/>
    <w:rsid w:val="001521B5"/>
    <w:rsid w:val="001527C7"/>
    <w:rsid w:val="00153D26"/>
    <w:rsid w:val="00154A5D"/>
    <w:rsid w:val="0015654D"/>
    <w:rsid w:val="0015687D"/>
    <w:rsid w:val="001572F4"/>
    <w:rsid w:val="0016043D"/>
    <w:rsid w:val="00160FC7"/>
    <w:rsid w:val="001616A2"/>
    <w:rsid w:val="00161E97"/>
    <w:rsid w:val="0016204C"/>
    <w:rsid w:val="00163858"/>
    <w:rsid w:val="0016422B"/>
    <w:rsid w:val="00164463"/>
    <w:rsid w:val="001645DC"/>
    <w:rsid w:val="00165095"/>
    <w:rsid w:val="001651C5"/>
    <w:rsid w:val="001660E7"/>
    <w:rsid w:val="00166123"/>
    <w:rsid w:val="00170288"/>
    <w:rsid w:val="00173F63"/>
    <w:rsid w:val="00174343"/>
    <w:rsid w:val="001745DC"/>
    <w:rsid w:val="00175162"/>
    <w:rsid w:val="00175AD6"/>
    <w:rsid w:val="00176940"/>
    <w:rsid w:val="00176A36"/>
    <w:rsid w:val="00176E55"/>
    <w:rsid w:val="001772DA"/>
    <w:rsid w:val="00181FBC"/>
    <w:rsid w:val="00182BF8"/>
    <w:rsid w:val="00182D5C"/>
    <w:rsid w:val="001830C6"/>
    <w:rsid w:val="001837DA"/>
    <w:rsid w:val="001840EC"/>
    <w:rsid w:val="001845B8"/>
    <w:rsid w:val="00184A06"/>
    <w:rsid w:val="00184B07"/>
    <w:rsid w:val="00187EDA"/>
    <w:rsid w:val="0019107B"/>
    <w:rsid w:val="0019116F"/>
    <w:rsid w:val="0019170A"/>
    <w:rsid w:val="00192457"/>
    <w:rsid w:val="001934A4"/>
    <w:rsid w:val="001937B2"/>
    <w:rsid w:val="00193888"/>
    <w:rsid w:val="00193B5D"/>
    <w:rsid w:val="00194A55"/>
    <w:rsid w:val="00194E13"/>
    <w:rsid w:val="00194EC3"/>
    <w:rsid w:val="00195461"/>
    <w:rsid w:val="0019619B"/>
    <w:rsid w:val="001976B8"/>
    <w:rsid w:val="001A0CC5"/>
    <w:rsid w:val="001A135B"/>
    <w:rsid w:val="001A1888"/>
    <w:rsid w:val="001A198E"/>
    <w:rsid w:val="001A2505"/>
    <w:rsid w:val="001A3A6E"/>
    <w:rsid w:val="001A3D21"/>
    <w:rsid w:val="001A4788"/>
    <w:rsid w:val="001A56F4"/>
    <w:rsid w:val="001A7435"/>
    <w:rsid w:val="001B0595"/>
    <w:rsid w:val="001B2958"/>
    <w:rsid w:val="001B3DBD"/>
    <w:rsid w:val="001B764C"/>
    <w:rsid w:val="001B797E"/>
    <w:rsid w:val="001B7FE5"/>
    <w:rsid w:val="001C201A"/>
    <w:rsid w:val="001C2A55"/>
    <w:rsid w:val="001C2EC4"/>
    <w:rsid w:val="001C3611"/>
    <w:rsid w:val="001C3C6E"/>
    <w:rsid w:val="001C49D7"/>
    <w:rsid w:val="001C4A6E"/>
    <w:rsid w:val="001C4D71"/>
    <w:rsid w:val="001C562C"/>
    <w:rsid w:val="001C5A00"/>
    <w:rsid w:val="001C64C9"/>
    <w:rsid w:val="001C704F"/>
    <w:rsid w:val="001C7624"/>
    <w:rsid w:val="001D08B6"/>
    <w:rsid w:val="001D0F34"/>
    <w:rsid w:val="001D14C9"/>
    <w:rsid w:val="001D19B7"/>
    <w:rsid w:val="001D22F5"/>
    <w:rsid w:val="001D2D18"/>
    <w:rsid w:val="001D5DB3"/>
    <w:rsid w:val="001D67DA"/>
    <w:rsid w:val="001E0717"/>
    <w:rsid w:val="001E17C2"/>
    <w:rsid w:val="001E199B"/>
    <w:rsid w:val="001E20F7"/>
    <w:rsid w:val="001E246D"/>
    <w:rsid w:val="001E2E8D"/>
    <w:rsid w:val="001E3842"/>
    <w:rsid w:val="001E389D"/>
    <w:rsid w:val="001E4431"/>
    <w:rsid w:val="001E64A2"/>
    <w:rsid w:val="001E65B9"/>
    <w:rsid w:val="001E77FD"/>
    <w:rsid w:val="001F1033"/>
    <w:rsid w:val="001F16C4"/>
    <w:rsid w:val="001F222D"/>
    <w:rsid w:val="001F27EA"/>
    <w:rsid w:val="001F2BE2"/>
    <w:rsid w:val="001F584D"/>
    <w:rsid w:val="001F593B"/>
    <w:rsid w:val="001F5D0A"/>
    <w:rsid w:val="001F6C85"/>
    <w:rsid w:val="001F72A0"/>
    <w:rsid w:val="001F7937"/>
    <w:rsid w:val="001F79C9"/>
    <w:rsid w:val="00200424"/>
    <w:rsid w:val="0020089A"/>
    <w:rsid w:val="00201114"/>
    <w:rsid w:val="0020137F"/>
    <w:rsid w:val="002014AB"/>
    <w:rsid w:val="00201636"/>
    <w:rsid w:val="00202E8F"/>
    <w:rsid w:val="00204144"/>
    <w:rsid w:val="002049F1"/>
    <w:rsid w:val="00204C4B"/>
    <w:rsid w:val="00204F68"/>
    <w:rsid w:val="002076EC"/>
    <w:rsid w:val="002100E8"/>
    <w:rsid w:val="00210123"/>
    <w:rsid w:val="00211C2B"/>
    <w:rsid w:val="002121C1"/>
    <w:rsid w:val="00212930"/>
    <w:rsid w:val="002152DC"/>
    <w:rsid w:val="0021555A"/>
    <w:rsid w:val="00215749"/>
    <w:rsid w:val="0021574B"/>
    <w:rsid w:val="0021699A"/>
    <w:rsid w:val="00216C86"/>
    <w:rsid w:val="00217339"/>
    <w:rsid w:val="002175D0"/>
    <w:rsid w:val="00220A8A"/>
    <w:rsid w:val="0022251C"/>
    <w:rsid w:val="00222758"/>
    <w:rsid w:val="00222B08"/>
    <w:rsid w:val="00222EE8"/>
    <w:rsid w:val="00223893"/>
    <w:rsid w:val="00223B86"/>
    <w:rsid w:val="002275D2"/>
    <w:rsid w:val="002309DE"/>
    <w:rsid w:val="00231C22"/>
    <w:rsid w:val="002323A3"/>
    <w:rsid w:val="002323CF"/>
    <w:rsid w:val="0023290D"/>
    <w:rsid w:val="0023336F"/>
    <w:rsid w:val="00233552"/>
    <w:rsid w:val="00233BC8"/>
    <w:rsid w:val="0023656F"/>
    <w:rsid w:val="00236881"/>
    <w:rsid w:val="00236FE2"/>
    <w:rsid w:val="00241442"/>
    <w:rsid w:val="0024228A"/>
    <w:rsid w:val="00242662"/>
    <w:rsid w:val="002426E2"/>
    <w:rsid w:val="00243904"/>
    <w:rsid w:val="00243930"/>
    <w:rsid w:val="00243DFC"/>
    <w:rsid w:val="00244AFC"/>
    <w:rsid w:val="00244F58"/>
    <w:rsid w:val="00246791"/>
    <w:rsid w:val="00246CE7"/>
    <w:rsid w:val="00246E0B"/>
    <w:rsid w:val="00247BE4"/>
    <w:rsid w:val="00247C36"/>
    <w:rsid w:val="002517E2"/>
    <w:rsid w:val="00251884"/>
    <w:rsid w:val="002518A9"/>
    <w:rsid w:val="00251FF6"/>
    <w:rsid w:val="00252B07"/>
    <w:rsid w:val="00253817"/>
    <w:rsid w:val="0025542C"/>
    <w:rsid w:val="0025576F"/>
    <w:rsid w:val="00257845"/>
    <w:rsid w:val="00257C5A"/>
    <w:rsid w:val="00257ECB"/>
    <w:rsid w:val="00260EBE"/>
    <w:rsid w:val="00261528"/>
    <w:rsid w:val="00261758"/>
    <w:rsid w:val="0026321A"/>
    <w:rsid w:val="00263E1E"/>
    <w:rsid w:val="00263EA6"/>
    <w:rsid w:val="00263F9D"/>
    <w:rsid w:val="00266BB3"/>
    <w:rsid w:val="00266C1C"/>
    <w:rsid w:val="002673B6"/>
    <w:rsid w:val="002706BB"/>
    <w:rsid w:val="00271C5A"/>
    <w:rsid w:val="002725FC"/>
    <w:rsid w:val="00272A55"/>
    <w:rsid w:val="00272DCC"/>
    <w:rsid w:val="00272F09"/>
    <w:rsid w:val="00273FB4"/>
    <w:rsid w:val="00275567"/>
    <w:rsid w:val="002759BF"/>
    <w:rsid w:val="00275B22"/>
    <w:rsid w:val="002768F1"/>
    <w:rsid w:val="00276A13"/>
    <w:rsid w:val="00276DC7"/>
    <w:rsid w:val="00283F99"/>
    <w:rsid w:val="00284B47"/>
    <w:rsid w:val="00284CDC"/>
    <w:rsid w:val="00284E90"/>
    <w:rsid w:val="00286D71"/>
    <w:rsid w:val="0028757E"/>
    <w:rsid w:val="00287CE8"/>
    <w:rsid w:val="00287D61"/>
    <w:rsid w:val="00287E0C"/>
    <w:rsid w:val="00290413"/>
    <w:rsid w:val="00290ADE"/>
    <w:rsid w:val="002914C3"/>
    <w:rsid w:val="00291B56"/>
    <w:rsid w:val="00292400"/>
    <w:rsid w:val="002929D5"/>
    <w:rsid w:val="00293E99"/>
    <w:rsid w:val="00294766"/>
    <w:rsid w:val="00294F85"/>
    <w:rsid w:val="00295461"/>
    <w:rsid w:val="002970DC"/>
    <w:rsid w:val="00297961"/>
    <w:rsid w:val="00297E5B"/>
    <w:rsid w:val="002A0843"/>
    <w:rsid w:val="002A124B"/>
    <w:rsid w:val="002A2687"/>
    <w:rsid w:val="002A3A7E"/>
    <w:rsid w:val="002A3E58"/>
    <w:rsid w:val="002A3F26"/>
    <w:rsid w:val="002A4E11"/>
    <w:rsid w:val="002A5C57"/>
    <w:rsid w:val="002A5EAE"/>
    <w:rsid w:val="002A699D"/>
    <w:rsid w:val="002A6D1B"/>
    <w:rsid w:val="002A7B60"/>
    <w:rsid w:val="002B29AE"/>
    <w:rsid w:val="002B431E"/>
    <w:rsid w:val="002B43E8"/>
    <w:rsid w:val="002B5B76"/>
    <w:rsid w:val="002B5ED1"/>
    <w:rsid w:val="002B6FCC"/>
    <w:rsid w:val="002B7294"/>
    <w:rsid w:val="002B7BCF"/>
    <w:rsid w:val="002C04AE"/>
    <w:rsid w:val="002C23A8"/>
    <w:rsid w:val="002C2B3F"/>
    <w:rsid w:val="002C300E"/>
    <w:rsid w:val="002C355E"/>
    <w:rsid w:val="002C3C4B"/>
    <w:rsid w:val="002C3C5B"/>
    <w:rsid w:val="002C43EE"/>
    <w:rsid w:val="002C5373"/>
    <w:rsid w:val="002C5408"/>
    <w:rsid w:val="002C74A9"/>
    <w:rsid w:val="002C76A0"/>
    <w:rsid w:val="002C7CFF"/>
    <w:rsid w:val="002C7F8F"/>
    <w:rsid w:val="002D0127"/>
    <w:rsid w:val="002D2F22"/>
    <w:rsid w:val="002D3445"/>
    <w:rsid w:val="002D5A86"/>
    <w:rsid w:val="002D64F0"/>
    <w:rsid w:val="002D6F56"/>
    <w:rsid w:val="002D7004"/>
    <w:rsid w:val="002E07DC"/>
    <w:rsid w:val="002E0C50"/>
    <w:rsid w:val="002E14F3"/>
    <w:rsid w:val="002E152D"/>
    <w:rsid w:val="002E1558"/>
    <w:rsid w:val="002E2868"/>
    <w:rsid w:val="002E48F4"/>
    <w:rsid w:val="002E498B"/>
    <w:rsid w:val="002E4DBC"/>
    <w:rsid w:val="002E56D8"/>
    <w:rsid w:val="002E6842"/>
    <w:rsid w:val="002E7ED1"/>
    <w:rsid w:val="002F0387"/>
    <w:rsid w:val="002F0909"/>
    <w:rsid w:val="002F1DCA"/>
    <w:rsid w:val="002F1E50"/>
    <w:rsid w:val="002F2967"/>
    <w:rsid w:val="002F3892"/>
    <w:rsid w:val="002F523F"/>
    <w:rsid w:val="002F61DD"/>
    <w:rsid w:val="002F6489"/>
    <w:rsid w:val="00300950"/>
    <w:rsid w:val="00300FFB"/>
    <w:rsid w:val="00301117"/>
    <w:rsid w:val="003020F9"/>
    <w:rsid w:val="00302212"/>
    <w:rsid w:val="003025B5"/>
    <w:rsid w:val="00302D23"/>
    <w:rsid w:val="00302D25"/>
    <w:rsid w:val="00302EB9"/>
    <w:rsid w:val="00305721"/>
    <w:rsid w:val="00306DC3"/>
    <w:rsid w:val="0030726C"/>
    <w:rsid w:val="003074FC"/>
    <w:rsid w:val="0030785E"/>
    <w:rsid w:val="003104C7"/>
    <w:rsid w:val="00310B45"/>
    <w:rsid w:val="00311036"/>
    <w:rsid w:val="003113CE"/>
    <w:rsid w:val="00311881"/>
    <w:rsid w:val="00311D0B"/>
    <w:rsid w:val="00311E33"/>
    <w:rsid w:val="003144CA"/>
    <w:rsid w:val="0031745F"/>
    <w:rsid w:val="003179BE"/>
    <w:rsid w:val="00317A54"/>
    <w:rsid w:val="00317B41"/>
    <w:rsid w:val="00317C01"/>
    <w:rsid w:val="0032584E"/>
    <w:rsid w:val="00326B65"/>
    <w:rsid w:val="00327336"/>
    <w:rsid w:val="0032741B"/>
    <w:rsid w:val="00330540"/>
    <w:rsid w:val="003338F8"/>
    <w:rsid w:val="00333EA8"/>
    <w:rsid w:val="00336025"/>
    <w:rsid w:val="0033611B"/>
    <w:rsid w:val="0033775C"/>
    <w:rsid w:val="003377CD"/>
    <w:rsid w:val="0034047D"/>
    <w:rsid w:val="00340888"/>
    <w:rsid w:val="003429C2"/>
    <w:rsid w:val="00342B46"/>
    <w:rsid w:val="0034455D"/>
    <w:rsid w:val="0034520F"/>
    <w:rsid w:val="003455D2"/>
    <w:rsid w:val="003466E3"/>
    <w:rsid w:val="003467E5"/>
    <w:rsid w:val="0035214F"/>
    <w:rsid w:val="00352BAD"/>
    <w:rsid w:val="003548D0"/>
    <w:rsid w:val="00354C2D"/>
    <w:rsid w:val="003566A1"/>
    <w:rsid w:val="0035750D"/>
    <w:rsid w:val="0036076E"/>
    <w:rsid w:val="00361134"/>
    <w:rsid w:val="003612E4"/>
    <w:rsid w:val="00363FFC"/>
    <w:rsid w:val="003655D1"/>
    <w:rsid w:val="0036584E"/>
    <w:rsid w:val="00370E0C"/>
    <w:rsid w:val="00371AD0"/>
    <w:rsid w:val="0037253D"/>
    <w:rsid w:val="0037291B"/>
    <w:rsid w:val="003730F4"/>
    <w:rsid w:val="00373157"/>
    <w:rsid w:val="00373385"/>
    <w:rsid w:val="0037376C"/>
    <w:rsid w:val="0037399B"/>
    <w:rsid w:val="00373C49"/>
    <w:rsid w:val="00380F59"/>
    <w:rsid w:val="00382997"/>
    <w:rsid w:val="00382FA4"/>
    <w:rsid w:val="0038300B"/>
    <w:rsid w:val="00384A65"/>
    <w:rsid w:val="003854DA"/>
    <w:rsid w:val="00386C37"/>
    <w:rsid w:val="00387E8E"/>
    <w:rsid w:val="00391FF7"/>
    <w:rsid w:val="00394958"/>
    <w:rsid w:val="00396D46"/>
    <w:rsid w:val="00396DE4"/>
    <w:rsid w:val="0039711B"/>
    <w:rsid w:val="00397FB0"/>
    <w:rsid w:val="003A13A1"/>
    <w:rsid w:val="003A13E1"/>
    <w:rsid w:val="003A1F7D"/>
    <w:rsid w:val="003A2186"/>
    <w:rsid w:val="003A24B8"/>
    <w:rsid w:val="003A29BE"/>
    <w:rsid w:val="003A307B"/>
    <w:rsid w:val="003A38AC"/>
    <w:rsid w:val="003A4012"/>
    <w:rsid w:val="003A44EE"/>
    <w:rsid w:val="003A4D4A"/>
    <w:rsid w:val="003A7132"/>
    <w:rsid w:val="003B0193"/>
    <w:rsid w:val="003B056F"/>
    <w:rsid w:val="003B07E9"/>
    <w:rsid w:val="003B0822"/>
    <w:rsid w:val="003B0B6A"/>
    <w:rsid w:val="003B0B9A"/>
    <w:rsid w:val="003B2109"/>
    <w:rsid w:val="003B24C5"/>
    <w:rsid w:val="003B3355"/>
    <w:rsid w:val="003B3BA4"/>
    <w:rsid w:val="003B435A"/>
    <w:rsid w:val="003B4746"/>
    <w:rsid w:val="003B4ACD"/>
    <w:rsid w:val="003B4F63"/>
    <w:rsid w:val="003B5954"/>
    <w:rsid w:val="003B5FDA"/>
    <w:rsid w:val="003B6176"/>
    <w:rsid w:val="003B689F"/>
    <w:rsid w:val="003C00AE"/>
    <w:rsid w:val="003C02E5"/>
    <w:rsid w:val="003C11B8"/>
    <w:rsid w:val="003C2342"/>
    <w:rsid w:val="003C29F7"/>
    <w:rsid w:val="003C2A5B"/>
    <w:rsid w:val="003C3027"/>
    <w:rsid w:val="003C47AB"/>
    <w:rsid w:val="003C4A94"/>
    <w:rsid w:val="003C5456"/>
    <w:rsid w:val="003C5BF6"/>
    <w:rsid w:val="003C5CD7"/>
    <w:rsid w:val="003C5D0F"/>
    <w:rsid w:val="003C5E31"/>
    <w:rsid w:val="003C6439"/>
    <w:rsid w:val="003C649E"/>
    <w:rsid w:val="003C72EB"/>
    <w:rsid w:val="003C7669"/>
    <w:rsid w:val="003C7BFB"/>
    <w:rsid w:val="003D088A"/>
    <w:rsid w:val="003D15D6"/>
    <w:rsid w:val="003D1C48"/>
    <w:rsid w:val="003D1DD2"/>
    <w:rsid w:val="003D29D4"/>
    <w:rsid w:val="003D2C5B"/>
    <w:rsid w:val="003D2DD8"/>
    <w:rsid w:val="003D3870"/>
    <w:rsid w:val="003D4294"/>
    <w:rsid w:val="003D44C5"/>
    <w:rsid w:val="003D4F98"/>
    <w:rsid w:val="003D522D"/>
    <w:rsid w:val="003D60C1"/>
    <w:rsid w:val="003D7C04"/>
    <w:rsid w:val="003E0259"/>
    <w:rsid w:val="003E05CF"/>
    <w:rsid w:val="003E2E7A"/>
    <w:rsid w:val="003E566D"/>
    <w:rsid w:val="003E70FE"/>
    <w:rsid w:val="003E7232"/>
    <w:rsid w:val="003E7A76"/>
    <w:rsid w:val="003F0963"/>
    <w:rsid w:val="003F0F5A"/>
    <w:rsid w:val="003F1B73"/>
    <w:rsid w:val="003F1FA2"/>
    <w:rsid w:val="003F2532"/>
    <w:rsid w:val="003F27C9"/>
    <w:rsid w:val="003F2F49"/>
    <w:rsid w:val="003F3727"/>
    <w:rsid w:val="003F53F5"/>
    <w:rsid w:val="003F5FD7"/>
    <w:rsid w:val="003F679E"/>
    <w:rsid w:val="003F6A97"/>
    <w:rsid w:val="003F6F44"/>
    <w:rsid w:val="003F7A5D"/>
    <w:rsid w:val="00400598"/>
    <w:rsid w:val="00400FB9"/>
    <w:rsid w:val="00401B2F"/>
    <w:rsid w:val="00401E5F"/>
    <w:rsid w:val="00401E82"/>
    <w:rsid w:val="00402427"/>
    <w:rsid w:val="004028E8"/>
    <w:rsid w:val="00403C39"/>
    <w:rsid w:val="0040417B"/>
    <w:rsid w:val="00404756"/>
    <w:rsid w:val="00404B07"/>
    <w:rsid w:val="00404CB1"/>
    <w:rsid w:val="00405727"/>
    <w:rsid w:val="004113DA"/>
    <w:rsid w:val="00411462"/>
    <w:rsid w:val="00411B75"/>
    <w:rsid w:val="00411D61"/>
    <w:rsid w:val="00412293"/>
    <w:rsid w:val="00415868"/>
    <w:rsid w:val="0041696C"/>
    <w:rsid w:val="00417BFE"/>
    <w:rsid w:val="0042009A"/>
    <w:rsid w:val="00420E02"/>
    <w:rsid w:val="00422C7F"/>
    <w:rsid w:val="00422E04"/>
    <w:rsid w:val="00422E6C"/>
    <w:rsid w:val="00423008"/>
    <w:rsid w:val="004243AE"/>
    <w:rsid w:val="00424D22"/>
    <w:rsid w:val="00425A73"/>
    <w:rsid w:val="00427C33"/>
    <w:rsid w:val="00430F97"/>
    <w:rsid w:val="00431C95"/>
    <w:rsid w:val="004324F3"/>
    <w:rsid w:val="00432D57"/>
    <w:rsid w:val="00433337"/>
    <w:rsid w:val="00433CA9"/>
    <w:rsid w:val="004357DE"/>
    <w:rsid w:val="00435C19"/>
    <w:rsid w:val="00435E9D"/>
    <w:rsid w:val="00436EEB"/>
    <w:rsid w:val="00440CE3"/>
    <w:rsid w:val="00443D38"/>
    <w:rsid w:val="00444663"/>
    <w:rsid w:val="00444DEA"/>
    <w:rsid w:val="00445D75"/>
    <w:rsid w:val="00447938"/>
    <w:rsid w:val="00450894"/>
    <w:rsid w:val="0045187B"/>
    <w:rsid w:val="00451E97"/>
    <w:rsid w:val="0045238D"/>
    <w:rsid w:val="004524C1"/>
    <w:rsid w:val="00452B0B"/>
    <w:rsid w:val="00454A31"/>
    <w:rsid w:val="00454BBC"/>
    <w:rsid w:val="00454E82"/>
    <w:rsid w:val="00454F4C"/>
    <w:rsid w:val="0045727E"/>
    <w:rsid w:val="00460CE2"/>
    <w:rsid w:val="00461BE5"/>
    <w:rsid w:val="00462181"/>
    <w:rsid w:val="0046223B"/>
    <w:rsid w:val="004625A4"/>
    <w:rsid w:val="00462DD3"/>
    <w:rsid w:val="0046320E"/>
    <w:rsid w:val="004636A7"/>
    <w:rsid w:val="0046489A"/>
    <w:rsid w:val="004651D0"/>
    <w:rsid w:val="004658D4"/>
    <w:rsid w:val="00465B4C"/>
    <w:rsid w:val="00465E7D"/>
    <w:rsid w:val="0046682B"/>
    <w:rsid w:val="00466832"/>
    <w:rsid w:val="00467345"/>
    <w:rsid w:val="0046791F"/>
    <w:rsid w:val="00467FA9"/>
    <w:rsid w:val="00470482"/>
    <w:rsid w:val="004706B2"/>
    <w:rsid w:val="00472119"/>
    <w:rsid w:val="00474D7B"/>
    <w:rsid w:val="0047515F"/>
    <w:rsid w:val="00475B94"/>
    <w:rsid w:val="004767F3"/>
    <w:rsid w:val="00476A8A"/>
    <w:rsid w:val="00476BDE"/>
    <w:rsid w:val="0047717A"/>
    <w:rsid w:val="00477FE7"/>
    <w:rsid w:val="004801D0"/>
    <w:rsid w:val="00481081"/>
    <w:rsid w:val="0048350C"/>
    <w:rsid w:val="0048395A"/>
    <w:rsid w:val="0048410C"/>
    <w:rsid w:val="00484186"/>
    <w:rsid w:val="00484649"/>
    <w:rsid w:val="00484E6F"/>
    <w:rsid w:val="0048510B"/>
    <w:rsid w:val="0048592D"/>
    <w:rsid w:val="00485F2D"/>
    <w:rsid w:val="004865DC"/>
    <w:rsid w:val="00486CB9"/>
    <w:rsid w:val="00490522"/>
    <w:rsid w:val="00491769"/>
    <w:rsid w:val="00491F7A"/>
    <w:rsid w:val="00492199"/>
    <w:rsid w:val="004942E1"/>
    <w:rsid w:val="00494EAA"/>
    <w:rsid w:val="00495101"/>
    <w:rsid w:val="00495D57"/>
    <w:rsid w:val="0049654C"/>
    <w:rsid w:val="00496A2A"/>
    <w:rsid w:val="00496B0E"/>
    <w:rsid w:val="00496D4B"/>
    <w:rsid w:val="004A0C68"/>
    <w:rsid w:val="004A1165"/>
    <w:rsid w:val="004A12D9"/>
    <w:rsid w:val="004A1C4A"/>
    <w:rsid w:val="004A2112"/>
    <w:rsid w:val="004A30E4"/>
    <w:rsid w:val="004A3452"/>
    <w:rsid w:val="004A3F2C"/>
    <w:rsid w:val="004A4C1F"/>
    <w:rsid w:val="004A5223"/>
    <w:rsid w:val="004A58DE"/>
    <w:rsid w:val="004A7C53"/>
    <w:rsid w:val="004A7CF3"/>
    <w:rsid w:val="004B1890"/>
    <w:rsid w:val="004B2605"/>
    <w:rsid w:val="004B2664"/>
    <w:rsid w:val="004B2667"/>
    <w:rsid w:val="004B3B5C"/>
    <w:rsid w:val="004B502B"/>
    <w:rsid w:val="004B51F0"/>
    <w:rsid w:val="004B6D42"/>
    <w:rsid w:val="004B73DF"/>
    <w:rsid w:val="004C0395"/>
    <w:rsid w:val="004C0C44"/>
    <w:rsid w:val="004C1103"/>
    <w:rsid w:val="004C1775"/>
    <w:rsid w:val="004C22BE"/>
    <w:rsid w:val="004C236B"/>
    <w:rsid w:val="004C2387"/>
    <w:rsid w:val="004C4356"/>
    <w:rsid w:val="004C4A3B"/>
    <w:rsid w:val="004C4AF6"/>
    <w:rsid w:val="004C4EFF"/>
    <w:rsid w:val="004C5461"/>
    <w:rsid w:val="004C6AB7"/>
    <w:rsid w:val="004D0434"/>
    <w:rsid w:val="004D0FEF"/>
    <w:rsid w:val="004D1C18"/>
    <w:rsid w:val="004D2F42"/>
    <w:rsid w:val="004D30D1"/>
    <w:rsid w:val="004D3201"/>
    <w:rsid w:val="004D5ADD"/>
    <w:rsid w:val="004D6707"/>
    <w:rsid w:val="004D68C3"/>
    <w:rsid w:val="004D7D72"/>
    <w:rsid w:val="004D7F26"/>
    <w:rsid w:val="004E0318"/>
    <w:rsid w:val="004E0B89"/>
    <w:rsid w:val="004E168E"/>
    <w:rsid w:val="004E2A77"/>
    <w:rsid w:val="004E59DD"/>
    <w:rsid w:val="004E6CBD"/>
    <w:rsid w:val="004F27D4"/>
    <w:rsid w:val="004F35FA"/>
    <w:rsid w:val="004F3AC3"/>
    <w:rsid w:val="004F3F35"/>
    <w:rsid w:val="004F4319"/>
    <w:rsid w:val="004F59DF"/>
    <w:rsid w:val="004F7183"/>
    <w:rsid w:val="004F7871"/>
    <w:rsid w:val="0050059E"/>
    <w:rsid w:val="00500CF6"/>
    <w:rsid w:val="00504A33"/>
    <w:rsid w:val="00505199"/>
    <w:rsid w:val="005052D9"/>
    <w:rsid w:val="005056EE"/>
    <w:rsid w:val="00505D02"/>
    <w:rsid w:val="00506D85"/>
    <w:rsid w:val="00507C91"/>
    <w:rsid w:val="00507F6F"/>
    <w:rsid w:val="00512B7B"/>
    <w:rsid w:val="0051624A"/>
    <w:rsid w:val="005162F5"/>
    <w:rsid w:val="00517AE7"/>
    <w:rsid w:val="00520A18"/>
    <w:rsid w:val="005223C3"/>
    <w:rsid w:val="00522EEF"/>
    <w:rsid w:val="00522FD7"/>
    <w:rsid w:val="00525681"/>
    <w:rsid w:val="00526D11"/>
    <w:rsid w:val="005270DA"/>
    <w:rsid w:val="00527CD2"/>
    <w:rsid w:val="00527E8A"/>
    <w:rsid w:val="00532854"/>
    <w:rsid w:val="00532D12"/>
    <w:rsid w:val="005340E8"/>
    <w:rsid w:val="0053450F"/>
    <w:rsid w:val="005345B9"/>
    <w:rsid w:val="00534BDE"/>
    <w:rsid w:val="00535FB3"/>
    <w:rsid w:val="0053734C"/>
    <w:rsid w:val="00537359"/>
    <w:rsid w:val="005403AE"/>
    <w:rsid w:val="005406C8"/>
    <w:rsid w:val="00541B28"/>
    <w:rsid w:val="00542A98"/>
    <w:rsid w:val="0054370B"/>
    <w:rsid w:val="00543C6A"/>
    <w:rsid w:val="00545887"/>
    <w:rsid w:val="0054601E"/>
    <w:rsid w:val="00550730"/>
    <w:rsid w:val="00551678"/>
    <w:rsid w:val="0055188C"/>
    <w:rsid w:val="005523DD"/>
    <w:rsid w:val="00554C87"/>
    <w:rsid w:val="00555501"/>
    <w:rsid w:val="00555CDD"/>
    <w:rsid w:val="00556196"/>
    <w:rsid w:val="00556802"/>
    <w:rsid w:val="00560047"/>
    <w:rsid w:val="0056066F"/>
    <w:rsid w:val="005618EF"/>
    <w:rsid w:val="00561FFB"/>
    <w:rsid w:val="005629D7"/>
    <w:rsid w:val="0056437E"/>
    <w:rsid w:val="00566F23"/>
    <w:rsid w:val="00567281"/>
    <w:rsid w:val="00567493"/>
    <w:rsid w:val="00567CD4"/>
    <w:rsid w:val="0057182D"/>
    <w:rsid w:val="00572F03"/>
    <w:rsid w:val="00572F2B"/>
    <w:rsid w:val="00573F94"/>
    <w:rsid w:val="0057580E"/>
    <w:rsid w:val="00576F08"/>
    <w:rsid w:val="005770E4"/>
    <w:rsid w:val="005771A0"/>
    <w:rsid w:val="005772F3"/>
    <w:rsid w:val="005774C9"/>
    <w:rsid w:val="00577DC2"/>
    <w:rsid w:val="00580947"/>
    <w:rsid w:val="00581A23"/>
    <w:rsid w:val="00582B24"/>
    <w:rsid w:val="00583D1B"/>
    <w:rsid w:val="00583E66"/>
    <w:rsid w:val="00584DEB"/>
    <w:rsid w:val="00585240"/>
    <w:rsid w:val="005859B2"/>
    <w:rsid w:val="0058602F"/>
    <w:rsid w:val="0058659A"/>
    <w:rsid w:val="00586E5A"/>
    <w:rsid w:val="00587EAE"/>
    <w:rsid w:val="005900E8"/>
    <w:rsid w:val="005922BB"/>
    <w:rsid w:val="00594574"/>
    <w:rsid w:val="00594A6C"/>
    <w:rsid w:val="00594EC4"/>
    <w:rsid w:val="005952D7"/>
    <w:rsid w:val="0059533E"/>
    <w:rsid w:val="00595C9E"/>
    <w:rsid w:val="00596F26"/>
    <w:rsid w:val="00597734"/>
    <w:rsid w:val="005A0344"/>
    <w:rsid w:val="005A27AC"/>
    <w:rsid w:val="005A3277"/>
    <w:rsid w:val="005A34E2"/>
    <w:rsid w:val="005A38C0"/>
    <w:rsid w:val="005A468A"/>
    <w:rsid w:val="005A51DE"/>
    <w:rsid w:val="005A68B9"/>
    <w:rsid w:val="005A769B"/>
    <w:rsid w:val="005A79A6"/>
    <w:rsid w:val="005B0638"/>
    <w:rsid w:val="005B0844"/>
    <w:rsid w:val="005B1CCC"/>
    <w:rsid w:val="005B23A0"/>
    <w:rsid w:val="005B3066"/>
    <w:rsid w:val="005B4F5E"/>
    <w:rsid w:val="005B5FF6"/>
    <w:rsid w:val="005B6E33"/>
    <w:rsid w:val="005B6E73"/>
    <w:rsid w:val="005B705B"/>
    <w:rsid w:val="005B7BD7"/>
    <w:rsid w:val="005C0312"/>
    <w:rsid w:val="005C0FB1"/>
    <w:rsid w:val="005C1A5C"/>
    <w:rsid w:val="005C1B81"/>
    <w:rsid w:val="005C31F3"/>
    <w:rsid w:val="005C3443"/>
    <w:rsid w:val="005C5937"/>
    <w:rsid w:val="005D2EB0"/>
    <w:rsid w:val="005D3557"/>
    <w:rsid w:val="005D3BC1"/>
    <w:rsid w:val="005D40CE"/>
    <w:rsid w:val="005D46AC"/>
    <w:rsid w:val="005D502A"/>
    <w:rsid w:val="005D6A02"/>
    <w:rsid w:val="005D6B1E"/>
    <w:rsid w:val="005D6DD9"/>
    <w:rsid w:val="005D77CE"/>
    <w:rsid w:val="005E014D"/>
    <w:rsid w:val="005E1E67"/>
    <w:rsid w:val="005E28F7"/>
    <w:rsid w:val="005E2B60"/>
    <w:rsid w:val="005E3344"/>
    <w:rsid w:val="005E6245"/>
    <w:rsid w:val="005E659F"/>
    <w:rsid w:val="005E77D9"/>
    <w:rsid w:val="005E78B1"/>
    <w:rsid w:val="005E7A4B"/>
    <w:rsid w:val="005E7E30"/>
    <w:rsid w:val="005F1B8D"/>
    <w:rsid w:val="005F216B"/>
    <w:rsid w:val="005F24E7"/>
    <w:rsid w:val="005F265D"/>
    <w:rsid w:val="005F2BBA"/>
    <w:rsid w:val="005F2CBB"/>
    <w:rsid w:val="005F3AAC"/>
    <w:rsid w:val="005F5551"/>
    <w:rsid w:val="00600484"/>
    <w:rsid w:val="00601113"/>
    <w:rsid w:val="0060140C"/>
    <w:rsid w:val="00601D9C"/>
    <w:rsid w:val="00601DF1"/>
    <w:rsid w:val="006026AF"/>
    <w:rsid w:val="00603C18"/>
    <w:rsid w:val="00604869"/>
    <w:rsid w:val="006069DE"/>
    <w:rsid w:val="00611B06"/>
    <w:rsid w:val="0061235E"/>
    <w:rsid w:val="00612605"/>
    <w:rsid w:val="00612718"/>
    <w:rsid w:val="00612E2C"/>
    <w:rsid w:val="006148E2"/>
    <w:rsid w:val="006172C9"/>
    <w:rsid w:val="00620DBA"/>
    <w:rsid w:val="00622915"/>
    <w:rsid w:val="00622F7A"/>
    <w:rsid w:val="00623CCA"/>
    <w:rsid w:val="0062403B"/>
    <w:rsid w:val="006242D4"/>
    <w:rsid w:val="00624D5A"/>
    <w:rsid w:val="00625DAA"/>
    <w:rsid w:val="00627C7D"/>
    <w:rsid w:val="006348B5"/>
    <w:rsid w:val="00634CDB"/>
    <w:rsid w:val="00637442"/>
    <w:rsid w:val="00640D3C"/>
    <w:rsid w:val="00641078"/>
    <w:rsid w:val="00641DA9"/>
    <w:rsid w:val="00642C61"/>
    <w:rsid w:val="00644368"/>
    <w:rsid w:val="006447F6"/>
    <w:rsid w:val="00645625"/>
    <w:rsid w:val="00647829"/>
    <w:rsid w:val="0065100D"/>
    <w:rsid w:val="00651179"/>
    <w:rsid w:val="00651245"/>
    <w:rsid w:val="00652648"/>
    <w:rsid w:val="00652B8A"/>
    <w:rsid w:val="006530BE"/>
    <w:rsid w:val="0065340D"/>
    <w:rsid w:val="00654828"/>
    <w:rsid w:val="00654A3D"/>
    <w:rsid w:val="00656829"/>
    <w:rsid w:val="00656F64"/>
    <w:rsid w:val="006570B2"/>
    <w:rsid w:val="00657204"/>
    <w:rsid w:val="006573B3"/>
    <w:rsid w:val="006608D3"/>
    <w:rsid w:val="006627A9"/>
    <w:rsid w:val="006630F6"/>
    <w:rsid w:val="006636FE"/>
    <w:rsid w:val="00663720"/>
    <w:rsid w:val="00663EC4"/>
    <w:rsid w:val="00663F15"/>
    <w:rsid w:val="006647C4"/>
    <w:rsid w:val="00664BF7"/>
    <w:rsid w:val="00665F5D"/>
    <w:rsid w:val="006708E0"/>
    <w:rsid w:val="00672BA9"/>
    <w:rsid w:val="00674295"/>
    <w:rsid w:val="00674672"/>
    <w:rsid w:val="00674E94"/>
    <w:rsid w:val="00675280"/>
    <w:rsid w:val="00675525"/>
    <w:rsid w:val="00675CD0"/>
    <w:rsid w:val="006760E8"/>
    <w:rsid w:val="00676342"/>
    <w:rsid w:val="0067660A"/>
    <w:rsid w:val="006771A6"/>
    <w:rsid w:val="006773CD"/>
    <w:rsid w:val="0068253F"/>
    <w:rsid w:val="00682779"/>
    <w:rsid w:val="00682FBB"/>
    <w:rsid w:val="006843FD"/>
    <w:rsid w:val="0068550E"/>
    <w:rsid w:val="00687376"/>
    <w:rsid w:val="0068739D"/>
    <w:rsid w:val="006874BC"/>
    <w:rsid w:val="00687671"/>
    <w:rsid w:val="00687C04"/>
    <w:rsid w:val="00690095"/>
    <w:rsid w:val="00690A62"/>
    <w:rsid w:val="00690EA7"/>
    <w:rsid w:val="00692FBC"/>
    <w:rsid w:val="00693481"/>
    <w:rsid w:val="00694082"/>
    <w:rsid w:val="00694BCD"/>
    <w:rsid w:val="00694CC7"/>
    <w:rsid w:val="00695545"/>
    <w:rsid w:val="006A04EF"/>
    <w:rsid w:val="006A1749"/>
    <w:rsid w:val="006A1C25"/>
    <w:rsid w:val="006A2389"/>
    <w:rsid w:val="006A2EAF"/>
    <w:rsid w:val="006A3662"/>
    <w:rsid w:val="006A41E2"/>
    <w:rsid w:val="006A4482"/>
    <w:rsid w:val="006A45E7"/>
    <w:rsid w:val="006A4FA8"/>
    <w:rsid w:val="006A5FC6"/>
    <w:rsid w:val="006A6896"/>
    <w:rsid w:val="006B0DA7"/>
    <w:rsid w:val="006B2AF6"/>
    <w:rsid w:val="006B3A9B"/>
    <w:rsid w:val="006B4D42"/>
    <w:rsid w:val="006B590B"/>
    <w:rsid w:val="006B5CD6"/>
    <w:rsid w:val="006B618A"/>
    <w:rsid w:val="006B618E"/>
    <w:rsid w:val="006B62D0"/>
    <w:rsid w:val="006B64DF"/>
    <w:rsid w:val="006B672D"/>
    <w:rsid w:val="006B783F"/>
    <w:rsid w:val="006C2548"/>
    <w:rsid w:val="006C259B"/>
    <w:rsid w:val="006C2D9A"/>
    <w:rsid w:val="006C3449"/>
    <w:rsid w:val="006C4690"/>
    <w:rsid w:val="006C5884"/>
    <w:rsid w:val="006C601D"/>
    <w:rsid w:val="006C6577"/>
    <w:rsid w:val="006C6BFF"/>
    <w:rsid w:val="006C73B4"/>
    <w:rsid w:val="006D1C05"/>
    <w:rsid w:val="006D2729"/>
    <w:rsid w:val="006D2B87"/>
    <w:rsid w:val="006D3737"/>
    <w:rsid w:val="006D37F3"/>
    <w:rsid w:val="006D3A38"/>
    <w:rsid w:val="006D3B92"/>
    <w:rsid w:val="006D43D8"/>
    <w:rsid w:val="006D44F9"/>
    <w:rsid w:val="006D6BA0"/>
    <w:rsid w:val="006D7EF9"/>
    <w:rsid w:val="006E0C93"/>
    <w:rsid w:val="006E1470"/>
    <w:rsid w:val="006E21D2"/>
    <w:rsid w:val="006E2523"/>
    <w:rsid w:val="006E2855"/>
    <w:rsid w:val="006E2B96"/>
    <w:rsid w:val="006E3546"/>
    <w:rsid w:val="006E48E7"/>
    <w:rsid w:val="006E5F5C"/>
    <w:rsid w:val="006E6D3D"/>
    <w:rsid w:val="006E7DD1"/>
    <w:rsid w:val="006E7E90"/>
    <w:rsid w:val="006F000F"/>
    <w:rsid w:val="006F058E"/>
    <w:rsid w:val="006F1550"/>
    <w:rsid w:val="006F2345"/>
    <w:rsid w:val="006F23C1"/>
    <w:rsid w:val="006F2FD5"/>
    <w:rsid w:val="006F3B4F"/>
    <w:rsid w:val="006F4553"/>
    <w:rsid w:val="006F4726"/>
    <w:rsid w:val="006F4B1F"/>
    <w:rsid w:val="006F4B94"/>
    <w:rsid w:val="006F6FBC"/>
    <w:rsid w:val="006F705B"/>
    <w:rsid w:val="006F7E29"/>
    <w:rsid w:val="007003CE"/>
    <w:rsid w:val="007021E5"/>
    <w:rsid w:val="0070429A"/>
    <w:rsid w:val="007047C6"/>
    <w:rsid w:val="00705074"/>
    <w:rsid w:val="00705086"/>
    <w:rsid w:val="007103FD"/>
    <w:rsid w:val="00711631"/>
    <w:rsid w:val="007124DC"/>
    <w:rsid w:val="00712BF9"/>
    <w:rsid w:val="00712FD0"/>
    <w:rsid w:val="0071370F"/>
    <w:rsid w:val="007157E3"/>
    <w:rsid w:val="00716193"/>
    <w:rsid w:val="007168AF"/>
    <w:rsid w:val="007168D7"/>
    <w:rsid w:val="007177E1"/>
    <w:rsid w:val="007178AB"/>
    <w:rsid w:val="00720188"/>
    <w:rsid w:val="00721BD3"/>
    <w:rsid w:val="00722041"/>
    <w:rsid w:val="007221D1"/>
    <w:rsid w:val="007222C2"/>
    <w:rsid w:val="0072250E"/>
    <w:rsid w:val="0072263D"/>
    <w:rsid w:val="007227BC"/>
    <w:rsid w:val="00722AC7"/>
    <w:rsid w:val="00723361"/>
    <w:rsid w:val="0072472F"/>
    <w:rsid w:val="00725410"/>
    <w:rsid w:val="007254C4"/>
    <w:rsid w:val="0072567F"/>
    <w:rsid w:val="0072687E"/>
    <w:rsid w:val="007277B7"/>
    <w:rsid w:val="0073006C"/>
    <w:rsid w:val="007319B6"/>
    <w:rsid w:val="0073209B"/>
    <w:rsid w:val="00733BFB"/>
    <w:rsid w:val="00735176"/>
    <w:rsid w:val="007353E7"/>
    <w:rsid w:val="00735421"/>
    <w:rsid w:val="007365D6"/>
    <w:rsid w:val="007374B7"/>
    <w:rsid w:val="00737583"/>
    <w:rsid w:val="00737F47"/>
    <w:rsid w:val="007403CF"/>
    <w:rsid w:val="00742533"/>
    <w:rsid w:val="0074255E"/>
    <w:rsid w:val="007428D0"/>
    <w:rsid w:val="0074332F"/>
    <w:rsid w:val="007446E3"/>
    <w:rsid w:val="007458CD"/>
    <w:rsid w:val="0074594F"/>
    <w:rsid w:val="00745EB9"/>
    <w:rsid w:val="00745FDA"/>
    <w:rsid w:val="007464EF"/>
    <w:rsid w:val="00746E3C"/>
    <w:rsid w:val="00750176"/>
    <w:rsid w:val="007513F9"/>
    <w:rsid w:val="00751C0B"/>
    <w:rsid w:val="00752ACA"/>
    <w:rsid w:val="0075349D"/>
    <w:rsid w:val="00753FD0"/>
    <w:rsid w:val="0075506B"/>
    <w:rsid w:val="0075512B"/>
    <w:rsid w:val="007557F9"/>
    <w:rsid w:val="00755B97"/>
    <w:rsid w:val="00757297"/>
    <w:rsid w:val="0076112C"/>
    <w:rsid w:val="007617C5"/>
    <w:rsid w:val="00761D1C"/>
    <w:rsid w:val="007631EC"/>
    <w:rsid w:val="00764593"/>
    <w:rsid w:val="00764967"/>
    <w:rsid w:val="00766554"/>
    <w:rsid w:val="00767B63"/>
    <w:rsid w:val="00767D80"/>
    <w:rsid w:val="0077001B"/>
    <w:rsid w:val="00770AD6"/>
    <w:rsid w:val="00771B6A"/>
    <w:rsid w:val="00772150"/>
    <w:rsid w:val="00773388"/>
    <w:rsid w:val="00773739"/>
    <w:rsid w:val="00773D75"/>
    <w:rsid w:val="00774506"/>
    <w:rsid w:val="0077592D"/>
    <w:rsid w:val="00775D28"/>
    <w:rsid w:val="00777A7C"/>
    <w:rsid w:val="00777B94"/>
    <w:rsid w:val="00777F86"/>
    <w:rsid w:val="0078156B"/>
    <w:rsid w:val="0078335C"/>
    <w:rsid w:val="00783508"/>
    <w:rsid w:val="00784D4C"/>
    <w:rsid w:val="0078707B"/>
    <w:rsid w:val="00787C1B"/>
    <w:rsid w:val="00790E9A"/>
    <w:rsid w:val="00791F9B"/>
    <w:rsid w:val="0079245C"/>
    <w:rsid w:val="00792FC7"/>
    <w:rsid w:val="00793613"/>
    <w:rsid w:val="00793FFA"/>
    <w:rsid w:val="00794377"/>
    <w:rsid w:val="00794A17"/>
    <w:rsid w:val="00795EA4"/>
    <w:rsid w:val="00796427"/>
    <w:rsid w:val="007970C6"/>
    <w:rsid w:val="007977B9"/>
    <w:rsid w:val="007A07EE"/>
    <w:rsid w:val="007A15B8"/>
    <w:rsid w:val="007A20AD"/>
    <w:rsid w:val="007A2157"/>
    <w:rsid w:val="007A2B18"/>
    <w:rsid w:val="007A389A"/>
    <w:rsid w:val="007A54DE"/>
    <w:rsid w:val="007A58B1"/>
    <w:rsid w:val="007A5D70"/>
    <w:rsid w:val="007A7656"/>
    <w:rsid w:val="007A7AE0"/>
    <w:rsid w:val="007B0D6E"/>
    <w:rsid w:val="007B1653"/>
    <w:rsid w:val="007B224F"/>
    <w:rsid w:val="007B2419"/>
    <w:rsid w:val="007B26AB"/>
    <w:rsid w:val="007B2A56"/>
    <w:rsid w:val="007B3D46"/>
    <w:rsid w:val="007B4914"/>
    <w:rsid w:val="007B51A2"/>
    <w:rsid w:val="007B5B38"/>
    <w:rsid w:val="007B5EE6"/>
    <w:rsid w:val="007B6477"/>
    <w:rsid w:val="007C22C9"/>
    <w:rsid w:val="007C3A8C"/>
    <w:rsid w:val="007C4103"/>
    <w:rsid w:val="007C6EC2"/>
    <w:rsid w:val="007C7E9B"/>
    <w:rsid w:val="007D24E2"/>
    <w:rsid w:val="007D3525"/>
    <w:rsid w:val="007D41D7"/>
    <w:rsid w:val="007D44E3"/>
    <w:rsid w:val="007D4F46"/>
    <w:rsid w:val="007D502A"/>
    <w:rsid w:val="007D519B"/>
    <w:rsid w:val="007D6222"/>
    <w:rsid w:val="007D6CC5"/>
    <w:rsid w:val="007D7B89"/>
    <w:rsid w:val="007D7DD7"/>
    <w:rsid w:val="007E0083"/>
    <w:rsid w:val="007E1CC3"/>
    <w:rsid w:val="007E1F87"/>
    <w:rsid w:val="007E2CD0"/>
    <w:rsid w:val="007E4F28"/>
    <w:rsid w:val="007E5663"/>
    <w:rsid w:val="007E71D9"/>
    <w:rsid w:val="007E76F6"/>
    <w:rsid w:val="007E7CAC"/>
    <w:rsid w:val="007F0AEE"/>
    <w:rsid w:val="007F1840"/>
    <w:rsid w:val="007F1F51"/>
    <w:rsid w:val="007F20B7"/>
    <w:rsid w:val="007F2146"/>
    <w:rsid w:val="007F2E24"/>
    <w:rsid w:val="007F3E78"/>
    <w:rsid w:val="007F5AC0"/>
    <w:rsid w:val="007F651A"/>
    <w:rsid w:val="007F6B17"/>
    <w:rsid w:val="007F71F6"/>
    <w:rsid w:val="007F7336"/>
    <w:rsid w:val="007F7C3E"/>
    <w:rsid w:val="008025AF"/>
    <w:rsid w:val="008036CD"/>
    <w:rsid w:val="0080390E"/>
    <w:rsid w:val="00803C80"/>
    <w:rsid w:val="00804499"/>
    <w:rsid w:val="0080450A"/>
    <w:rsid w:val="00807E56"/>
    <w:rsid w:val="00810123"/>
    <w:rsid w:val="00811203"/>
    <w:rsid w:val="008113C0"/>
    <w:rsid w:val="00812397"/>
    <w:rsid w:val="0081273C"/>
    <w:rsid w:val="008134B5"/>
    <w:rsid w:val="0081359B"/>
    <w:rsid w:val="0081362E"/>
    <w:rsid w:val="00813BCD"/>
    <w:rsid w:val="00813CA0"/>
    <w:rsid w:val="00813F64"/>
    <w:rsid w:val="0081431C"/>
    <w:rsid w:val="0081495A"/>
    <w:rsid w:val="008149C0"/>
    <w:rsid w:val="008153DA"/>
    <w:rsid w:val="00815C1A"/>
    <w:rsid w:val="00816185"/>
    <w:rsid w:val="008164C1"/>
    <w:rsid w:val="00816975"/>
    <w:rsid w:val="00816ADC"/>
    <w:rsid w:val="00816C54"/>
    <w:rsid w:val="0081748D"/>
    <w:rsid w:val="00817E04"/>
    <w:rsid w:val="008208AA"/>
    <w:rsid w:val="008208C8"/>
    <w:rsid w:val="00820CEF"/>
    <w:rsid w:val="00821FE2"/>
    <w:rsid w:val="00822378"/>
    <w:rsid w:val="00822D8B"/>
    <w:rsid w:val="00824C71"/>
    <w:rsid w:val="00824EE5"/>
    <w:rsid w:val="00826B7D"/>
    <w:rsid w:val="008308EF"/>
    <w:rsid w:val="00831C86"/>
    <w:rsid w:val="00832761"/>
    <w:rsid w:val="00833723"/>
    <w:rsid w:val="00833809"/>
    <w:rsid w:val="00833A76"/>
    <w:rsid w:val="0083455D"/>
    <w:rsid w:val="00834656"/>
    <w:rsid w:val="00834F54"/>
    <w:rsid w:val="00835151"/>
    <w:rsid w:val="00835268"/>
    <w:rsid w:val="00835709"/>
    <w:rsid w:val="0083578F"/>
    <w:rsid w:val="00837694"/>
    <w:rsid w:val="008379BD"/>
    <w:rsid w:val="00837A65"/>
    <w:rsid w:val="00837D27"/>
    <w:rsid w:val="00840310"/>
    <w:rsid w:val="00840C19"/>
    <w:rsid w:val="00842013"/>
    <w:rsid w:val="008437B4"/>
    <w:rsid w:val="00843849"/>
    <w:rsid w:val="008447F0"/>
    <w:rsid w:val="00845CF0"/>
    <w:rsid w:val="008463C9"/>
    <w:rsid w:val="00846B70"/>
    <w:rsid w:val="00846CEE"/>
    <w:rsid w:val="00847391"/>
    <w:rsid w:val="00847CCA"/>
    <w:rsid w:val="00847D20"/>
    <w:rsid w:val="0085047F"/>
    <w:rsid w:val="00851087"/>
    <w:rsid w:val="00851BA2"/>
    <w:rsid w:val="0085344E"/>
    <w:rsid w:val="00853B67"/>
    <w:rsid w:val="008549E9"/>
    <w:rsid w:val="008559E2"/>
    <w:rsid w:val="00856394"/>
    <w:rsid w:val="00856D8D"/>
    <w:rsid w:val="00860406"/>
    <w:rsid w:val="00860620"/>
    <w:rsid w:val="00860E98"/>
    <w:rsid w:val="0086128D"/>
    <w:rsid w:val="00862025"/>
    <w:rsid w:val="00862192"/>
    <w:rsid w:val="008624C9"/>
    <w:rsid w:val="008626B3"/>
    <w:rsid w:val="00863669"/>
    <w:rsid w:val="00863BE3"/>
    <w:rsid w:val="00864572"/>
    <w:rsid w:val="008651FA"/>
    <w:rsid w:val="00865769"/>
    <w:rsid w:val="008711E4"/>
    <w:rsid w:val="008729A0"/>
    <w:rsid w:val="008744FE"/>
    <w:rsid w:val="0087568E"/>
    <w:rsid w:val="00875B55"/>
    <w:rsid w:val="0087717F"/>
    <w:rsid w:val="008800A3"/>
    <w:rsid w:val="0088047F"/>
    <w:rsid w:val="00881FE9"/>
    <w:rsid w:val="008822AF"/>
    <w:rsid w:val="00882654"/>
    <w:rsid w:val="008829A8"/>
    <w:rsid w:val="00882B0E"/>
    <w:rsid w:val="008832FB"/>
    <w:rsid w:val="00884AF5"/>
    <w:rsid w:val="008854F8"/>
    <w:rsid w:val="008856A2"/>
    <w:rsid w:val="00885977"/>
    <w:rsid w:val="00885AE9"/>
    <w:rsid w:val="008870A8"/>
    <w:rsid w:val="00887EE6"/>
    <w:rsid w:val="00887F49"/>
    <w:rsid w:val="008911DD"/>
    <w:rsid w:val="0089213A"/>
    <w:rsid w:val="00892693"/>
    <w:rsid w:val="00893829"/>
    <w:rsid w:val="00896426"/>
    <w:rsid w:val="00896703"/>
    <w:rsid w:val="008A0321"/>
    <w:rsid w:val="008A1591"/>
    <w:rsid w:val="008A16F4"/>
    <w:rsid w:val="008A21B5"/>
    <w:rsid w:val="008A2470"/>
    <w:rsid w:val="008A2EEC"/>
    <w:rsid w:val="008A31FA"/>
    <w:rsid w:val="008A3828"/>
    <w:rsid w:val="008A3B1B"/>
    <w:rsid w:val="008A49FB"/>
    <w:rsid w:val="008A4AE4"/>
    <w:rsid w:val="008A6B28"/>
    <w:rsid w:val="008A7C08"/>
    <w:rsid w:val="008B188A"/>
    <w:rsid w:val="008B2E97"/>
    <w:rsid w:val="008B3049"/>
    <w:rsid w:val="008B4B61"/>
    <w:rsid w:val="008B5B19"/>
    <w:rsid w:val="008B647D"/>
    <w:rsid w:val="008B66B1"/>
    <w:rsid w:val="008B6C45"/>
    <w:rsid w:val="008B7D0E"/>
    <w:rsid w:val="008B7E9D"/>
    <w:rsid w:val="008C0E1A"/>
    <w:rsid w:val="008C28A6"/>
    <w:rsid w:val="008C2DCB"/>
    <w:rsid w:val="008C44DA"/>
    <w:rsid w:val="008C48D4"/>
    <w:rsid w:val="008C4A5B"/>
    <w:rsid w:val="008C5504"/>
    <w:rsid w:val="008C5DC5"/>
    <w:rsid w:val="008C6E81"/>
    <w:rsid w:val="008D0595"/>
    <w:rsid w:val="008D245D"/>
    <w:rsid w:val="008D2AAF"/>
    <w:rsid w:val="008D4F4A"/>
    <w:rsid w:val="008D61C0"/>
    <w:rsid w:val="008D6707"/>
    <w:rsid w:val="008D6769"/>
    <w:rsid w:val="008D6BC5"/>
    <w:rsid w:val="008D6E2B"/>
    <w:rsid w:val="008E02E9"/>
    <w:rsid w:val="008E0D2E"/>
    <w:rsid w:val="008E20B5"/>
    <w:rsid w:val="008E395F"/>
    <w:rsid w:val="008E3C0F"/>
    <w:rsid w:val="008E4454"/>
    <w:rsid w:val="008E7BCB"/>
    <w:rsid w:val="008F0029"/>
    <w:rsid w:val="008F0404"/>
    <w:rsid w:val="008F0FF7"/>
    <w:rsid w:val="008F12A6"/>
    <w:rsid w:val="008F2957"/>
    <w:rsid w:val="008F2B8E"/>
    <w:rsid w:val="008F3B00"/>
    <w:rsid w:val="008F44EF"/>
    <w:rsid w:val="008F579D"/>
    <w:rsid w:val="008F592E"/>
    <w:rsid w:val="008F5A35"/>
    <w:rsid w:val="008F6B46"/>
    <w:rsid w:val="008F6CE9"/>
    <w:rsid w:val="008F77D2"/>
    <w:rsid w:val="008F78B9"/>
    <w:rsid w:val="008F7FF9"/>
    <w:rsid w:val="00900BC8"/>
    <w:rsid w:val="0090161E"/>
    <w:rsid w:val="00902600"/>
    <w:rsid w:val="00904B06"/>
    <w:rsid w:val="00904DA8"/>
    <w:rsid w:val="00906225"/>
    <w:rsid w:val="0090662F"/>
    <w:rsid w:val="00907FEC"/>
    <w:rsid w:val="009112DE"/>
    <w:rsid w:val="00912AA5"/>
    <w:rsid w:val="00912EE3"/>
    <w:rsid w:val="00915665"/>
    <w:rsid w:val="00916366"/>
    <w:rsid w:val="0091680B"/>
    <w:rsid w:val="00917330"/>
    <w:rsid w:val="0091788D"/>
    <w:rsid w:val="009207A9"/>
    <w:rsid w:val="00920BD7"/>
    <w:rsid w:val="00921010"/>
    <w:rsid w:val="00921BE1"/>
    <w:rsid w:val="00923A14"/>
    <w:rsid w:val="00923BAF"/>
    <w:rsid w:val="0092502E"/>
    <w:rsid w:val="0093199B"/>
    <w:rsid w:val="009326D4"/>
    <w:rsid w:val="00932A8C"/>
    <w:rsid w:val="009330EA"/>
    <w:rsid w:val="009344C8"/>
    <w:rsid w:val="00934904"/>
    <w:rsid w:val="009363A1"/>
    <w:rsid w:val="009373E9"/>
    <w:rsid w:val="00937D55"/>
    <w:rsid w:val="00942238"/>
    <w:rsid w:val="00943B68"/>
    <w:rsid w:val="00944E26"/>
    <w:rsid w:val="00945223"/>
    <w:rsid w:val="00945579"/>
    <w:rsid w:val="00946EC1"/>
    <w:rsid w:val="00951091"/>
    <w:rsid w:val="009514C8"/>
    <w:rsid w:val="00951936"/>
    <w:rsid w:val="00951A75"/>
    <w:rsid w:val="00952630"/>
    <w:rsid w:val="00952DDA"/>
    <w:rsid w:val="00953853"/>
    <w:rsid w:val="00953F43"/>
    <w:rsid w:val="00954DEB"/>
    <w:rsid w:val="009550FA"/>
    <w:rsid w:val="0095532C"/>
    <w:rsid w:val="00956346"/>
    <w:rsid w:val="00956DE8"/>
    <w:rsid w:val="00956E2E"/>
    <w:rsid w:val="00956E77"/>
    <w:rsid w:val="00957631"/>
    <w:rsid w:val="009577D7"/>
    <w:rsid w:val="00957F9D"/>
    <w:rsid w:val="00960235"/>
    <w:rsid w:val="0096207B"/>
    <w:rsid w:val="00962CA4"/>
    <w:rsid w:val="00963C6B"/>
    <w:rsid w:val="009647B3"/>
    <w:rsid w:val="00964ACD"/>
    <w:rsid w:val="00966E30"/>
    <w:rsid w:val="0096760E"/>
    <w:rsid w:val="00971939"/>
    <w:rsid w:val="009725CE"/>
    <w:rsid w:val="00972650"/>
    <w:rsid w:val="00973640"/>
    <w:rsid w:val="00973648"/>
    <w:rsid w:val="0097544E"/>
    <w:rsid w:val="00980CE7"/>
    <w:rsid w:val="009824DA"/>
    <w:rsid w:val="00982DB2"/>
    <w:rsid w:val="00983014"/>
    <w:rsid w:val="00983159"/>
    <w:rsid w:val="00983244"/>
    <w:rsid w:val="00983257"/>
    <w:rsid w:val="009839D3"/>
    <w:rsid w:val="009839F5"/>
    <w:rsid w:val="00983E8A"/>
    <w:rsid w:val="009845B2"/>
    <w:rsid w:val="0098595F"/>
    <w:rsid w:val="009860BA"/>
    <w:rsid w:val="0098695D"/>
    <w:rsid w:val="00987877"/>
    <w:rsid w:val="00987C00"/>
    <w:rsid w:val="0099054E"/>
    <w:rsid w:val="00990F4E"/>
    <w:rsid w:val="0099196D"/>
    <w:rsid w:val="00992210"/>
    <w:rsid w:val="0099367B"/>
    <w:rsid w:val="009957C1"/>
    <w:rsid w:val="00995B76"/>
    <w:rsid w:val="00996135"/>
    <w:rsid w:val="00996441"/>
    <w:rsid w:val="00997574"/>
    <w:rsid w:val="009A0A25"/>
    <w:rsid w:val="009A0E72"/>
    <w:rsid w:val="009A159D"/>
    <w:rsid w:val="009A29E5"/>
    <w:rsid w:val="009A36A7"/>
    <w:rsid w:val="009A426A"/>
    <w:rsid w:val="009A4323"/>
    <w:rsid w:val="009A4E0B"/>
    <w:rsid w:val="009A4F1A"/>
    <w:rsid w:val="009A67F1"/>
    <w:rsid w:val="009A6B1E"/>
    <w:rsid w:val="009B0012"/>
    <w:rsid w:val="009B3988"/>
    <w:rsid w:val="009B4834"/>
    <w:rsid w:val="009B57FB"/>
    <w:rsid w:val="009B7B4D"/>
    <w:rsid w:val="009B7D88"/>
    <w:rsid w:val="009C05BC"/>
    <w:rsid w:val="009C19E7"/>
    <w:rsid w:val="009C241E"/>
    <w:rsid w:val="009C3DD7"/>
    <w:rsid w:val="009C4303"/>
    <w:rsid w:val="009C4383"/>
    <w:rsid w:val="009C44FB"/>
    <w:rsid w:val="009C5369"/>
    <w:rsid w:val="009C5D0B"/>
    <w:rsid w:val="009C6B57"/>
    <w:rsid w:val="009C7204"/>
    <w:rsid w:val="009C7399"/>
    <w:rsid w:val="009C7447"/>
    <w:rsid w:val="009D12D5"/>
    <w:rsid w:val="009D221D"/>
    <w:rsid w:val="009D25DA"/>
    <w:rsid w:val="009D2C55"/>
    <w:rsid w:val="009D4269"/>
    <w:rsid w:val="009D5334"/>
    <w:rsid w:val="009D76CB"/>
    <w:rsid w:val="009D7766"/>
    <w:rsid w:val="009E054D"/>
    <w:rsid w:val="009E1214"/>
    <w:rsid w:val="009E134E"/>
    <w:rsid w:val="009E17CE"/>
    <w:rsid w:val="009E195C"/>
    <w:rsid w:val="009E22EC"/>
    <w:rsid w:val="009E26DE"/>
    <w:rsid w:val="009E29D1"/>
    <w:rsid w:val="009E4C74"/>
    <w:rsid w:val="009E54C6"/>
    <w:rsid w:val="009E5F07"/>
    <w:rsid w:val="009E5FEB"/>
    <w:rsid w:val="009E62D2"/>
    <w:rsid w:val="009E668D"/>
    <w:rsid w:val="009E67CF"/>
    <w:rsid w:val="009E73A5"/>
    <w:rsid w:val="009E761F"/>
    <w:rsid w:val="009E7D48"/>
    <w:rsid w:val="009E7DF8"/>
    <w:rsid w:val="009F0595"/>
    <w:rsid w:val="009F087A"/>
    <w:rsid w:val="009F0D38"/>
    <w:rsid w:val="009F18BD"/>
    <w:rsid w:val="009F1E21"/>
    <w:rsid w:val="009F24A0"/>
    <w:rsid w:val="009F290E"/>
    <w:rsid w:val="009F34A6"/>
    <w:rsid w:val="009F5508"/>
    <w:rsid w:val="009F5B51"/>
    <w:rsid w:val="009F6359"/>
    <w:rsid w:val="009F6511"/>
    <w:rsid w:val="009F6B0E"/>
    <w:rsid w:val="00A01B90"/>
    <w:rsid w:val="00A020C3"/>
    <w:rsid w:val="00A02F2B"/>
    <w:rsid w:val="00A03F28"/>
    <w:rsid w:val="00A04E51"/>
    <w:rsid w:val="00A04E66"/>
    <w:rsid w:val="00A05BB6"/>
    <w:rsid w:val="00A06236"/>
    <w:rsid w:val="00A06857"/>
    <w:rsid w:val="00A06FD8"/>
    <w:rsid w:val="00A0788E"/>
    <w:rsid w:val="00A07C58"/>
    <w:rsid w:val="00A07C5F"/>
    <w:rsid w:val="00A10261"/>
    <w:rsid w:val="00A11235"/>
    <w:rsid w:val="00A11BF7"/>
    <w:rsid w:val="00A120DC"/>
    <w:rsid w:val="00A13351"/>
    <w:rsid w:val="00A13F10"/>
    <w:rsid w:val="00A146BB"/>
    <w:rsid w:val="00A15265"/>
    <w:rsid w:val="00A1563F"/>
    <w:rsid w:val="00A1566D"/>
    <w:rsid w:val="00A15763"/>
    <w:rsid w:val="00A16427"/>
    <w:rsid w:val="00A16728"/>
    <w:rsid w:val="00A16888"/>
    <w:rsid w:val="00A16BEE"/>
    <w:rsid w:val="00A16DD0"/>
    <w:rsid w:val="00A17476"/>
    <w:rsid w:val="00A176DE"/>
    <w:rsid w:val="00A20271"/>
    <w:rsid w:val="00A202BE"/>
    <w:rsid w:val="00A20C2F"/>
    <w:rsid w:val="00A21AC7"/>
    <w:rsid w:val="00A21C1E"/>
    <w:rsid w:val="00A22620"/>
    <w:rsid w:val="00A24016"/>
    <w:rsid w:val="00A24493"/>
    <w:rsid w:val="00A25984"/>
    <w:rsid w:val="00A25DD0"/>
    <w:rsid w:val="00A26A12"/>
    <w:rsid w:val="00A270EA"/>
    <w:rsid w:val="00A27BAB"/>
    <w:rsid w:val="00A30C5C"/>
    <w:rsid w:val="00A31048"/>
    <w:rsid w:val="00A315F5"/>
    <w:rsid w:val="00A316C4"/>
    <w:rsid w:val="00A31733"/>
    <w:rsid w:val="00A32B96"/>
    <w:rsid w:val="00A345B4"/>
    <w:rsid w:val="00A34699"/>
    <w:rsid w:val="00A34A07"/>
    <w:rsid w:val="00A34C7D"/>
    <w:rsid w:val="00A360AE"/>
    <w:rsid w:val="00A36CCA"/>
    <w:rsid w:val="00A37072"/>
    <w:rsid w:val="00A37528"/>
    <w:rsid w:val="00A3777D"/>
    <w:rsid w:val="00A413F5"/>
    <w:rsid w:val="00A435B8"/>
    <w:rsid w:val="00A4380B"/>
    <w:rsid w:val="00A43E14"/>
    <w:rsid w:val="00A454C8"/>
    <w:rsid w:val="00A50BD1"/>
    <w:rsid w:val="00A50D41"/>
    <w:rsid w:val="00A51210"/>
    <w:rsid w:val="00A51D5E"/>
    <w:rsid w:val="00A52830"/>
    <w:rsid w:val="00A528F3"/>
    <w:rsid w:val="00A52BF2"/>
    <w:rsid w:val="00A54AAE"/>
    <w:rsid w:val="00A54BC8"/>
    <w:rsid w:val="00A55FBC"/>
    <w:rsid w:val="00A560F7"/>
    <w:rsid w:val="00A57279"/>
    <w:rsid w:val="00A60112"/>
    <w:rsid w:val="00A60FAF"/>
    <w:rsid w:val="00A6103C"/>
    <w:rsid w:val="00A62D67"/>
    <w:rsid w:val="00A62E99"/>
    <w:rsid w:val="00A63869"/>
    <w:rsid w:val="00A642AD"/>
    <w:rsid w:val="00A64744"/>
    <w:rsid w:val="00A6488F"/>
    <w:rsid w:val="00A6509B"/>
    <w:rsid w:val="00A65B0F"/>
    <w:rsid w:val="00A65B9F"/>
    <w:rsid w:val="00A65F7C"/>
    <w:rsid w:val="00A7077B"/>
    <w:rsid w:val="00A708BC"/>
    <w:rsid w:val="00A70C47"/>
    <w:rsid w:val="00A71C2D"/>
    <w:rsid w:val="00A71C6B"/>
    <w:rsid w:val="00A7209A"/>
    <w:rsid w:val="00A72100"/>
    <w:rsid w:val="00A731B0"/>
    <w:rsid w:val="00A732A4"/>
    <w:rsid w:val="00A73DDC"/>
    <w:rsid w:val="00A74386"/>
    <w:rsid w:val="00A74A5C"/>
    <w:rsid w:val="00A75891"/>
    <w:rsid w:val="00A76B4A"/>
    <w:rsid w:val="00A7757E"/>
    <w:rsid w:val="00A77835"/>
    <w:rsid w:val="00A77AE6"/>
    <w:rsid w:val="00A77CBA"/>
    <w:rsid w:val="00A77FD7"/>
    <w:rsid w:val="00A800D2"/>
    <w:rsid w:val="00A805B0"/>
    <w:rsid w:val="00A805FA"/>
    <w:rsid w:val="00A8078D"/>
    <w:rsid w:val="00A807DD"/>
    <w:rsid w:val="00A80CA9"/>
    <w:rsid w:val="00A8271D"/>
    <w:rsid w:val="00A8375D"/>
    <w:rsid w:val="00A83D2F"/>
    <w:rsid w:val="00A8573C"/>
    <w:rsid w:val="00A85D0A"/>
    <w:rsid w:val="00A86077"/>
    <w:rsid w:val="00A8719B"/>
    <w:rsid w:val="00A8719E"/>
    <w:rsid w:val="00A87B09"/>
    <w:rsid w:val="00A90251"/>
    <w:rsid w:val="00A90352"/>
    <w:rsid w:val="00A90BD1"/>
    <w:rsid w:val="00A921AC"/>
    <w:rsid w:val="00A929DF"/>
    <w:rsid w:val="00AA0DDF"/>
    <w:rsid w:val="00AA0E68"/>
    <w:rsid w:val="00AA2062"/>
    <w:rsid w:val="00AA215B"/>
    <w:rsid w:val="00AA3339"/>
    <w:rsid w:val="00AA356D"/>
    <w:rsid w:val="00AA4775"/>
    <w:rsid w:val="00AA50A6"/>
    <w:rsid w:val="00AA64BD"/>
    <w:rsid w:val="00AB0308"/>
    <w:rsid w:val="00AB0EDD"/>
    <w:rsid w:val="00AB11D3"/>
    <w:rsid w:val="00AB1B91"/>
    <w:rsid w:val="00AB2217"/>
    <w:rsid w:val="00AB31B4"/>
    <w:rsid w:val="00AB427D"/>
    <w:rsid w:val="00AB43C3"/>
    <w:rsid w:val="00AB4E43"/>
    <w:rsid w:val="00AB5FB0"/>
    <w:rsid w:val="00AB6EDE"/>
    <w:rsid w:val="00AC0093"/>
    <w:rsid w:val="00AC05CB"/>
    <w:rsid w:val="00AC085D"/>
    <w:rsid w:val="00AC1BD3"/>
    <w:rsid w:val="00AC30C8"/>
    <w:rsid w:val="00AC34F4"/>
    <w:rsid w:val="00AC420C"/>
    <w:rsid w:val="00AC49B3"/>
    <w:rsid w:val="00AC4B39"/>
    <w:rsid w:val="00AC517E"/>
    <w:rsid w:val="00AC55A7"/>
    <w:rsid w:val="00AC723E"/>
    <w:rsid w:val="00AC752C"/>
    <w:rsid w:val="00AC7548"/>
    <w:rsid w:val="00AD1451"/>
    <w:rsid w:val="00AD15F7"/>
    <w:rsid w:val="00AD1CDB"/>
    <w:rsid w:val="00AD2400"/>
    <w:rsid w:val="00AD27BC"/>
    <w:rsid w:val="00AD2ACE"/>
    <w:rsid w:val="00AD2E5C"/>
    <w:rsid w:val="00AD3552"/>
    <w:rsid w:val="00AD36FB"/>
    <w:rsid w:val="00AD3B8F"/>
    <w:rsid w:val="00AD42A0"/>
    <w:rsid w:val="00AD58DA"/>
    <w:rsid w:val="00AD5A41"/>
    <w:rsid w:val="00AD5B68"/>
    <w:rsid w:val="00AD5D0F"/>
    <w:rsid w:val="00AD68D8"/>
    <w:rsid w:val="00AE1150"/>
    <w:rsid w:val="00AE21C6"/>
    <w:rsid w:val="00AE29D5"/>
    <w:rsid w:val="00AE2FA7"/>
    <w:rsid w:val="00AE3A81"/>
    <w:rsid w:val="00AE3C87"/>
    <w:rsid w:val="00AE469E"/>
    <w:rsid w:val="00AE50EE"/>
    <w:rsid w:val="00AE59EE"/>
    <w:rsid w:val="00AE6342"/>
    <w:rsid w:val="00AE6D9A"/>
    <w:rsid w:val="00AE7875"/>
    <w:rsid w:val="00AF0977"/>
    <w:rsid w:val="00AF102E"/>
    <w:rsid w:val="00AF16FB"/>
    <w:rsid w:val="00AF1BC4"/>
    <w:rsid w:val="00AF1BD7"/>
    <w:rsid w:val="00AF326A"/>
    <w:rsid w:val="00AF32AB"/>
    <w:rsid w:val="00AF3E10"/>
    <w:rsid w:val="00AF412C"/>
    <w:rsid w:val="00AF49C3"/>
    <w:rsid w:val="00AF5325"/>
    <w:rsid w:val="00AF551E"/>
    <w:rsid w:val="00AF5636"/>
    <w:rsid w:val="00AF76CB"/>
    <w:rsid w:val="00AF77FD"/>
    <w:rsid w:val="00B00970"/>
    <w:rsid w:val="00B037EE"/>
    <w:rsid w:val="00B03895"/>
    <w:rsid w:val="00B04AFC"/>
    <w:rsid w:val="00B05340"/>
    <w:rsid w:val="00B065F5"/>
    <w:rsid w:val="00B06FDC"/>
    <w:rsid w:val="00B07083"/>
    <w:rsid w:val="00B1014E"/>
    <w:rsid w:val="00B101BD"/>
    <w:rsid w:val="00B11616"/>
    <w:rsid w:val="00B11921"/>
    <w:rsid w:val="00B12A7E"/>
    <w:rsid w:val="00B13EF3"/>
    <w:rsid w:val="00B14410"/>
    <w:rsid w:val="00B15EFF"/>
    <w:rsid w:val="00B16119"/>
    <w:rsid w:val="00B16A15"/>
    <w:rsid w:val="00B179BD"/>
    <w:rsid w:val="00B2040B"/>
    <w:rsid w:val="00B20729"/>
    <w:rsid w:val="00B22797"/>
    <w:rsid w:val="00B22C02"/>
    <w:rsid w:val="00B23D22"/>
    <w:rsid w:val="00B24261"/>
    <w:rsid w:val="00B24E09"/>
    <w:rsid w:val="00B2579F"/>
    <w:rsid w:val="00B25EF4"/>
    <w:rsid w:val="00B26A50"/>
    <w:rsid w:val="00B26E2B"/>
    <w:rsid w:val="00B27802"/>
    <w:rsid w:val="00B27C5C"/>
    <w:rsid w:val="00B27D81"/>
    <w:rsid w:val="00B3077E"/>
    <w:rsid w:val="00B31341"/>
    <w:rsid w:val="00B32AEB"/>
    <w:rsid w:val="00B373CB"/>
    <w:rsid w:val="00B373EB"/>
    <w:rsid w:val="00B37AA4"/>
    <w:rsid w:val="00B40273"/>
    <w:rsid w:val="00B41EB7"/>
    <w:rsid w:val="00B42F3F"/>
    <w:rsid w:val="00B436FC"/>
    <w:rsid w:val="00B437D1"/>
    <w:rsid w:val="00B43C80"/>
    <w:rsid w:val="00B43F9F"/>
    <w:rsid w:val="00B4413C"/>
    <w:rsid w:val="00B447B2"/>
    <w:rsid w:val="00B44BE2"/>
    <w:rsid w:val="00B450DA"/>
    <w:rsid w:val="00B463AB"/>
    <w:rsid w:val="00B46F46"/>
    <w:rsid w:val="00B47835"/>
    <w:rsid w:val="00B504D8"/>
    <w:rsid w:val="00B50503"/>
    <w:rsid w:val="00B50700"/>
    <w:rsid w:val="00B50CD6"/>
    <w:rsid w:val="00B512B2"/>
    <w:rsid w:val="00B520DC"/>
    <w:rsid w:val="00B53740"/>
    <w:rsid w:val="00B5397D"/>
    <w:rsid w:val="00B54C0E"/>
    <w:rsid w:val="00B553CE"/>
    <w:rsid w:val="00B55712"/>
    <w:rsid w:val="00B55FD7"/>
    <w:rsid w:val="00B56106"/>
    <w:rsid w:val="00B5677D"/>
    <w:rsid w:val="00B56B36"/>
    <w:rsid w:val="00B575E3"/>
    <w:rsid w:val="00B577FB"/>
    <w:rsid w:val="00B57BEC"/>
    <w:rsid w:val="00B60873"/>
    <w:rsid w:val="00B6142F"/>
    <w:rsid w:val="00B63131"/>
    <w:rsid w:val="00B638E2"/>
    <w:rsid w:val="00B63AD6"/>
    <w:rsid w:val="00B63E4A"/>
    <w:rsid w:val="00B63F7B"/>
    <w:rsid w:val="00B64F11"/>
    <w:rsid w:val="00B66028"/>
    <w:rsid w:val="00B662E2"/>
    <w:rsid w:val="00B66970"/>
    <w:rsid w:val="00B66A54"/>
    <w:rsid w:val="00B66B56"/>
    <w:rsid w:val="00B67087"/>
    <w:rsid w:val="00B67934"/>
    <w:rsid w:val="00B67F7B"/>
    <w:rsid w:val="00B704D4"/>
    <w:rsid w:val="00B7161B"/>
    <w:rsid w:val="00B716CF"/>
    <w:rsid w:val="00B71750"/>
    <w:rsid w:val="00B71824"/>
    <w:rsid w:val="00B71877"/>
    <w:rsid w:val="00B71B66"/>
    <w:rsid w:val="00B73B99"/>
    <w:rsid w:val="00B75A33"/>
    <w:rsid w:val="00B75D16"/>
    <w:rsid w:val="00B77862"/>
    <w:rsid w:val="00B77AA6"/>
    <w:rsid w:val="00B80A8A"/>
    <w:rsid w:val="00B81E34"/>
    <w:rsid w:val="00B8236C"/>
    <w:rsid w:val="00B8266B"/>
    <w:rsid w:val="00B858F5"/>
    <w:rsid w:val="00B8688B"/>
    <w:rsid w:val="00B9093F"/>
    <w:rsid w:val="00B90D51"/>
    <w:rsid w:val="00B90FA1"/>
    <w:rsid w:val="00B92771"/>
    <w:rsid w:val="00B9318E"/>
    <w:rsid w:val="00B94FA9"/>
    <w:rsid w:val="00B959FD"/>
    <w:rsid w:val="00BA097D"/>
    <w:rsid w:val="00BA2C26"/>
    <w:rsid w:val="00BA2FE2"/>
    <w:rsid w:val="00BA303A"/>
    <w:rsid w:val="00BA37B3"/>
    <w:rsid w:val="00BA3A6A"/>
    <w:rsid w:val="00BA3EC9"/>
    <w:rsid w:val="00BA543D"/>
    <w:rsid w:val="00BA54C8"/>
    <w:rsid w:val="00BA5B87"/>
    <w:rsid w:val="00BA5E10"/>
    <w:rsid w:val="00BA619D"/>
    <w:rsid w:val="00BA65B7"/>
    <w:rsid w:val="00BA69D6"/>
    <w:rsid w:val="00BA7DE8"/>
    <w:rsid w:val="00BB0869"/>
    <w:rsid w:val="00BB1037"/>
    <w:rsid w:val="00BB13D9"/>
    <w:rsid w:val="00BB1A1E"/>
    <w:rsid w:val="00BB2A55"/>
    <w:rsid w:val="00BB38D7"/>
    <w:rsid w:val="00BB4002"/>
    <w:rsid w:val="00BB42DD"/>
    <w:rsid w:val="00BB4EFC"/>
    <w:rsid w:val="00BB4FBF"/>
    <w:rsid w:val="00BB508C"/>
    <w:rsid w:val="00BB5199"/>
    <w:rsid w:val="00BB60FF"/>
    <w:rsid w:val="00BB75F7"/>
    <w:rsid w:val="00BB7B27"/>
    <w:rsid w:val="00BC0929"/>
    <w:rsid w:val="00BC09E6"/>
    <w:rsid w:val="00BC0E3F"/>
    <w:rsid w:val="00BC27B8"/>
    <w:rsid w:val="00BC2AE2"/>
    <w:rsid w:val="00BC33E5"/>
    <w:rsid w:val="00BC45B6"/>
    <w:rsid w:val="00BC4A99"/>
    <w:rsid w:val="00BC5F41"/>
    <w:rsid w:val="00BC71DC"/>
    <w:rsid w:val="00BC76B4"/>
    <w:rsid w:val="00BC7E5C"/>
    <w:rsid w:val="00BD02A1"/>
    <w:rsid w:val="00BD044A"/>
    <w:rsid w:val="00BD0627"/>
    <w:rsid w:val="00BD0A93"/>
    <w:rsid w:val="00BD1929"/>
    <w:rsid w:val="00BD2BBC"/>
    <w:rsid w:val="00BD3BAD"/>
    <w:rsid w:val="00BD4FF7"/>
    <w:rsid w:val="00BD5D40"/>
    <w:rsid w:val="00BD5F7F"/>
    <w:rsid w:val="00BD641D"/>
    <w:rsid w:val="00BD6C11"/>
    <w:rsid w:val="00BD736C"/>
    <w:rsid w:val="00BD772A"/>
    <w:rsid w:val="00BE0179"/>
    <w:rsid w:val="00BE05E4"/>
    <w:rsid w:val="00BE0E95"/>
    <w:rsid w:val="00BE1655"/>
    <w:rsid w:val="00BE2210"/>
    <w:rsid w:val="00BE2B58"/>
    <w:rsid w:val="00BE2D1D"/>
    <w:rsid w:val="00BE42AE"/>
    <w:rsid w:val="00BE4760"/>
    <w:rsid w:val="00BE4C89"/>
    <w:rsid w:val="00BE742D"/>
    <w:rsid w:val="00BF015F"/>
    <w:rsid w:val="00BF0629"/>
    <w:rsid w:val="00BF06C1"/>
    <w:rsid w:val="00BF0EF9"/>
    <w:rsid w:val="00BF14AE"/>
    <w:rsid w:val="00BF2321"/>
    <w:rsid w:val="00BF2694"/>
    <w:rsid w:val="00BF281B"/>
    <w:rsid w:val="00BF2AC4"/>
    <w:rsid w:val="00BF2DE3"/>
    <w:rsid w:val="00BF356E"/>
    <w:rsid w:val="00BF480C"/>
    <w:rsid w:val="00BF6376"/>
    <w:rsid w:val="00BF7445"/>
    <w:rsid w:val="00C0040C"/>
    <w:rsid w:val="00C0245D"/>
    <w:rsid w:val="00C02EC6"/>
    <w:rsid w:val="00C03BF8"/>
    <w:rsid w:val="00C05E44"/>
    <w:rsid w:val="00C05EA4"/>
    <w:rsid w:val="00C071DC"/>
    <w:rsid w:val="00C07224"/>
    <w:rsid w:val="00C104E6"/>
    <w:rsid w:val="00C10FAA"/>
    <w:rsid w:val="00C112C0"/>
    <w:rsid w:val="00C130F3"/>
    <w:rsid w:val="00C143BC"/>
    <w:rsid w:val="00C14DE1"/>
    <w:rsid w:val="00C1615A"/>
    <w:rsid w:val="00C16A70"/>
    <w:rsid w:val="00C16E80"/>
    <w:rsid w:val="00C17020"/>
    <w:rsid w:val="00C17A0E"/>
    <w:rsid w:val="00C20623"/>
    <w:rsid w:val="00C20F91"/>
    <w:rsid w:val="00C21D74"/>
    <w:rsid w:val="00C23E87"/>
    <w:rsid w:val="00C24E8F"/>
    <w:rsid w:val="00C258A9"/>
    <w:rsid w:val="00C25AB1"/>
    <w:rsid w:val="00C25E63"/>
    <w:rsid w:val="00C26087"/>
    <w:rsid w:val="00C262D6"/>
    <w:rsid w:val="00C26AB8"/>
    <w:rsid w:val="00C26E3F"/>
    <w:rsid w:val="00C26EE6"/>
    <w:rsid w:val="00C2733F"/>
    <w:rsid w:val="00C27477"/>
    <w:rsid w:val="00C30275"/>
    <w:rsid w:val="00C31BAA"/>
    <w:rsid w:val="00C33748"/>
    <w:rsid w:val="00C34726"/>
    <w:rsid w:val="00C3499B"/>
    <w:rsid w:val="00C34B0B"/>
    <w:rsid w:val="00C34DB9"/>
    <w:rsid w:val="00C356F1"/>
    <w:rsid w:val="00C3666E"/>
    <w:rsid w:val="00C3698A"/>
    <w:rsid w:val="00C36BFA"/>
    <w:rsid w:val="00C37566"/>
    <w:rsid w:val="00C375D5"/>
    <w:rsid w:val="00C404AB"/>
    <w:rsid w:val="00C41056"/>
    <w:rsid w:val="00C423CC"/>
    <w:rsid w:val="00C42C47"/>
    <w:rsid w:val="00C433E1"/>
    <w:rsid w:val="00C43B36"/>
    <w:rsid w:val="00C43BF3"/>
    <w:rsid w:val="00C43E83"/>
    <w:rsid w:val="00C449B6"/>
    <w:rsid w:val="00C459BD"/>
    <w:rsid w:val="00C46C5C"/>
    <w:rsid w:val="00C47836"/>
    <w:rsid w:val="00C478A1"/>
    <w:rsid w:val="00C5014A"/>
    <w:rsid w:val="00C51DF4"/>
    <w:rsid w:val="00C52280"/>
    <w:rsid w:val="00C52833"/>
    <w:rsid w:val="00C52CF9"/>
    <w:rsid w:val="00C53A0B"/>
    <w:rsid w:val="00C55A3E"/>
    <w:rsid w:val="00C56ED0"/>
    <w:rsid w:val="00C602CA"/>
    <w:rsid w:val="00C60916"/>
    <w:rsid w:val="00C614BC"/>
    <w:rsid w:val="00C61DC0"/>
    <w:rsid w:val="00C6306E"/>
    <w:rsid w:val="00C632A9"/>
    <w:rsid w:val="00C63A26"/>
    <w:rsid w:val="00C6567A"/>
    <w:rsid w:val="00C656D1"/>
    <w:rsid w:val="00C65DF8"/>
    <w:rsid w:val="00C662DD"/>
    <w:rsid w:val="00C663B9"/>
    <w:rsid w:val="00C67307"/>
    <w:rsid w:val="00C70762"/>
    <w:rsid w:val="00C708DF"/>
    <w:rsid w:val="00C73802"/>
    <w:rsid w:val="00C77B66"/>
    <w:rsid w:val="00C80D21"/>
    <w:rsid w:val="00C80F82"/>
    <w:rsid w:val="00C8158B"/>
    <w:rsid w:val="00C81815"/>
    <w:rsid w:val="00C81CB2"/>
    <w:rsid w:val="00C83294"/>
    <w:rsid w:val="00C839A3"/>
    <w:rsid w:val="00C83C91"/>
    <w:rsid w:val="00C843CA"/>
    <w:rsid w:val="00C84644"/>
    <w:rsid w:val="00C84665"/>
    <w:rsid w:val="00C859E8"/>
    <w:rsid w:val="00C864D0"/>
    <w:rsid w:val="00C87820"/>
    <w:rsid w:val="00C9165E"/>
    <w:rsid w:val="00C9261E"/>
    <w:rsid w:val="00C92827"/>
    <w:rsid w:val="00C9395F"/>
    <w:rsid w:val="00C941FE"/>
    <w:rsid w:val="00C9429B"/>
    <w:rsid w:val="00C947AD"/>
    <w:rsid w:val="00C94EED"/>
    <w:rsid w:val="00C97622"/>
    <w:rsid w:val="00C97946"/>
    <w:rsid w:val="00C97C80"/>
    <w:rsid w:val="00CA01CB"/>
    <w:rsid w:val="00CA0BC5"/>
    <w:rsid w:val="00CA1183"/>
    <w:rsid w:val="00CA1664"/>
    <w:rsid w:val="00CA1C48"/>
    <w:rsid w:val="00CA1E3F"/>
    <w:rsid w:val="00CA2180"/>
    <w:rsid w:val="00CA274E"/>
    <w:rsid w:val="00CA3A82"/>
    <w:rsid w:val="00CA5903"/>
    <w:rsid w:val="00CA6B5E"/>
    <w:rsid w:val="00CA7807"/>
    <w:rsid w:val="00CB1699"/>
    <w:rsid w:val="00CB196F"/>
    <w:rsid w:val="00CB2125"/>
    <w:rsid w:val="00CB2732"/>
    <w:rsid w:val="00CB2EDF"/>
    <w:rsid w:val="00CB3057"/>
    <w:rsid w:val="00CB33B7"/>
    <w:rsid w:val="00CB3496"/>
    <w:rsid w:val="00CB4701"/>
    <w:rsid w:val="00CB4DA9"/>
    <w:rsid w:val="00CB548C"/>
    <w:rsid w:val="00CB5945"/>
    <w:rsid w:val="00CB6463"/>
    <w:rsid w:val="00CB737E"/>
    <w:rsid w:val="00CC0407"/>
    <w:rsid w:val="00CC0D20"/>
    <w:rsid w:val="00CC0E33"/>
    <w:rsid w:val="00CC1478"/>
    <w:rsid w:val="00CC16B5"/>
    <w:rsid w:val="00CC1FD8"/>
    <w:rsid w:val="00CC3147"/>
    <w:rsid w:val="00CC333B"/>
    <w:rsid w:val="00CC3ADB"/>
    <w:rsid w:val="00CC4AE2"/>
    <w:rsid w:val="00CC5F82"/>
    <w:rsid w:val="00CC6E50"/>
    <w:rsid w:val="00CC71E5"/>
    <w:rsid w:val="00CC7538"/>
    <w:rsid w:val="00CC7AB8"/>
    <w:rsid w:val="00CC7EDA"/>
    <w:rsid w:val="00CD0088"/>
    <w:rsid w:val="00CD015F"/>
    <w:rsid w:val="00CD154D"/>
    <w:rsid w:val="00CD1F5E"/>
    <w:rsid w:val="00CD20A5"/>
    <w:rsid w:val="00CD3AAB"/>
    <w:rsid w:val="00CD49EF"/>
    <w:rsid w:val="00CD4BF4"/>
    <w:rsid w:val="00CD5B98"/>
    <w:rsid w:val="00CD6FBD"/>
    <w:rsid w:val="00CD75B8"/>
    <w:rsid w:val="00CE0A45"/>
    <w:rsid w:val="00CE0F67"/>
    <w:rsid w:val="00CE1883"/>
    <w:rsid w:val="00CE26C6"/>
    <w:rsid w:val="00CE2798"/>
    <w:rsid w:val="00CE2FFD"/>
    <w:rsid w:val="00CE458B"/>
    <w:rsid w:val="00CE459E"/>
    <w:rsid w:val="00CE5016"/>
    <w:rsid w:val="00CE502A"/>
    <w:rsid w:val="00CE5F4C"/>
    <w:rsid w:val="00CE5F5B"/>
    <w:rsid w:val="00CE7B40"/>
    <w:rsid w:val="00CE7D3B"/>
    <w:rsid w:val="00CF033D"/>
    <w:rsid w:val="00CF1026"/>
    <w:rsid w:val="00CF15CC"/>
    <w:rsid w:val="00CF1882"/>
    <w:rsid w:val="00CF3749"/>
    <w:rsid w:val="00CF54DC"/>
    <w:rsid w:val="00CF54F3"/>
    <w:rsid w:val="00CF5E63"/>
    <w:rsid w:val="00CF6118"/>
    <w:rsid w:val="00CF6835"/>
    <w:rsid w:val="00CF76F7"/>
    <w:rsid w:val="00D00835"/>
    <w:rsid w:val="00D009D9"/>
    <w:rsid w:val="00D01AB2"/>
    <w:rsid w:val="00D0247E"/>
    <w:rsid w:val="00D02C25"/>
    <w:rsid w:val="00D04246"/>
    <w:rsid w:val="00D06C46"/>
    <w:rsid w:val="00D0791A"/>
    <w:rsid w:val="00D103B9"/>
    <w:rsid w:val="00D11659"/>
    <w:rsid w:val="00D13F3C"/>
    <w:rsid w:val="00D14838"/>
    <w:rsid w:val="00D14D66"/>
    <w:rsid w:val="00D17817"/>
    <w:rsid w:val="00D206D9"/>
    <w:rsid w:val="00D20877"/>
    <w:rsid w:val="00D213B7"/>
    <w:rsid w:val="00D21626"/>
    <w:rsid w:val="00D219BB"/>
    <w:rsid w:val="00D21F40"/>
    <w:rsid w:val="00D21F87"/>
    <w:rsid w:val="00D222D5"/>
    <w:rsid w:val="00D226C6"/>
    <w:rsid w:val="00D23D4B"/>
    <w:rsid w:val="00D24BEA"/>
    <w:rsid w:val="00D25DE7"/>
    <w:rsid w:val="00D25FB5"/>
    <w:rsid w:val="00D266F8"/>
    <w:rsid w:val="00D2718D"/>
    <w:rsid w:val="00D27F02"/>
    <w:rsid w:val="00D3084A"/>
    <w:rsid w:val="00D30F55"/>
    <w:rsid w:val="00D31E80"/>
    <w:rsid w:val="00D31EB3"/>
    <w:rsid w:val="00D3262F"/>
    <w:rsid w:val="00D33092"/>
    <w:rsid w:val="00D330E5"/>
    <w:rsid w:val="00D331AF"/>
    <w:rsid w:val="00D335AC"/>
    <w:rsid w:val="00D33F69"/>
    <w:rsid w:val="00D353B3"/>
    <w:rsid w:val="00D3602C"/>
    <w:rsid w:val="00D361F7"/>
    <w:rsid w:val="00D363EF"/>
    <w:rsid w:val="00D366AF"/>
    <w:rsid w:val="00D36E00"/>
    <w:rsid w:val="00D378C9"/>
    <w:rsid w:val="00D40B49"/>
    <w:rsid w:val="00D40F5B"/>
    <w:rsid w:val="00D41E89"/>
    <w:rsid w:val="00D42975"/>
    <w:rsid w:val="00D429C2"/>
    <w:rsid w:val="00D4339C"/>
    <w:rsid w:val="00D43994"/>
    <w:rsid w:val="00D442E3"/>
    <w:rsid w:val="00D44EC9"/>
    <w:rsid w:val="00D44F68"/>
    <w:rsid w:val="00D452A2"/>
    <w:rsid w:val="00D46C51"/>
    <w:rsid w:val="00D47F05"/>
    <w:rsid w:val="00D52018"/>
    <w:rsid w:val="00D537F4"/>
    <w:rsid w:val="00D542E0"/>
    <w:rsid w:val="00D543DE"/>
    <w:rsid w:val="00D55454"/>
    <w:rsid w:val="00D5657D"/>
    <w:rsid w:val="00D57FC0"/>
    <w:rsid w:val="00D60A7B"/>
    <w:rsid w:val="00D60FB7"/>
    <w:rsid w:val="00D6194A"/>
    <w:rsid w:val="00D61EE0"/>
    <w:rsid w:val="00D620DE"/>
    <w:rsid w:val="00D637CF"/>
    <w:rsid w:val="00D63857"/>
    <w:rsid w:val="00D644A6"/>
    <w:rsid w:val="00D649A1"/>
    <w:rsid w:val="00D6574F"/>
    <w:rsid w:val="00D67C16"/>
    <w:rsid w:val="00D67E90"/>
    <w:rsid w:val="00D7046E"/>
    <w:rsid w:val="00D7080B"/>
    <w:rsid w:val="00D71690"/>
    <w:rsid w:val="00D72161"/>
    <w:rsid w:val="00D7294E"/>
    <w:rsid w:val="00D7296F"/>
    <w:rsid w:val="00D72EE2"/>
    <w:rsid w:val="00D734A0"/>
    <w:rsid w:val="00D742C6"/>
    <w:rsid w:val="00D7431B"/>
    <w:rsid w:val="00D74841"/>
    <w:rsid w:val="00D74CFF"/>
    <w:rsid w:val="00D756A7"/>
    <w:rsid w:val="00D75BF3"/>
    <w:rsid w:val="00D76E65"/>
    <w:rsid w:val="00D77619"/>
    <w:rsid w:val="00D8066B"/>
    <w:rsid w:val="00D818B0"/>
    <w:rsid w:val="00D834D9"/>
    <w:rsid w:val="00D83CAE"/>
    <w:rsid w:val="00D8441E"/>
    <w:rsid w:val="00D84FB9"/>
    <w:rsid w:val="00D855DA"/>
    <w:rsid w:val="00D85B61"/>
    <w:rsid w:val="00D85F75"/>
    <w:rsid w:val="00D86D6C"/>
    <w:rsid w:val="00D871FB"/>
    <w:rsid w:val="00D90692"/>
    <w:rsid w:val="00D90702"/>
    <w:rsid w:val="00D907C5"/>
    <w:rsid w:val="00D90912"/>
    <w:rsid w:val="00D91566"/>
    <w:rsid w:val="00D91BF0"/>
    <w:rsid w:val="00D92103"/>
    <w:rsid w:val="00D92C0E"/>
    <w:rsid w:val="00D92C69"/>
    <w:rsid w:val="00D932B4"/>
    <w:rsid w:val="00D9652F"/>
    <w:rsid w:val="00D96ACA"/>
    <w:rsid w:val="00D96D78"/>
    <w:rsid w:val="00D9784D"/>
    <w:rsid w:val="00DA066C"/>
    <w:rsid w:val="00DA1956"/>
    <w:rsid w:val="00DA2E48"/>
    <w:rsid w:val="00DA34A8"/>
    <w:rsid w:val="00DA3A77"/>
    <w:rsid w:val="00DA3CB1"/>
    <w:rsid w:val="00DA54DC"/>
    <w:rsid w:val="00DA6E1D"/>
    <w:rsid w:val="00DA70C0"/>
    <w:rsid w:val="00DA7F55"/>
    <w:rsid w:val="00DB02B8"/>
    <w:rsid w:val="00DB0E00"/>
    <w:rsid w:val="00DB1036"/>
    <w:rsid w:val="00DB14AD"/>
    <w:rsid w:val="00DB17F2"/>
    <w:rsid w:val="00DB2603"/>
    <w:rsid w:val="00DB35A8"/>
    <w:rsid w:val="00DB421C"/>
    <w:rsid w:val="00DB466A"/>
    <w:rsid w:val="00DB54C1"/>
    <w:rsid w:val="00DB5DF2"/>
    <w:rsid w:val="00DB70CE"/>
    <w:rsid w:val="00DB75C8"/>
    <w:rsid w:val="00DB782E"/>
    <w:rsid w:val="00DC0C1C"/>
    <w:rsid w:val="00DC180D"/>
    <w:rsid w:val="00DC18D6"/>
    <w:rsid w:val="00DC1E5E"/>
    <w:rsid w:val="00DC2784"/>
    <w:rsid w:val="00DC341F"/>
    <w:rsid w:val="00DC3F72"/>
    <w:rsid w:val="00DC4F6E"/>
    <w:rsid w:val="00DC59CA"/>
    <w:rsid w:val="00DC718D"/>
    <w:rsid w:val="00DD13F6"/>
    <w:rsid w:val="00DD1A36"/>
    <w:rsid w:val="00DD280C"/>
    <w:rsid w:val="00DD2BF2"/>
    <w:rsid w:val="00DD325B"/>
    <w:rsid w:val="00DD3AD1"/>
    <w:rsid w:val="00DD46BD"/>
    <w:rsid w:val="00DD53CA"/>
    <w:rsid w:val="00DD56D6"/>
    <w:rsid w:val="00DD5FA1"/>
    <w:rsid w:val="00DD7162"/>
    <w:rsid w:val="00DD79B4"/>
    <w:rsid w:val="00DE1D68"/>
    <w:rsid w:val="00DE2711"/>
    <w:rsid w:val="00DE29E5"/>
    <w:rsid w:val="00DE3D13"/>
    <w:rsid w:val="00DE4BBC"/>
    <w:rsid w:val="00DE50D6"/>
    <w:rsid w:val="00DE5808"/>
    <w:rsid w:val="00DE5BB8"/>
    <w:rsid w:val="00DE662F"/>
    <w:rsid w:val="00DE6C0A"/>
    <w:rsid w:val="00DF0322"/>
    <w:rsid w:val="00DF069E"/>
    <w:rsid w:val="00DF0ADD"/>
    <w:rsid w:val="00DF12AD"/>
    <w:rsid w:val="00DF217A"/>
    <w:rsid w:val="00DF25C4"/>
    <w:rsid w:val="00DF2815"/>
    <w:rsid w:val="00DF2C59"/>
    <w:rsid w:val="00DF4039"/>
    <w:rsid w:val="00DF4698"/>
    <w:rsid w:val="00DF46CE"/>
    <w:rsid w:val="00DF4789"/>
    <w:rsid w:val="00DF68C1"/>
    <w:rsid w:val="00DF7729"/>
    <w:rsid w:val="00DF7CDF"/>
    <w:rsid w:val="00E003F2"/>
    <w:rsid w:val="00E004C5"/>
    <w:rsid w:val="00E00C5D"/>
    <w:rsid w:val="00E00FF6"/>
    <w:rsid w:val="00E06E7C"/>
    <w:rsid w:val="00E07E80"/>
    <w:rsid w:val="00E10234"/>
    <w:rsid w:val="00E10A94"/>
    <w:rsid w:val="00E112A3"/>
    <w:rsid w:val="00E11A36"/>
    <w:rsid w:val="00E12FC3"/>
    <w:rsid w:val="00E1404E"/>
    <w:rsid w:val="00E152B0"/>
    <w:rsid w:val="00E156BE"/>
    <w:rsid w:val="00E20636"/>
    <w:rsid w:val="00E20AE2"/>
    <w:rsid w:val="00E20D81"/>
    <w:rsid w:val="00E211A3"/>
    <w:rsid w:val="00E22CD9"/>
    <w:rsid w:val="00E22F5C"/>
    <w:rsid w:val="00E2300F"/>
    <w:rsid w:val="00E233CA"/>
    <w:rsid w:val="00E26617"/>
    <w:rsid w:val="00E26626"/>
    <w:rsid w:val="00E3163C"/>
    <w:rsid w:val="00E3185C"/>
    <w:rsid w:val="00E31DC7"/>
    <w:rsid w:val="00E32EFC"/>
    <w:rsid w:val="00E3368C"/>
    <w:rsid w:val="00E33E11"/>
    <w:rsid w:val="00E3524E"/>
    <w:rsid w:val="00E360FE"/>
    <w:rsid w:val="00E36341"/>
    <w:rsid w:val="00E36B2A"/>
    <w:rsid w:val="00E36D0E"/>
    <w:rsid w:val="00E37495"/>
    <w:rsid w:val="00E41D14"/>
    <w:rsid w:val="00E41DE8"/>
    <w:rsid w:val="00E4259A"/>
    <w:rsid w:val="00E42BD5"/>
    <w:rsid w:val="00E42FD9"/>
    <w:rsid w:val="00E435D3"/>
    <w:rsid w:val="00E459B9"/>
    <w:rsid w:val="00E45E58"/>
    <w:rsid w:val="00E469EF"/>
    <w:rsid w:val="00E47337"/>
    <w:rsid w:val="00E478ED"/>
    <w:rsid w:val="00E47916"/>
    <w:rsid w:val="00E47D66"/>
    <w:rsid w:val="00E50D22"/>
    <w:rsid w:val="00E51497"/>
    <w:rsid w:val="00E51C18"/>
    <w:rsid w:val="00E531D7"/>
    <w:rsid w:val="00E539D3"/>
    <w:rsid w:val="00E5499F"/>
    <w:rsid w:val="00E55AF1"/>
    <w:rsid w:val="00E56146"/>
    <w:rsid w:val="00E57B38"/>
    <w:rsid w:val="00E60071"/>
    <w:rsid w:val="00E61782"/>
    <w:rsid w:val="00E61A41"/>
    <w:rsid w:val="00E622A0"/>
    <w:rsid w:val="00E6320B"/>
    <w:rsid w:val="00E63B4E"/>
    <w:rsid w:val="00E63E04"/>
    <w:rsid w:val="00E6550F"/>
    <w:rsid w:val="00E704D5"/>
    <w:rsid w:val="00E71425"/>
    <w:rsid w:val="00E7232E"/>
    <w:rsid w:val="00E74842"/>
    <w:rsid w:val="00E751DB"/>
    <w:rsid w:val="00E75D71"/>
    <w:rsid w:val="00E75F4C"/>
    <w:rsid w:val="00E7715A"/>
    <w:rsid w:val="00E776DC"/>
    <w:rsid w:val="00E80260"/>
    <w:rsid w:val="00E8054E"/>
    <w:rsid w:val="00E80B8A"/>
    <w:rsid w:val="00E813FF"/>
    <w:rsid w:val="00E8336D"/>
    <w:rsid w:val="00E84623"/>
    <w:rsid w:val="00E84DE9"/>
    <w:rsid w:val="00E8509C"/>
    <w:rsid w:val="00E85273"/>
    <w:rsid w:val="00E855C9"/>
    <w:rsid w:val="00E85FC7"/>
    <w:rsid w:val="00E86C6C"/>
    <w:rsid w:val="00E9023B"/>
    <w:rsid w:val="00E90B49"/>
    <w:rsid w:val="00E90EB0"/>
    <w:rsid w:val="00E91228"/>
    <w:rsid w:val="00E91C26"/>
    <w:rsid w:val="00E926B3"/>
    <w:rsid w:val="00E928E1"/>
    <w:rsid w:val="00E92D8F"/>
    <w:rsid w:val="00E93B2B"/>
    <w:rsid w:val="00E93E11"/>
    <w:rsid w:val="00E940F0"/>
    <w:rsid w:val="00E944F6"/>
    <w:rsid w:val="00E94833"/>
    <w:rsid w:val="00E9626F"/>
    <w:rsid w:val="00E979F1"/>
    <w:rsid w:val="00EA008D"/>
    <w:rsid w:val="00EA1167"/>
    <w:rsid w:val="00EA2E45"/>
    <w:rsid w:val="00EA3ADF"/>
    <w:rsid w:val="00EA4450"/>
    <w:rsid w:val="00EA71FE"/>
    <w:rsid w:val="00EA7C32"/>
    <w:rsid w:val="00EB1185"/>
    <w:rsid w:val="00EB12C9"/>
    <w:rsid w:val="00EB21E6"/>
    <w:rsid w:val="00EB3483"/>
    <w:rsid w:val="00EB474F"/>
    <w:rsid w:val="00EB5A38"/>
    <w:rsid w:val="00EB67EC"/>
    <w:rsid w:val="00EB6CCF"/>
    <w:rsid w:val="00EB76C8"/>
    <w:rsid w:val="00EB7CB9"/>
    <w:rsid w:val="00EC0C5B"/>
    <w:rsid w:val="00EC1547"/>
    <w:rsid w:val="00EC23C6"/>
    <w:rsid w:val="00EC3044"/>
    <w:rsid w:val="00EC4046"/>
    <w:rsid w:val="00EC49FB"/>
    <w:rsid w:val="00EC4B09"/>
    <w:rsid w:val="00EC6260"/>
    <w:rsid w:val="00EC6848"/>
    <w:rsid w:val="00ED1213"/>
    <w:rsid w:val="00ED14C5"/>
    <w:rsid w:val="00ED1700"/>
    <w:rsid w:val="00ED1C78"/>
    <w:rsid w:val="00ED5BDB"/>
    <w:rsid w:val="00ED6F46"/>
    <w:rsid w:val="00ED7A61"/>
    <w:rsid w:val="00ED7C89"/>
    <w:rsid w:val="00EE039B"/>
    <w:rsid w:val="00EE20E1"/>
    <w:rsid w:val="00EE302D"/>
    <w:rsid w:val="00EE38C5"/>
    <w:rsid w:val="00EE4581"/>
    <w:rsid w:val="00EE50F2"/>
    <w:rsid w:val="00EE6E28"/>
    <w:rsid w:val="00EE710B"/>
    <w:rsid w:val="00EE7A25"/>
    <w:rsid w:val="00EE7E39"/>
    <w:rsid w:val="00EF0DE7"/>
    <w:rsid w:val="00EF1410"/>
    <w:rsid w:val="00EF2C00"/>
    <w:rsid w:val="00EF2E75"/>
    <w:rsid w:val="00EF3533"/>
    <w:rsid w:val="00EF38AE"/>
    <w:rsid w:val="00EF538F"/>
    <w:rsid w:val="00EF572D"/>
    <w:rsid w:val="00EF62E3"/>
    <w:rsid w:val="00EF734A"/>
    <w:rsid w:val="00F00CAD"/>
    <w:rsid w:val="00F02812"/>
    <w:rsid w:val="00F03655"/>
    <w:rsid w:val="00F038C9"/>
    <w:rsid w:val="00F04CC5"/>
    <w:rsid w:val="00F05A76"/>
    <w:rsid w:val="00F1016D"/>
    <w:rsid w:val="00F1056F"/>
    <w:rsid w:val="00F12672"/>
    <w:rsid w:val="00F13208"/>
    <w:rsid w:val="00F14CA3"/>
    <w:rsid w:val="00F1511C"/>
    <w:rsid w:val="00F156C5"/>
    <w:rsid w:val="00F16DBD"/>
    <w:rsid w:val="00F215E3"/>
    <w:rsid w:val="00F23050"/>
    <w:rsid w:val="00F24015"/>
    <w:rsid w:val="00F24D5E"/>
    <w:rsid w:val="00F26F74"/>
    <w:rsid w:val="00F3011F"/>
    <w:rsid w:val="00F301D0"/>
    <w:rsid w:val="00F302A5"/>
    <w:rsid w:val="00F307C9"/>
    <w:rsid w:val="00F30F90"/>
    <w:rsid w:val="00F310F7"/>
    <w:rsid w:val="00F31B92"/>
    <w:rsid w:val="00F320C6"/>
    <w:rsid w:val="00F33CA2"/>
    <w:rsid w:val="00F35271"/>
    <w:rsid w:val="00F355BB"/>
    <w:rsid w:val="00F361A6"/>
    <w:rsid w:val="00F36297"/>
    <w:rsid w:val="00F36CA5"/>
    <w:rsid w:val="00F42739"/>
    <w:rsid w:val="00F4286E"/>
    <w:rsid w:val="00F43741"/>
    <w:rsid w:val="00F44F4B"/>
    <w:rsid w:val="00F4505F"/>
    <w:rsid w:val="00F46A5A"/>
    <w:rsid w:val="00F4787F"/>
    <w:rsid w:val="00F51CAF"/>
    <w:rsid w:val="00F5397E"/>
    <w:rsid w:val="00F55616"/>
    <w:rsid w:val="00F56019"/>
    <w:rsid w:val="00F606F5"/>
    <w:rsid w:val="00F636C1"/>
    <w:rsid w:val="00F6390B"/>
    <w:rsid w:val="00F63D0B"/>
    <w:rsid w:val="00F641B0"/>
    <w:rsid w:val="00F6482A"/>
    <w:rsid w:val="00F650D2"/>
    <w:rsid w:val="00F66AF1"/>
    <w:rsid w:val="00F67041"/>
    <w:rsid w:val="00F67318"/>
    <w:rsid w:val="00F67F39"/>
    <w:rsid w:val="00F70309"/>
    <w:rsid w:val="00F7070A"/>
    <w:rsid w:val="00F70CFF"/>
    <w:rsid w:val="00F71091"/>
    <w:rsid w:val="00F7137A"/>
    <w:rsid w:val="00F71C80"/>
    <w:rsid w:val="00F74B1D"/>
    <w:rsid w:val="00F757DA"/>
    <w:rsid w:val="00F75F5B"/>
    <w:rsid w:val="00F76F8A"/>
    <w:rsid w:val="00F77DC9"/>
    <w:rsid w:val="00F77F68"/>
    <w:rsid w:val="00F822AE"/>
    <w:rsid w:val="00F825BC"/>
    <w:rsid w:val="00F82B0A"/>
    <w:rsid w:val="00F8386F"/>
    <w:rsid w:val="00F84467"/>
    <w:rsid w:val="00F85930"/>
    <w:rsid w:val="00F8790C"/>
    <w:rsid w:val="00F9028F"/>
    <w:rsid w:val="00F90582"/>
    <w:rsid w:val="00F91008"/>
    <w:rsid w:val="00F91B50"/>
    <w:rsid w:val="00F924EF"/>
    <w:rsid w:val="00F93223"/>
    <w:rsid w:val="00F94121"/>
    <w:rsid w:val="00F948C4"/>
    <w:rsid w:val="00F95F02"/>
    <w:rsid w:val="00F97ADA"/>
    <w:rsid w:val="00F97F6B"/>
    <w:rsid w:val="00FA1413"/>
    <w:rsid w:val="00FA3FE4"/>
    <w:rsid w:val="00FA4373"/>
    <w:rsid w:val="00FA56BB"/>
    <w:rsid w:val="00FA5B24"/>
    <w:rsid w:val="00FA5DC3"/>
    <w:rsid w:val="00FA61AF"/>
    <w:rsid w:val="00FA6BC1"/>
    <w:rsid w:val="00FA72FE"/>
    <w:rsid w:val="00FA743B"/>
    <w:rsid w:val="00FB1D24"/>
    <w:rsid w:val="00FB288C"/>
    <w:rsid w:val="00FB2D32"/>
    <w:rsid w:val="00FB3987"/>
    <w:rsid w:val="00FB3C1F"/>
    <w:rsid w:val="00FB4D66"/>
    <w:rsid w:val="00FB4DF4"/>
    <w:rsid w:val="00FB5F60"/>
    <w:rsid w:val="00FB6302"/>
    <w:rsid w:val="00FB6567"/>
    <w:rsid w:val="00FB6F18"/>
    <w:rsid w:val="00FC1297"/>
    <w:rsid w:val="00FC1D38"/>
    <w:rsid w:val="00FC1E3D"/>
    <w:rsid w:val="00FC2A0B"/>
    <w:rsid w:val="00FC4007"/>
    <w:rsid w:val="00FC47A3"/>
    <w:rsid w:val="00FC4C9C"/>
    <w:rsid w:val="00FC5D33"/>
    <w:rsid w:val="00FD0A70"/>
    <w:rsid w:val="00FD232B"/>
    <w:rsid w:val="00FD28BA"/>
    <w:rsid w:val="00FD2ACE"/>
    <w:rsid w:val="00FD3B32"/>
    <w:rsid w:val="00FD3D4A"/>
    <w:rsid w:val="00FD59FA"/>
    <w:rsid w:val="00FD6394"/>
    <w:rsid w:val="00FD721F"/>
    <w:rsid w:val="00FD73A1"/>
    <w:rsid w:val="00FD7F13"/>
    <w:rsid w:val="00FE008F"/>
    <w:rsid w:val="00FE1753"/>
    <w:rsid w:val="00FE1F75"/>
    <w:rsid w:val="00FE29F5"/>
    <w:rsid w:val="00FE36AA"/>
    <w:rsid w:val="00FE51A4"/>
    <w:rsid w:val="00FE5B21"/>
    <w:rsid w:val="00FE5DBB"/>
    <w:rsid w:val="00FE61DD"/>
    <w:rsid w:val="00FE77DA"/>
    <w:rsid w:val="00FF0D81"/>
    <w:rsid w:val="00FF15A2"/>
    <w:rsid w:val="00FF280B"/>
    <w:rsid w:val="00FF34FC"/>
    <w:rsid w:val="00FF3A10"/>
    <w:rsid w:val="00FF3B2B"/>
    <w:rsid w:val="00FF4036"/>
    <w:rsid w:val="00FF41D4"/>
    <w:rsid w:val="00FF42C3"/>
    <w:rsid w:val="00FF5797"/>
    <w:rsid w:val="00FF5CEF"/>
    <w:rsid w:val="00FF5E36"/>
    <w:rsid w:val="00FF6C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564741"/>
  <w15:docId w15:val="{5A51B0DA-AE94-43FD-B21C-9B8C47FA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paragraph" w:styleId="Nagwek3">
    <w:name w:val="heading 3"/>
    <w:basedOn w:val="Normalny"/>
    <w:next w:val="Normalny"/>
    <w:link w:val="Nagwek3Znak"/>
    <w:uiPriority w:val="9"/>
    <w:semiHidden/>
    <w:unhideWhenUsed/>
    <w:qFormat/>
    <w:locked/>
    <w:rsid w:val="00864572"/>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811203"/>
    <w:rPr>
      <w:rFonts w:ascii="Calibri" w:eastAsia="SimSun" w:hAnsi="Calibri"/>
      <w:sz w:val="20"/>
      <w:lang w:eastAsia="zh-CN"/>
    </w:rPr>
  </w:style>
  <w:style w:type="paragraph" w:customStyle="1" w:styleId="Default">
    <w:name w:val="Default"/>
    <w:uiPriority w:val="99"/>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99"/>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2"/>
      </w:numPr>
      <w:autoSpaceDE w:val="0"/>
      <w:autoSpaceDN w:val="0"/>
      <w:adjustRightInd w:val="0"/>
      <w:spacing w:line="288" w:lineRule="auto"/>
      <w:jc w:val="both"/>
    </w:pPr>
    <w:rPr>
      <w:rFonts w:ascii="Times" w:hAnsi="Times"/>
      <w:sz w:val="22"/>
    </w:rPr>
  </w:style>
  <w:style w:type="paragraph" w:styleId="Listanumerowana3">
    <w:name w:val="List Number 3"/>
    <w:basedOn w:val="Normalny"/>
    <w:link w:val="Listanumerowana3Znak"/>
    <w:uiPriority w:val="99"/>
    <w:rsid w:val="00253817"/>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4"/>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paragraph" w:styleId="Tekstkomentarza">
    <w:name w:val="annotation text"/>
    <w:basedOn w:val="Normalny"/>
    <w:link w:val="TekstkomentarzaZnak"/>
    <w:uiPriority w:val="99"/>
    <w:qFormat/>
    <w:rsid w:val="006D7EF9"/>
    <w:rPr>
      <w:rFonts w:eastAsia="Calibri"/>
      <w:sz w:val="20"/>
      <w:szCs w:val="20"/>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2049F1"/>
    <w:rPr>
      <w:rFonts w:eastAsia="Calibri"/>
      <w:sz w:val="20"/>
      <w:szCs w:val="20"/>
    </w:rPr>
  </w:style>
  <w:style w:type="character" w:customStyle="1" w:styleId="TekstprzypisudolnegoZnak">
    <w:name w:val="Tekst przypisu dolnego Znak"/>
    <w:link w:val="Tekstprzypisudolnego"/>
    <w:uiPriority w:val="99"/>
    <w:locked/>
    <w:rsid w:val="002049F1"/>
    <w:rPr>
      <w:rFonts w:ascii="Times New Roman" w:hAnsi="Times New Roman" w:cs="Times New Roman"/>
      <w:sz w:val="20"/>
      <w:lang w:eastAsia="pl-PL"/>
    </w:rPr>
  </w:style>
  <w:style w:type="character" w:styleId="Odwoanieprzypisudolnego">
    <w:name w:val="footnote reference"/>
    <w:uiPriority w:val="99"/>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qFormat/>
    <w:rsid w:val="002B431E"/>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7"/>
      </w:numPr>
    </w:pPr>
  </w:style>
  <w:style w:type="numbering" w:customStyle="1" w:styleId="Zaimportowanystyl2">
    <w:name w:val="Zaimportowany styl 2"/>
    <w:rsid w:val="00FB651A"/>
    <w:pPr>
      <w:numPr>
        <w:numId w:val="6"/>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character" w:customStyle="1" w:styleId="BezodstpwZnak">
    <w:name w:val="Bez odstępów Znak"/>
    <w:link w:val="Bezodstpw"/>
    <w:uiPriority w:val="99"/>
    <w:locked/>
    <w:rsid w:val="00E36B2A"/>
    <w:rPr>
      <w:rFonts w:eastAsia="Times New Roman"/>
      <w:sz w:val="22"/>
      <w:szCs w:val="22"/>
    </w:rPr>
  </w:style>
  <w:style w:type="paragraph" w:customStyle="1" w:styleId="p1">
    <w:name w:val="p1"/>
    <w:basedOn w:val="Normalny"/>
    <w:rsid w:val="003D522D"/>
    <w:rPr>
      <w:rFonts w:ascii="Helvetica" w:eastAsia="Calibri" w:hAnsi="Helvetica"/>
      <w:sz w:val="15"/>
      <w:szCs w:val="15"/>
    </w:rPr>
  </w:style>
  <w:style w:type="character" w:customStyle="1" w:styleId="apple-converted-space">
    <w:name w:val="apple-converted-space"/>
    <w:basedOn w:val="Domylnaczcionkaakapitu"/>
    <w:rsid w:val="003D522D"/>
  </w:style>
  <w:style w:type="character" w:customStyle="1" w:styleId="apple-tab-span">
    <w:name w:val="apple-tab-span"/>
    <w:basedOn w:val="Domylnaczcionkaakapitu"/>
    <w:rsid w:val="00E61782"/>
  </w:style>
  <w:style w:type="paragraph" w:customStyle="1" w:styleId="p3">
    <w:name w:val="p3"/>
    <w:basedOn w:val="Normalny"/>
    <w:rsid w:val="00E61782"/>
    <w:pPr>
      <w:jc w:val="both"/>
    </w:pPr>
    <w:rPr>
      <w:rFonts w:ascii="Helvetica Neue" w:eastAsia="Calibri" w:hAnsi="Helvetica Neue"/>
      <w:color w:val="454545"/>
      <w:sz w:val="18"/>
      <w:szCs w:val="18"/>
    </w:rPr>
  </w:style>
  <w:style w:type="character" w:customStyle="1" w:styleId="s1">
    <w:name w:val="s1"/>
    <w:basedOn w:val="Domylnaczcionkaakapitu"/>
    <w:rsid w:val="00E61782"/>
    <w:rPr>
      <w:u w:val="single"/>
    </w:rPr>
  </w:style>
  <w:style w:type="paragraph" w:customStyle="1" w:styleId="p2">
    <w:name w:val="p2"/>
    <w:basedOn w:val="Normalny"/>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rsid w:val="00CA2180"/>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F1511C"/>
    <w:rPr>
      <w:color w:val="605E5C"/>
      <w:shd w:val="clear" w:color="auto" w:fill="E1DFDD"/>
    </w:rPr>
  </w:style>
  <w:style w:type="paragraph" w:styleId="Lista">
    <w:name w:val="List"/>
    <w:basedOn w:val="Normalny"/>
    <w:uiPriority w:val="99"/>
    <w:semiHidden/>
    <w:unhideWhenUsed/>
    <w:locked/>
    <w:rsid w:val="00B27802"/>
    <w:pPr>
      <w:ind w:left="283" w:hanging="283"/>
      <w:contextualSpacing/>
    </w:pPr>
  </w:style>
  <w:style w:type="character" w:customStyle="1" w:styleId="Nierozpoznanawzmianka2">
    <w:name w:val="Nierozpoznana wzmianka2"/>
    <w:basedOn w:val="Domylnaczcionkaakapitu"/>
    <w:uiPriority w:val="99"/>
    <w:rsid w:val="003A29BE"/>
    <w:rPr>
      <w:color w:val="605E5C"/>
      <w:shd w:val="clear" w:color="auto" w:fill="E1DFDD"/>
    </w:rPr>
  </w:style>
  <w:style w:type="character" w:styleId="Uwydatnienie">
    <w:name w:val="Emphasis"/>
    <w:basedOn w:val="Domylnaczcionkaakapitu"/>
    <w:uiPriority w:val="20"/>
    <w:qFormat/>
    <w:locked/>
    <w:rsid w:val="00433CA9"/>
    <w:rPr>
      <w:i/>
      <w:iCs/>
    </w:rPr>
  </w:style>
  <w:style w:type="paragraph" w:styleId="Poprawka">
    <w:name w:val="Revision"/>
    <w:hidden/>
    <w:uiPriority w:val="99"/>
    <w:semiHidden/>
    <w:rsid w:val="00BE0E95"/>
    <w:rPr>
      <w:rFonts w:ascii="Times New Roman" w:eastAsia="Times New Roman" w:hAnsi="Times New Roman"/>
      <w:sz w:val="24"/>
      <w:szCs w:val="24"/>
    </w:rPr>
  </w:style>
  <w:style w:type="character" w:customStyle="1" w:styleId="Nierozpoznanawzmianka3">
    <w:name w:val="Nierozpoznana wzmianka3"/>
    <w:basedOn w:val="Domylnaczcionkaakapitu"/>
    <w:uiPriority w:val="99"/>
    <w:semiHidden/>
    <w:unhideWhenUsed/>
    <w:rsid w:val="00A30C5C"/>
    <w:rPr>
      <w:color w:val="605E5C"/>
      <w:shd w:val="clear" w:color="auto" w:fill="E1DFDD"/>
    </w:rPr>
  </w:style>
  <w:style w:type="character" w:customStyle="1" w:styleId="ListParagraphChar">
    <w:name w:val="List Paragraph Char"/>
    <w:aliases w:val="T_SZ_List Paragraph Char"/>
    <w:qFormat/>
    <w:locked/>
    <w:rsid w:val="00520A18"/>
    <w:rPr>
      <w:lang w:eastAsia="en-US"/>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character" w:customStyle="1" w:styleId="Domylnaczcionkaakapitu1">
    <w:name w:val="Domyślna czcionka akapitu1"/>
    <w:rsid w:val="001C3C6E"/>
  </w:style>
  <w:style w:type="character" w:customStyle="1" w:styleId="Domylnaczcionkaakapitu2">
    <w:name w:val="Domyślna czcionka akapitu2"/>
    <w:rsid w:val="001C3C6E"/>
  </w:style>
  <w:style w:type="numbering" w:customStyle="1" w:styleId="WWNum66">
    <w:name w:val="WWNum66"/>
    <w:basedOn w:val="Bezlisty"/>
    <w:rsid w:val="001C3C6E"/>
    <w:pPr>
      <w:numPr>
        <w:numId w:val="21"/>
      </w:numPr>
    </w:pPr>
  </w:style>
  <w:style w:type="paragraph" w:customStyle="1" w:styleId="Normalny1">
    <w:name w:val="Normalny1"/>
    <w:rsid w:val="00B662E2"/>
    <w:pPr>
      <w:widowControl w:val="0"/>
      <w:suppressAutoHyphens/>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CC0E33"/>
  </w:style>
  <w:style w:type="character" w:customStyle="1" w:styleId="alb-s">
    <w:name w:val="a_lb-s"/>
    <w:basedOn w:val="Domylnaczcionkaakapitu"/>
    <w:rsid w:val="006A1C25"/>
  </w:style>
  <w:style w:type="paragraph" w:customStyle="1" w:styleId="Kolorowecieniowanieakcent31">
    <w:name w:val="Kolorowe cieniowanie — akcent 31"/>
    <w:basedOn w:val="Normalny"/>
    <w:rsid w:val="00AE50EE"/>
    <w:pPr>
      <w:suppressAutoHyphens/>
      <w:spacing w:before="20" w:after="40" w:line="252" w:lineRule="auto"/>
      <w:ind w:left="720"/>
      <w:contextualSpacing/>
      <w:jc w:val="both"/>
    </w:pPr>
    <w:rPr>
      <w:rFonts w:ascii="Calibri" w:eastAsia="SimSun" w:hAnsi="Calibri" w:cs="Calibri"/>
      <w:sz w:val="20"/>
      <w:szCs w:val="20"/>
      <w:lang w:eastAsia="zh-CN"/>
    </w:rPr>
  </w:style>
  <w:style w:type="character" w:customStyle="1" w:styleId="Nagwek3Znak">
    <w:name w:val="Nagłówek 3 Znak"/>
    <w:basedOn w:val="Domylnaczcionkaakapitu"/>
    <w:link w:val="Nagwek3"/>
    <w:uiPriority w:val="9"/>
    <w:semiHidden/>
    <w:rsid w:val="0086457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3452">
      <w:bodyDiv w:val="1"/>
      <w:marLeft w:val="0"/>
      <w:marRight w:val="0"/>
      <w:marTop w:val="0"/>
      <w:marBottom w:val="0"/>
      <w:divBdr>
        <w:top w:val="none" w:sz="0" w:space="0" w:color="auto"/>
        <w:left w:val="none" w:sz="0" w:space="0" w:color="auto"/>
        <w:bottom w:val="none" w:sz="0" w:space="0" w:color="auto"/>
        <w:right w:val="none" w:sz="0" w:space="0" w:color="auto"/>
      </w:divBdr>
      <w:divsChild>
        <w:div w:id="832180024">
          <w:marLeft w:val="0"/>
          <w:marRight w:val="0"/>
          <w:marTop w:val="72"/>
          <w:marBottom w:val="0"/>
          <w:divBdr>
            <w:top w:val="none" w:sz="0" w:space="0" w:color="auto"/>
            <w:left w:val="none" w:sz="0" w:space="0" w:color="auto"/>
            <w:bottom w:val="none" w:sz="0" w:space="0" w:color="auto"/>
            <w:right w:val="none" w:sz="0" w:space="0" w:color="auto"/>
          </w:divBdr>
          <w:divsChild>
            <w:div w:id="2033726885">
              <w:marLeft w:val="360"/>
              <w:marRight w:val="0"/>
              <w:marTop w:val="72"/>
              <w:marBottom w:val="72"/>
              <w:divBdr>
                <w:top w:val="none" w:sz="0" w:space="0" w:color="auto"/>
                <w:left w:val="none" w:sz="0" w:space="0" w:color="auto"/>
                <w:bottom w:val="none" w:sz="0" w:space="0" w:color="auto"/>
                <w:right w:val="none" w:sz="0" w:space="0" w:color="auto"/>
              </w:divBdr>
            </w:div>
            <w:div w:id="361322070">
              <w:marLeft w:val="360"/>
              <w:marRight w:val="0"/>
              <w:marTop w:val="0"/>
              <w:marBottom w:val="72"/>
              <w:divBdr>
                <w:top w:val="none" w:sz="0" w:space="0" w:color="auto"/>
                <w:left w:val="none" w:sz="0" w:space="0" w:color="auto"/>
                <w:bottom w:val="none" w:sz="0" w:space="0" w:color="auto"/>
                <w:right w:val="none" w:sz="0" w:space="0" w:color="auto"/>
              </w:divBdr>
            </w:div>
          </w:divsChild>
        </w:div>
        <w:div w:id="1627810356">
          <w:marLeft w:val="0"/>
          <w:marRight w:val="0"/>
          <w:marTop w:val="72"/>
          <w:marBottom w:val="0"/>
          <w:divBdr>
            <w:top w:val="none" w:sz="0" w:space="0" w:color="auto"/>
            <w:left w:val="none" w:sz="0" w:space="0" w:color="auto"/>
            <w:bottom w:val="none" w:sz="0" w:space="0" w:color="auto"/>
            <w:right w:val="none" w:sz="0" w:space="0" w:color="auto"/>
          </w:divBdr>
        </w:div>
      </w:divsChild>
    </w:div>
    <w:div w:id="43792800">
      <w:bodyDiv w:val="1"/>
      <w:marLeft w:val="0"/>
      <w:marRight w:val="0"/>
      <w:marTop w:val="0"/>
      <w:marBottom w:val="0"/>
      <w:divBdr>
        <w:top w:val="none" w:sz="0" w:space="0" w:color="auto"/>
        <w:left w:val="none" w:sz="0" w:space="0" w:color="auto"/>
        <w:bottom w:val="none" w:sz="0" w:space="0" w:color="auto"/>
        <w:right w:val="none" w:sz="0" w:space="0" w:color="auto"/>
      </w:divBdr>
      <w:divsChild>
        <w:div w:id="678654983">
          <w:marLeft w:val="0"/>
          <w:marRight w:val="0"/>
          <w:marTop w:val="72"/>
          <w:marBottom w:val="0"/>
          <w:divBdr>
            <w:top w:val="none" w:sz="0" w:space="0" w:color="auto"/>
            <w:left w:val="none" w:sz="0" w:space="0" w:color="auto"/>
            <w:bottom w:val="none" w:sz="0" w:space="0" w:color="auto"/>
            <w:right w:val="none" w:sz="0" w:space="0" w:color="auto"/>
          </w:divBdr>
        </w:div>
        <w:div w:id="1221551685">
          <w:marLeft w:val="0"/>
          <w:marRight w:val="0"/>
          <w:marTop w:val="72"/>
          <w:marBottom w:val="0"/>
          <w:divBdr>
            <w:top w:val="none" w:sz="0" w:space="0" w:color="auto"/>
            <w:left w:val="none" w:sz="0" w:space="0" w:color="auto"/>
            <w:bottom w:val="none" w:sz="0" w:space="0" w:color="auto"/>
            <w:right w:val="none" w:sz="0" w:space="0" w:color="auto"/>
          </w:divBdr>
          <w:divsChild>
            <w:div w:id="1408842041">
              <w:marLeft w:val="360"/>
              <w:marRight w:val="0"/>
              <w:marTop w:val="72"/>
              <w:marBottom w:val="72"/>
              <w:divBdr>
                <w:top w:val="none" w:sz="0" w:space="0" w:color="auto"/>
                <w:left w:val="none" w:sz="0" w:space="0" w:color="auto"/>
                <w:bottom w:val="none" w:sz="0" w:space="0" w:color="auto"/>
                <w:right w:val="none" w:sz="0" w:space="0" w:color="auto"/>
              </w:divBdr>
            </w:div>
            <w:div w:id="1513715287">
              <w:marLeft w:val="360"/>
              <w:marRight w:val="0"/>
              <w:marTop w:val="0"/>
              <w:marBottom w:val="72"/>
              <w:divBdr>
                <w:top w:val="none" w:sz="0" w:space="0" w:color="auto"/>
                <w:left w:val="none" w:sz="0" w:space="0" w:color="auto"/>
                <w:bottom w:val="none" w:sz="0" w:space="0" w:color="auto"/>
                <w:right w:val="none" w:sz="0" w:space="0" w:color="auto"/>
              </w:divBdr>
            </w:div>
            <w:div w:id="574360273">
              <w:marLeft w:val="360"/>
              <w:marRight w:val="0"/>
              <w:marTop w:val="0"/>
              <w:marBottom w:val="72"/>
              <w:divBdr>
                <w:top w:val="none" w:sz="0" w:space="0" w:color="auto"/>
                <w:left w:val="none" w:sz="0" w:space="0" w:color="auto"/>
                <w:bottom w:val="none" w:sz="0" w:space="0" w:color="auto"/>
                <w:right w:val="none" w:sz="0" w:space="0" w:color="auto"/>
              </w:divBdr>
            </w:div>
            <w:div w:id="205331079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2920417">
      <w:bodyDiv w:val="1"/>
      <w:marLeft w:val="0"/>
      <w:marRight w:val="0"/>
      <w:marTop w:val="0"/>
      <w:marBottom w:val="0"/>
      <w:divBdr>
        <w:top w:val="none" w:sz="0" w:space="0" w:color="auto"/>
        <w:left w:val="none" w:sz="0" w:space="0" w:color="auto"/>
        <w:bottom w:val="none" w:sz="0" w:space="0" w:color="auto"/>
        <w:right w:val="none" w:sz="0" w:space="0" w:color="auto"/>
      </w:divBdr>
      <w:divsChild>
        <w:div w:id="1388453434">
          <w:marLeft w:val="0"/>
          <w:marRight w:val="0"/>
          <w:marTop w:val="0"/>
          <w:marBottom w:val="240"/>
          <w:divBdr>
            <w:top w:val="none" w:sz="0" w:space="0" w:color="auto"/>
            <w:left w:val="none" w:sz="0" w:space="0" w:color="auto"/>
            <w:bottom w:val="none" w:sz="0" w:space="0" w:color="auto"/>
            <w:right w:val="none" w:sz="0" w:space="0" w:color="auto"/>
          </w:divBdr>
          <w:divsChild>
            <w:div w:id="30962250">
              <w:marLeft w:val="0"/>
              <w:marRight w:val="0"/>
              <w:marTop w:val="72"/>
              <w:marBottom w:val="0"/>
              <w:divBdr>
                <w:top w:val="none" w:sz="0" w:space="0" w:color="auto"/>
                <w:left w:val="none" w:sz="0" w:space="0" w:color="auto"/>
                <w:bottom w:val="none" w:sz="0" w:space="0" w:color="auto"/>
                <w:right w:val="none" w:sz="0" w:space="0" w:color="auto"/>
              </w:divBdr>
            </w:div>
            <w:div w:id="568005785">
              <w:marLeft w:val="0"/>
              <w:marRight w:val="0"/>
              <w:marTop w:val="72"/>
              <w:marBottom w:val="0"/>
              <w:divBdr>
                <w:top w:val="none" w:sz="0" w:space="0" w:color="auto"/>
                <w:left w:val="none" w:sz="0" w:space="0" w:color="auto"/>
                <w:bottom w:val="none" w:sz="0" w:space="0" w:color="auto"/>
                <w:right w:val="none" w:sz="0" w:space="0" w:color="auto"/>
              </w:divBdr>
            </w:div>
          </w:divsChild>
        </w:div>
        <w:div w:id="174660800">
          <w:marLeft w:val="0"/>
          <w:marRight w:val="0"/>
          <w:marTop w:val="0"/>
          <w:marBottom w:val="240"/>
          <w:divBdr>
            <w:top w:val="none" w:sz="0" w:space="0" w:color="auto"/>
            <w:left w:val="none" w:sz="0" w:space="0" w:color="auto"/>
            <w:bottom w:val="none" w:sz="0" w:space="0" w:color="auto"/>
            <w:right w:val="none" w:sz="0" w:space="0" w:color="auto"/>
          </w:divBdr>
          <w:divsChild>
            <w:div w:id="44584896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88300017">
      <w:bodyDiv w:val="1"/>
      <w:marLeft w:val="0"/>
      <w:marRight w:val="0"/>
      <w:marTop w:val="0"/>
      <w:marBottom w:val="0"/>
      <w:divBdr>
        <w:top w:val="none" w:sz="0" w:space="0" w:color="auto"/>
        <w:left w:val="none" w:sz="0" w:space="0" w:color="auto"/>
        <w:bottom w:val="none" w:sz="0" w:space="0" w:color="auto"/>
        <w:right w:val="none" w:sz="0" w:space="0" w:color="auto"/>
      </w:divBdr>
    </w:div>
    <w:div w:id="191459610">
      <w:bodyDiv w:val="1"/>
      <w:marLeft w:val="0"/>
      <w:marRight w:val="0"/>
      <w:marTop w:val="0"/>
      <w:marBottom w:val="0"/>
      <w:divBdr>
        <w:top w:val="none" w:sz="0" w:space="0" w:color="auto"/>
        <w:left w:val="none" w:sz="0" w:space="0" w:color="auto"/>
        <w:bottom w:val="none" w:sz="0" w:space="0" w:color="auto"/>
        <w:right w:val="none" w:sz="0" w:space="0" w:color="auto"/>
      </w:divBdr>
      <w:divsChild>
        <w:div w:id="1045524980">
          <w:marLeft w:val="0"/>
          <w:marRight w:val="0"/>
          <w:marTop w:val="72"/>
          <w:marBottom w:val="0"/>
          <w:divBdr>
            <w:top w:val="none" w:sz="0" w:space="0" w:color="auto"/>
            <w:left w:val="none" w:sz="0" w:space="0" w:color="auto"/>
            <w:bottom w:val="none" w:sz="0" w:space="0" w:color="auto"/>
            <w:right w:val="none" w:sz="0" w:space="0" w:color="auto"/>
          </w:divBdr>
        </w:div>
        <w:div w:id="1149901716">
          <w:marLeft w:val="0"/>
          <w:marRight w:val="0"/>
          <w:marTop w:val="72"/>
          <w:marBottom w:val="0"/>
          <w:divBdr>
            <w:top w:val="none" w:sz="0" w:space="0" w:color="auto"/>
            <w:left w:val="none" w:sz="0" w:space="0" w:color="auto"/>
            <w:bottom w:val="none" w:sz="0" w:space="0" w:color="auto"/>
            <w:right w:val="none" w:sz="0" w:space="0" w:color="auto"/>
          </w:divBdr>
        </w:div>
      </w:divsChild>
    </w:div>
    <w:div w:id="238635479">
      <w:bodyDiv w:val="1"/>
      <w:marLeft w:val="0"/>
      <w:marRight w:val="0"/>
      <w:marTop w:val="0"/>
      <w:marBottom w:val="0"/>
      <w:divBdr>
        <w:top w:val="none" w:sz="0" w:space="0" w:color="auto"/>
        <w:left w:val="none" w:sz="0" w:space="0" w:color="auto"/>
        <w:bottom w:val="none" w:sz="0" w:space="0" w:color="auto"/>
        <w:right w:val="none" w:sz="0" w:space="0" w:color="auto"/>
      </w:divBdr>
      <w:divsChild>
        <w:div w:id="2081173434">
          <w:marLeft w:val="360"/>
          <w:marRight w:val="0"/>
          <w:marTop w:val="72"/>
          <w:marBottom w:val="72"/>
          <w:divBdr>
            <w:top w:val="none" w:sz="0" w:space="0" w:color="auto"/>
            <w:left w:val="none" w:sz="0" w:space="0" w:color="auto"/>
            <w:bottom w:val="none" w:sz="0" w:space="0" w:color="auto"/>
            <w:right w:val="none" w:sz="0" w:space="0" w:color="auto"/>
          </w:divBdr>
        </w:div>
      </w:divsChild>
    </w:div>
    <w:div w:id="241334523">
      <w:bodyDiv w:val="1"/>
      <w:marLeft w:val="0"/>
      <w:marRight w:val="0"/>
      <w:marTop w:val="0"/>
      <w:marBottom w:val="0"/>
      <w:divBdr>
        <w:top w:val="none" w:sz="0" w:space="0" w:color="auto"/>
        <w:left w:val="none" w:sz="0" w:space="0" w:color="auto"/>
        <w:bottom w:val="none" w:sz="0" w:space="0" w:color="auto"/>
        <w:right w:val="none" w:sz="0" w:space="0" w:color="auto"/>
      </w:divBdr>
    </w:div>
    <w:div w:id="259144893">
      <w:bodyDiv w:val="1"/>
      <w:marLeft w:val="0"/>
      <w:marRight w:val="0"/>
      <w:marTop w:val="0"/>
      <w:marBottom w:val="0"/>
      <w:divBdr>
        <w:top w:val="none" w:sz="0" w:space="0" w:color="auto"/>
        <w:left w:val="none" w:sz="0" w:space="0" w:color="auto"/>
        <w:bottom w:val="none" w:sz="0" w:space="0" w:color="auto"/>
        <w:right w:val="none" w:sz="0" w:space="0" w:color="auto"/>
      </w:divBdr>
      <w:divsChild>
        <w:div w:id="1866751098">
          <w:marLeft w:val="0"/>
          <w:marRight w:val="0"/>
          <w:marTop w:val="72"/>
          <w:marBottom w:val="0"/>
          <w:divBdr>
            <w:top w:val="none" w:sz="0" w:space="0" w:color="auto"/>
            <w:left w:val="none" w:sz="0" w:space="0" w:color="auto"/>
            <w:bottom w:val="none" w:sz="0" w:space="0" w:color="auto"/>
            <w:right w:val="none" w:sz="0" w:space="0" w:color="auto"/>
          </w:divBdr>
          <w:divsChild>
            <w:div w:id="478545730">
              <w:marLeft w:val="360"/>
              <w:marRight w:val="0"/>
              <w:marTop w:val="72"/>
              <w:marBottom w:val="72"/>
              <w:divBdr>
                <w:top w:val="none" w:sz="0" w:space="0" w:color="auto"/>
                <w:left w:val="none" w:sz="0" w:space="0" w:color="auto"/>
                <w:bottom w:val="none" w:sz="0" w:space="0" w:color="auto"/>
                <w:right w:val="none" w:sz="0" w:space="0" w:color="auto"/>
              </w:divBdr>
            </w:div>
            <w:div w:id="1790080287">
              <w:marLeft w:val="360"/>
              <w:marRight w:val="0"/>
              <w:marTop w:val="0"/>
              <w:marBottom w:val="72"/>
              <w:divBdr>
                <w:top w:val="none" w:sz="0" w:space="0" w:color="auto"/>
                <w:left w:val="none" w:sz="0" w:space="0" w:color="auto"/>
                <w:bottom w:val="none" w:sz="0" w:space="0" w:color="auto"/>
                <w:right w:val="none" w:sz="0" w:space="0" w:color="auto"/>
              </w:divBdr>
            </w:div>
            <w:div w:id="2024084381">
              <w:marLeft w:val="360"/>
              <w:marRight w:val="0"/>
              <w:marTop w:val="0"/>
              <w:marBottom w:val="72"/>
              <w:divBdr>
                <w:top w:val="none" w:sz="0" w:space="0" w:color="auto"/>
                <w:left w:val="none" w:sz="0" w:space="0" w:color="auto"/>
                <w:bottom w:val="none" w:sz="0" w:space="0" w:color="auto"/>
                <w:right w:val="none" w:sz="0" w:space="0" w:color="auto"/>
              </w:divBdr>
              <w:divsChild>
                <w:div w:id="1654528819">
                  <w:marLeft w:val="360"/>
                  <w:marRight w:val="0"/>
                  <w:marTop w:val="0"/>
                  <w:marBottom w:val="0"/>
                  <w:divBdr>
                    <w:top w:val="none" w:sz="0" w:space="0" w:color="auto"/>
                    <w:left w:val="none" w:sz="0" w:space="0" w:color="auto"/>
                    <w:bottom w:val="none" w:sz="0" w:space="0" w:color="auto"/>
                    <w:right w:val="none" w:sz="0" w:space="0" w:color="auto"/>
                  </w:divBdr>
                </w:div>
                <w:div w:id="227767376">
                  <w:marLeft w:val="360"/>
                  <w:marRight w:val="0"/>
                  <w:marTop w:val="0"/>
                  <w:marBottom w:val="0"/>
                  <w:divBdr>
                    <w:top w:val="none" w:sz="0" w:space="0" w:color="auto"/>
                    <w:left w:val="none" w:sz="0" w:space="0" w:color="auto"/>
                    <w:bottom w:val="none" w:sz="0" w:space="0" w:color="auto"/>
                    <w:right w:val="none" w:sz="0" w:space="0" w:color="auto"/>
                  </w:divBdr>
                </w:div>
                <w:div w:id="976488900">
                  <w:marLeft w:val="360"/>
                  <w:marRight w:val="0"/>
                  <w:marTop w:val="0"/>
                  <w:marBottom w:val="0"/>
                  <w:divBdr>
                    <w:top w:val="none" w:sz="0" w:space="0" w:color="auto"/>
                    <w:left w:val="none" w:sz="0" w:space="0" w:color="auto"/>
                    <w:bottom w:val="none" w:sz="0" w:space="0" w:color="auto"/>
                    <w:right w:val="none" w:sz="0" w:space="0" w:color="auto"/>
                  </w:divBdr>
                </w:div>
                <w:div w:id="706174149">
                  <w:marLeft w:val="360"/>
                  <w:marRight w:val="0"/>
                  <w:marTop w:val="0"/>
                  <w:marBottom w:val="0"/>
                  <w:divBdr>
                    <w:top w:val="none" w:sz="0" w:space="0" w:color="auto"/>
                    <w:left w:val="none" w:sz="0" w:space="0" w:color="auto"/>
                    <w:bottom w:val="none" w:sz="0" w:space="0" w:color="auto"/>
                    <w:right w:val="none" w:sz="0" w:space="0" w:color="auto"/>
                  </w:divBdr>
                </w:div>
                <w:div w:id="584388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76866618">
          <w:marLeft w:val="0"/>
          <w:marRight w:val="0"/>
          <w:marTop w:val="72"/>
          <w:marBottom w:val="0"/>
          <w:divBdr>
            <w:top w:val="none" w:sz="0" w:space="0" w:color="auto"/>
            <w:left w:val="none" w:sz="0" w:space="0" w:color="auto"/>
            <w:bottom w:val="none" w:sz="0" w:space="0" w:color="auto"/>
            <w:right w:val="none" w:sz="0" w:space="0" w:color="auto"/>
          </w:divBdr>
        </w:div>
      </w:divsChild>
    </w:div>
    <w:div w:id="272593172">
      <w:bodyDiv w:val="1"/>
      <w:marLeft w:val="0"/>
      <w:marRight w:val="0"/>
      <w:marTop w:val="0"/>
      <w:marBottom w:val="0"/>
      <w:divBdr>
        <w:top w:val="none" w:sz="0" w:space="0" w:color="auto"/>
        <w:left w:val="none" w:sz="0" w:space="0" w:color="auto"/>
        <w:bottom w:val="none" w:sz="0" w:space="0" w:color="auto"/>
        <w:right w:val="none" w:sz="0" w:space="0" w:color="auto"/>
      </w:divBdr>
      <w:divsChild>
        <w:div w:id="907155635">
          <w:marLeft w:val="360"/>
          <w:marRight w:val="0"/>
          <w:marTop w:val="72"/>
          <w:marBottom w:val="72"/>
          <w:divBdr>
            <w:top w:val="none" w:sz="0" w:space="0" w:color="auto"/>
            <w:left w:val="none" w:sz="0" w:space="0" w:color="auto"/>
            <w:bottom w:val="none" w:sz="0" w:space="0" w:color="auto"/>
            <w:right w:val="none" w:sz="0" w:space="0" w:color="auto"/>
          </w:divBdr>
        </w:div>
      </w:divsChild>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342439074">
      <w:bodyDiv w:val="1"/>
      <w:marLeft w:val="0"/>
      <w:marRight w:val="0"/>
      <w:marTop w:val="0"/>
      <w:marBottom w:val="0"/>
      <w:divBdr>
        <w:top w:val="none" w:sz="0" w:space="0" w:color="auto"/>
        <w:left w:val="none" w:sz="0" w:space="0" w:color="auto"/>
        <w:bottom w:val="none" w:sz="0" w:space="0" w:color="auto"/>
        <w:right w:val="none" w:sz="0" w:space="0" w:color="auto"/>
      </w:divBdr>
      <w:divsChild>
        <w:div w:id="912011987">
          <w:marLeft w:val="0"/>
          <w:marRight w:val="0"/>
          <w:marTop w:val="72"/>
          <w:marBottom w:val="0"/>
          <w:divBdr>
            <w:top w:val="none" w:sz="0" w:space="0" w:color="auto"/>
            <w:left w:val="none" w:sz="0" w:space="0" w:color="auto"/>
            <w:bottom w:val="none" w:sz="0" w:space="0" w:color="auto"/>
            <w:right w:val="none" w:sz="0" w:space="0" w:color="auto"/>
          </w:divBdr>
        </w:div>
        <w:div w:id="1334645191">
          <w:marLeft w:val="0"/>
          <w:marRight w:val="0"/>
          <w:marTop w:val="72"/>
          <w:marBottom w:val="0"/>
          <w:divBdr>
            <w:top w:val="none" w:sz="0" w:space="0" w:color="auto"/>
            <w:left w:val="none" w:sz="0" w:space="0" w:color="auto"/>
            <w:bottom w:val="none" w:sz="0" w:space="0" w:color="auto"/>
            <w:right w:val="none" w:sz="0" w:space="0" w:color="auto"/>
          </w:divBdr>
        </w:div>
      </w:divsChild>
    </w:div>
    <w:div w:id="342782300">
      <w:bodyDiv w:val="1"/>
      <w:marLeft w:val="0"/>
      <w:marRight w:val="0"/>
      <w:marTop w:val="0"/>
      <w:marBottom w:val="0"/>
      <w:divBdr>
        <w:top w:val="none" w:sz="0" w:space="0" w:color="auto"/>
        <w:left w:val="none" w:sz="0" w:space="0" w:color="auto"/>
        <w:bottom w:val="none" w:sz="0" w:space="0" w:color="auto"/>
        <w:right w:val="none" w:sz="0" w:space="0" w:color="auto"/>
      </w:divBdr>
    </w:div>
    <w:div w:id="443038464">
      <w:bodyDiv w:val="1"/>
      <w:marLeft w:val="0"/>
      <w:marRight w:val="0"/>
      <w:marTop w:val="0"/>
      <w:marBottom w:val="0"/>
      <w:divBdr>
        <w:top w:val="none" w:sz="0" w:space="0" w:color="auto"/>
        <w:left w:val="none" w:sz="0" w:space="0" w:color="auto"/>
        <w:bottom w:val="none" w:sz="0" w:space="0" w:color="auto"/>
        <w:right w:val="none" w:sz="0" w:space="0" w:color="auto"/>
      </w:divBdr>
    </w:div>
    <w:div w:id="497774320">
      <w:bodyDiv w:val="1"/>
      <w:marLeft w:val="0"/>
      <w:marRight w:val="0"/>
      <w:marTop w:val="0"/>
      <w:marBottom w:val="0"/>
      <w:divBdr>
        <w:top w:val="none" w:sz="0" w:space="0" w:color="auto"/>
        <w:left w:val="none" w:sz="0" w:space="0" w:color="auto"/>
        <w:bottom w:val="none" w:sz="0" w:space="0" w:color="auto"/>
        <w:right w:val="none" w:sz="0" w:space="0" w:color="auto"/>
      </w:divBdr>
    </w:div>
    <w:div w:id="502429930">
      <w:bodyDiv w:val="1"/>
      <w:marLeft w:val="0"/>
      <w:marRight w:val="0"/>
      <w:marTop w:val="0"/>
      <w:marBottom w:val="0"/>
      <w:divBdr>
        <w:top w:val="none" w:sz="0" w:space="0" w:color="auto"/>
        <w:left w:val="none" w:sz="0" w:space="0" w:color="auto"/>
        <w:bottom w:val="none" w:sz="0" w:space="0" w:color="auto"/>
        <w:right w:val="none" w:sz="0" w:space="0" w:color="auto"/>
      </w:divBdr>
    </w:div>
    <w:div w:id="556010121">
      <w:bodyDiv w:val="1"/>
      <w:marLeft w:val="0"/>
      <w:marRight w:val="0"/>
      <w:marTop w:val="0"/>
      <w:marBottom w:val="0"/>
      <w:divBdr>
        <w:top w:val="none" w:sz="0" w:space="0" w:color="auto"/>
        <w:left w:val="none" w:sz="0" w:space="0" w:color="auto"/>
        <w:bottom w:val="none" w:sz="0" w:space="0" w:color="auto"/>
        <w:right w:val="none" w:sz="0" w:space="0" w:color="auto"/>
      </w:divBdr>
      <w:divsChild>
        <w:div w:id="1713337912">
          <w:marLeft w:val="0"/>
          <w:marRight w:val="0"/>
          <w:marTop w:val="72"/>
          <w:marBottom w:val="0"/>
          <w:divBdr>
            <w:top w:val="none" w:sz="0" w:space="0" w:color="auto"/>
            <w:left w:val="none" w:sz="0" w:space="0" w:color="auto"/>
            <w:bottom w:val="none" w:sz="0" w:space="0" w:color="auto"/>
            <w:right w:val="none" w:sz="0" w:space="0" w:color="auto"/>
          </w:divBdr>
        </w:div>
        <w:div w:id="2146963458">
          <w:marLeft w:val="0"/>
          <w:marRight w:val="0"/>
          <w:marTop w:val="72"/>
          <w:marBottom w:val="0"/>
          <w:divBdr>
            <w:top w:val="none" w:sz="0" w:space="0" w:color="auto"/>
            <w:left w:val="none" w:sz="0" w:space="0" w:color="auto"/>
            <w:bottom w:val="none" w:sz="0" w:space="0" w:color="auto"/>
            <w:right w:val="none" w:sz="0" w:space="0" w:color="auto"/>
          </w:divBdr>
        </w:div>
      </w:divsChild>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739403248">
      <w:bodyDiv w:val="1"/>
      <w:marLeft w:val="0"/>
      <w:marRight w:val="0"/>
      <w:marTop w:val="0"/>
      <w:marBottom w:val="0"/>
      <w:divBdr>
        <w:top w:val="none" w:sz="0" w:space="0" w:color="auto"/>
        <w:left w:val="none" w:sz="0" w:space="0" w:color="auto"/>
        <w:bottom w:val="none" w:sz="0" w:space="0" w:color="auto"/>
        <w:right w:val="none" w:sz="0" w:space="0" w:color="auto"/>
      </w:divBdr>
      <w:divsChild>
        <w:div w:id="1357122480">
          <w:marLeft w:val="0"/>
          <w:marRight w:val="0"/>
          <w:marTop w:val="72"/>
          <w:marBottom w:val="0"/>
          <w:divBdr>
            <w:top w:val="none" w:sz="0" w:space="0" w:color="auto"/>
            <w:left w:val="none" w:sz="0" w:space="0" w:color="auto"/>
            <w:bottom w:val="none" w:sz="0" w:space="0" w:color="auto"/>
            <w:right w:val="none" w:sz="0" w:space="0" w:color="auto"/>
          </w:divBdr>
          <w:divsChild>
            <w:div w:id="102502836">
              <w:marLeft w:val="360"/>
              <w:marRight w:val="0"/>
              <w:marTop w:val="72"/>
              <w:marBottom w:val="72"/>
              <w:divBdr>
                <w:top w:val="none" w:sz="0" w:space="0" w:color="auto"/>
                <w:left w:val="none" w:sz="0" w:space="0" w:color="auto"/>
                <w:bottom w:val="none" w:sz="0" w:space="0" w:color="auto"/>
                <w:right w:val="none" w:sz="0" w:space="0" w:color="auto"/>
              </w:divBdr>
            </w:div>
            <w:div w:id="924337612">
              <w:marLeft w:val="360"/>
              <w:marRight w:val="0"/>
              <w:marTop w:val="0"/>
              <w:marBottom w:val="72"/>
              <w:divBdr>
                <w:top w:val="none" w:sz="0" w:space="0" w:color="auto"/>
                <w:left w:val="none" w:sz="0" w:space="0" w:color="auto"/>
                <w:bottom w:val="none" w:sz="0" w:space="0" w:color="auto"/>
                <w:right w:val="none" w:sz="0" w:space="0" w:color="auto"/>
              </w:divBdr>
            </w:div>
          </w:divsChild>
        </w:div>
        <w:div w:id="1753426086">
          <w:marLeft w:val="0"/>
          <w:marRight w:val="0"/>
          <w:marTop w:val="72"/>
          <w:marBottom w:val="0"/>
          <w:divBdr>
            <w:top w:val="none" w:sz="0" w:space="0" w:color="auto"/>
            <w:left w:val="none" w:sz="0" w:space="0" w:color="auto"/>
            <w:bottom w:val="none" w:sz="0" w:space="0" w:color="auto"/>
            <w:right w:val="none" w:sz="0" w:space="0" w:color="auto"/>
          </w:divBdr>
        </w:div>
        <w:div w:id="1782799561">
          <w:marLeft w:val="0"/>
          <w:marRight w:val="0"/>
          <w:marTop w:val="72"/>
          <w:marBottom w:val="0"/>
          <w:divBdr>
            <w:top w:val="none" w:sz="0" w:space="0" w:color="auto"/>
            <w:left w:val="none" w:sz="0" w:space="0" w:color="auto"/>
            <w:bottom w:val="none" w:sz="0" w:space="0" w:color="auto"/>
            <w:right w:val="none" w:sz="0" w:space="0" w:color="auto"/>
          </w:divBdr>
        </w:div>
        <w:div w:id="641616536">
          <w:marLeft w:val="0"/>
          <w:marRight w:val="0"/>
          <w:marTop w:val="72"/>
          <w:marBottom w:val="0"/>
          <w:divBdr>
            <w:top w:val="none" w:sz="0" w:space="0" w:color="auto"/>
            <w:left w:val="none" w:sz="0" w:space="0" w:color="auto"/>
            <w:bottom w:val="none" w:sz="0" w:space="0" w:color="auto"/>
            <w:right w:val="none" w:sz="0" w:space="0" w:color="auto"/>
          </w:divBdr>
        </w:div>
        <w:div w:id="1392074046">
          <w:marLeft w:val="0"/>
          <w:marRight w:val="0"/>
          <w:marTop w:val="72"/>
          <w:marBottom w:val="0"/>
          <w:divBdr>
            <w:top w:val="none" w:sz="0" w:space="0" w:color="auto"/>
            <w:left w:val="none" w:sz="0" w:space="0" w:color="auto"/>
            <w:bottom w:val="none" w:sz="0" w:space="0" w:color="auto"/>
            <w:right w:val="none" w:sz="0" w:space="0" w:color="auto"/>
          </w:divBdr>
        </w:div>
        <w:div w:id="1218199601">
          <w:marLeft w:val="0"/>
          <w:marRight w:val="0"/>
          <w:marTop w:val="72"/>
          <w:marBottom w:val="0"/>
          <w:divBdr>
            <w:top w:val="none" w:sz="0" w:space="0" w:color="auto"/>
            <w:left w:val="none" w:sz="0" w:space="0" w:color="auto"/>
            <w:bottom w:val="none" w:sz="0" w:space="0" w:color="auto"/>
            <w:right w:val="none" w:sz="0" w:space="0" w:color="auto"/>
          </w:divBdr>
        </w:div>
      </w:divsChild>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817185898">
      <w:bodyDiv w:val="1"/>
      <w:marLeft w:val="0"/>
      <w:marRight w:val="0"/>
      <w:marTop w:val="0"/>
      <w:marBottom w:val="0"/>
      <w:divBdr>
        <w:top w:val="none" w:sz="0" w:space="0" w:color="auto"/>
        <w:left w:val="none" w:sz="0" w:space="0" w:color="auto"/>
        <w:bottom w:val="none" w:sz="0" w:space="0" w:color="auto"/>
        <w:right w:val="none" w:sz="0" w:space="0" w:color="auto"/>
      </w:divBdr>
    </w:div>
    <w:div w:id="830801784">
      <w:bodyDiv w:val="1"/>
      <w:marLeft w:val="0"/>
      <w:marRight w:val="0"/>
      <w:marTop w:val="0"/>
      <w:marBottom w:val="0"/>
      <w:divBdr>
        <w:top w:val="none" w:sz="0" w:space="0" w:color="auto"/>
        <w:left w:val="none" w:sz="0" w:space="0" w:color="auto"/>
        <w:bottom w:val="none" w:sz="0" w:space="0" w:color="auto"/>
        <w:right w:val="none" w:sz="0" w:space="0" w:color="auto"/>
      </w:divBdr>
    </w:div>
    <w:div w:id="836576020">
      <w:bodyDiv w:val="1"/>
      <w:marLeft w:val="0"/>
      <w:marRight w:val="0"/>
      <w:marTop w:val="0"/>
      <w:marBottom w:val="0"/>
      <w:divBdr>
        <w:top w:val="none" w:sz="0" w:space="0" w:color="auto"/>
        <w:left w:val="none" w:sz="0" w:space="0" w:color="auto"/>
        <w:bottom w:val="none" w:sz="0" w:space="0" w:color="auto"/>
        <w:right w:val="none" w:sz="0" w:space="0" w:color="auto"/>
      </w:divBdr>
      <w:divsChild>
        <w:div w:id="760489985">
          <w:marLeft w:val="0"/>
          <w:marRight w:val="0"/>
          <w:marTop w:val="72"/>
          <w:marBottom w:val="0"/>
          <w:divBdr>
            <w:top w:val="none" w:sz="0" w:space="0" w:color="auto"/>
            <w:left w:val="none" w:sz="0" w:space="0" w:color="auto"/>
            <w:bottom w:val="none" w:sz="0" w:space="0" w:color="auto"/>
            <w:right w:val="none" w:sz="0" w:space="0" w:color="auto"/>
          </w:divBdr>
        </w:div>
        <w:div w:id="908268725">
          <w:marLeft w:val="0"/>
          <w:marRight w:val="0"/>
          <w:marTop w:val="72"/>
          <w:marBottom w:val="0"/>
          <w:divBdr>
            <w:top w:val="none" w:sz="0" w:space="0" w:color="auto"/>
            <w:left w:val="none" w:sz="0" w:space="0" w:color="auto"/>
            <w:bottom w:val="none" w:sz="0" w:space="0" w:color="auto"/>
            <w:right w:val="none" w:sz="0" w:space="0" w:color="auto"/>
          </w:divBdr>
        </w:div>
        <w:div w:id="1868447489">
          <w:marLeft w:val="0"/>
          <w:marRight w:val="0"/>
          <w:marTop w:val="72"/>
          <w:marBottom w:val="0"/>
          <w:divBdr>
            <w:top w:val="none" w:sz="0" w:space="0" w:color="auto"/>
            <w:left w:val="none" w:sz="0" w:space="0" w:color="auto"/>
            <w:bottom w:val="none" w:sz="0" w:space="0" w:color="auto"/>
            <w:right w:val="none" w:sz="0" w:space="0" w:color="auto"/>
          </w:divBdr>
        </w:div>
      </w:divsChild>
    </w:div>
    <w:div w:id="902641493">
      <w:bodyDiv w:val="1"/>
      <w:marLeft w:val="0"/>
      <w:marRight w:val="0"/>
      <w:marTop w:val="0"/>
      <w:marBottom w:val="0"/>
      <w:divBdr>
        <w:top w:val="none" w:sz="0" w:space="0" w:color="auto"/>
        <w:left w:val="none" w:sz="0" w:space="0" w:color="auto"/>
        <w:bottom w:val="none" w:sz="0" w:space="0" w:color="auto"/>
        <w:right w:val="none" w:sz="0" w:space="0" w:color="auto"/>
      </w:divBdr>
      <w:divsChild>
        <w:div w:id="601304988">
          <w:marLeft w:val="360"/>
          <w:marRight w:val="0"/>
          <w:marTop w:val="72"/>
          <w:marBottom w:val="72"/>
          <w:divBdr>
            <w:top w:val="none" w:sz="0" w:space="0" w:color="auto"/>
            <w:left w:val="none" w:sz="0" w:space="0" w:color="auto"/>
            <w:bottom w:val="none" w:sz="0" w:space="0" w:color="auto"/>
            <w:right w:val="none" w:sz="0" w:space="0" w:color="auto"/>
          </w:divBdr>
        </w:div>
        <w:div w:id="2071070282">
          <w:marLeft w:val="360"/>
          <w:marRight w:val="0"/>
          <w:marTop w:val="0"/>
          <w:marBottom w:val="72"/>
          <w:divBdr>
            <w:top w:val="none" w:sz="0" w:space="0" w:color="auto"/>
            <w:left w:val="none" w:sz="0" w:space="0" w:color="auto"/>
            <w:bottom w:val="none" w:sz="0" w:space="0" w:color="auto"/>
            <w:right w:val="none" w:sz="0" w:space="0" w:color="auto"/>
          </w:divBdr>
        </w:div>
        <w:div w:id="1064445926">
          <w:marLeft w:val="360"/>
          <w:marRight w:val="0"/>
          <w:marTop w:val="0"/>
          <w:marBottom w:val="72"/>
          <w:divBdr>
            <w:top w:val="none" w:sz="0" w:space="0" w:color="auto"/>
            <w:left w:val="none" w:sz="0" w:space="0" w:color="auto"/>
            <w:bottom w:val="none" w:sz="0" w:space="0" w:color="auto"/>
            <w:right w:val="none" w:sz="0" w:space="0" w:color="auto"/>
          </w:divBdr>
        </w:div>
      </w:divsChild>
    </w:div>
    <w:div w:id="957417742">
      <w:bodyDiv w:val="1"/>
      <w:marLeft w:val="0"/>
      <w:marRight w:val="0"/>
      <w:marTop w:val="0"/>
      <w:marBottom w:val="0"/>
      <w:divBdr>
        <w:top w:val="none" w:sz="0" w:space="0" w:color="auto"/>
        <w:left w:val="none" w:sz="0" w:space="0" w:color="auto"/>
        <w:bottom w:val="none" w:sz="0" w:space="0" w:color="auto"/>
        <w:right w:val="none" w:sz="0" w:space="0" w:color="auto"/>
      </w:divBdr>
    </w:div>
    <w:div w:id="1054431069">
      <w:bodyDiv w:val="1"/>
      <w:marLeft w:val="0"/>
      <w:marRight w:val="0"/>
      <w:marTop w:val="0"/>
      <w:marBottom w:val="0"/>
      <w:divBdr>
        <w:top w:val="none" w:sz="0" w:space="0" w:color="auto"/>
        <w:left w:val="none" w:sz="0" w:space="0" w:color="auto"/>
        <w:bottom w:val="none" w:sz="0" w:space="0" w:color="auto"/>
        <w:right w:val="none" w:sz="0" w:space="0" w:color="auto"/>
      </w:divBdr>
    </w:div>
    <w:div w:id="1072317124">
      <w:bodyDiv w:val="1"/>
      <w:marLeft w:val="0"/>
      <w:marRight w:val="0"/>
      <w:marTop w:val="0"/>
      <w:marBottom w:val="0"/>
      <w:divBdr>
        <w:top w:val="none" w:sz="0" w:space="0" w:color="auto"/>
        <w:left w:val="none" w:sz="0" w:space="0" w:color="auto"/>
        <w:bottom w:val="none" w:sz="0" w:space="0" w:color="auto"/>
        <w:right w:val="none" w:sz="0" w:space="0" w:color="auto"/>
      </w:divBdr>
      <w:divsChild>
        <w:div w:id="304942646">
          <w:marLeft w:val="360"/>
          <w:marRight w:val="0"/>
          <w:marTop w:val="72"/>
          <w:marBottom w:val="72"/>
          <w:divBdr>
            <w:top w:val="none" w:sz="0" w:space="0" w:color="auto"/>
            <w:left w:val="none" w:sz="0" w:space="0" w:color="auto"/>
            <w:bottom w:val="none" w:sz="0" w:space="0" w:color="auto"/>
            <w:right w:val="none" w:sz="0" w:space="0" w:color="auto"/>
          </w:divBdr>
        </w:div>
      </w:divsChild>
    </w:div>
    <w:div w:id="1108738921">
      <w:bodyDiv w:val="1"/>
      <w:marLeft w:val="0"/>
      <w:marRight w:val="0"/>
      <w:marTop w:val="0"/>
      <w:marBottom w:val="0"/>
      <w:divBdr>
        <w:top w:val="none" w:sz="0" w:space="0" w:color="auto"/>
        <w:left w:val="none" w:sz="0" w:space="0" w:color="auto"/>
        <w:bottom w:val="none" w:sz="0" w:space="0" w:color="auto"/>
        <w:right w:val="none" w:sz="0" w:space="0" w:color="auto"/>
      </w:divBdr>
      <w:divsChild>
        <w:div w:id="1918786903">
          <w:marLeft w:val="360"/>
          <w:marRight w:val="0"/>
          <w:marTop w:val="72"/>
          <w:marBottom w:val="72"/>
          <w:divBdr>
            <w:top w:val="none" w:sz="0" w:space="0" w:color="auto"/>
            <w:left w:val="none" w:sz="0" w:space="0" w:color="auto"/>
            <w:bottom w:val="none" w:sz="0" w:space="0" w:color="auto"/>
            <w:right w:val="none" w:sz="0" w:space="0" w:color="auto"/>
          </w:divBdr>
        </w:div>
        <w:div w:id="2079011594">
          <w:marLeft w:val="360"/>
          <w:marRight w:val="0"/>
          <w:marTop w:val="0"/>
          <w:marBottom w:val="72"/>
          <w:divBdr>
            <w:top w:val="none" w:sz="0" w:space="0" w:color="auto"/>
            <w:left w:val="none" w:sz="0" w:space="0" w:color="auto"/>
            <w:bottom w:val="none" w:sz="0" w:space="0" w:color="auto"/>
            <w:right w:val="none" w:sz="0" w:space="0" w:color="auto"/>
          </w:divBdr>
        </w:div>
        <w:div w:id="418142383">
          <w:marLeft w:val="360"/>
          <w:marRight w:val="0"/>
          <w:marTop w:val="0"/>
          <w:marBottom w:val="72"/>
          <w:divBdr>
            <w:top w:val="none" w:sz="0" w:space="0" w:color="auto"/>
            <w:left w:val="none" w:sz="0" w:space="0" w:color="auto"/>
            <w:bottom w:val="none" w:sz="0" w:space="0" w:color="auto"/>
            <w:right w:val="none" w:sz="0" w:space="0" w:color="auto"/>
          </w:divBdr>
        </w:div>
      </w:divsChild>
    </w:div>
    <w:div w:id="1149521182">
      <w:bodyDiv w:val="1"/>
      <w:marLeft w:val="0"/>
      <w:marRight w:val="0"/>
      <w:marTop w:val="0"/>
      <w:marBottom w:val="0"/>
      <w:divBdr>
        <w:top w:val="none" w:sz="0" w:space="0" w:color="auto"/>
        <w:left w:val="none" w:sz="0" w:space="0" w:color="auto"/>
        <w:bottom w:val="none" w:sz="0" w:space="0" w:color="auto"/>
        <w:right w:val="none" w:sz="0" w:space="0" w:color="auto"/>
      </w:divBdr>
      <w:divsChild>
        <w:div w:id="69272166">
          <w:marLeft w:val="0"/>
          <w:marRight w:val="0"/>
          <w:marTop w:val="72"/>
          <w:marBottom w:val="0"/>
          <w:divBdr>
            <w:top w:val="none" w:sz="0" w:space="0" w:color="auto"/>
            <w:left w:val="none" w:sz="0" w:space="0" w:color="auto"/>
            <w:bottom w:val="none" w:sz="0" w:space="0" w:color="auto"/>
            <w:right w:val="none" w:sz="0" w:space="0" w:color="auto"/>
          </w:divBdr>
        </w:div>
        <w:div w:id="157044937">
          <w:marLeft w:val="0"/>
          <w:marRight w:val="0"/>
          <w:marTop w:val="72"/>
          <w:marBottom w:val="0"/>
          <w:divBdr>
            <w:top w:val="none" w:sz="0" w:space="0" w:color="auto"/>
            <w:left w:val="none" w:sz="0" w:space="0" w:color="auto"/>
            <w:bottom w:val="none" w:sz="0" w:space="0" w:color="auto"/>
            <w:right w:val="none" w:sz="0" w:space="0" w:color="auto"/>
          </w:divBdr>
        </w:div>
      </w:divsChild>
    </w:div>
    <w:div w:id="1170218604">
      <w:bodyDiv w:val="1"/>
      <w:marLeft w:val="0"/>
      <w:marRight w:val="0"/>
      <w:marTop w:val="0"/>
      <w:marBottom w:val="0"/>
      <w:divBdr>
        <w:top w:val="none" w:sz="0" w:space="0" w:color="auto"/>
        <w:left w:val="none" w:sz="0" w:space="0" w:color="auto"/>
        <w:bottom w:val="none" w:sz="0" w:space="0" w:color="auto"/>
        <w:right w:val="none" w:sz="0" w:space="0" w:color="auto"/>
      </w:divBdr>
      <w:divsChild>
        <w:div w:id="24792915">
          <w:marLeft w:val="0"/>
          <w:marRight w:val="0"/>
          <w:marTop w:val="0"/>
          <w:marBottom w:val="0"/>
          <w:divBdr>
            <w:top w:val="none" w:sz="0" w:space="0" w:color="auto"/>
            <w:left w:val="none" w:sz="0" w:space="0" w:color="auto"/>
            <w:bottom w:val="none" w:sz="0" w:space="0" w:color="auto"/>
            <w:right w:val="none" w:sz="0" w:space="0" w:color="auto"/>
          </w:divBdr>
          <w:divsChild>
            <w:div w:id="587036320">
              <w:marLeft w:val="0"/>
              <w:marRight w:val="0"/>
              <w:marTop w:val="0"/>
              <w:marBottom w:val="0"/>
              <w:divBdr>
                <w:top w:val="none" w:sz="0" w:space="0" w:color="auto"/>
                <w:left w:val="none" w:sz="0" w:space="0" w:color="auto"/>
                <w:bottom w:val="none" w:sz="0" w:space="0" w:color="auto"/>
                <w:right w:val="none" w:sz="0" w:space="0" w:color="auto"/>
              </w:divBdr>
              <w:divsChild>
                <w:div w:id="1742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204752472">
      <w:bodyDiv w:val="1"/>
      <w:marLeft w:val="0"/>
      <w:marRight w:val="0"/>
      <w:marTop w:val="0"/>
      <w:marBottom w:val="0"/>
      <w:divBdr>
        <w:top w:val="none" w:sz="0" w:space="0" w:color="auto"/>
        <w:left w:val="none" w:sz="0" w:space="0" w:color="auto"/>
        <w:bottom w:val="none" w:sz="0" w:space="0" w:color="auto"/>
        <w:right w:val="none" w:sz="0" w:space="0" w:color="auto"/>
      </w:divBdr>
      <w:divsChild>
        <w:div w:id="763191319">
          <w:marLeft w:val="0"/>
          <w:marRight w:val="0"/>
          <w:marTop w:val="72"/>
          <w:marBottom w:val="0"/>
          <w:divBdr>
            <w:top w:val="none" w:sz="0" w:space="0" w:color="auto"/>
            <w:left w:val="none" w:sz="0" w:space="0" w:color="auto"/>
            <w:bottom w:val="none" w:sz="0" w:space="0" w:color="auto"/>
            <w:right w:val="none" w:sz="0" w:space="0" w:color="auto"/>
          </w:divBdr>
          <w:divsChild>
            <w:div w:id="896088946">
              <w:marLeft w:val="360"/>
              <w:marRight w:val="0"/>
              <w:marTop w:val="72"/>
              <w:marBottom w:val="72"/>
              <w:divBdr>
                <w:top w:val="none" w:sz="0" w:space="0" w:color="auto"/>
                <w:left w:val="none" w:sz="0" w:space="0" w:color="auto"/>
                <w:bottom w:val="none" w:sz="0" w:space="0" w:color="auto"/>
                <w:right w:val="none" w:sz="0" w:space="0" w:color="auto"/>
              </w:divBdr>
              <w:divsChild>
                <w:div w:id="1414080922">
                  <w:marLeft w:val="360"/>
                  <w:marRight w:val="0"/>
                  <w:marTop w:val="0"/>
                  <w:marBottom w:val="0"/>
                  <w:divBdr>
                    <w:top w:val="none" w:sz="0" w:space="0" w:color="auto"/>
                    <w:left w:val="none" w:sz="0" w:space="0" w:color="auto"/>
                    <w:bottom w:val="none" w:sz="0" w:space="0" w:color="auto"/>
                    <w:right w:val="none" w:sz="0" w:space="0" w:color="auto"/>
                  </w:divBdr>
                </w:div>
                <w:div w:id="238635211">
                  <w:marLeft w:val="360"/>
                  <w:marRight w:val="0"/>
                  <w:marTop w:val="0"/>
                  <w:marBottom w:val="0"/>
                  <w:divBdr>
                    <w:top w:val="none" w:sz="0" w:space="0" w:color="auto"/>
                    <w:left w:val="none" w:sz="0" w:space="0" w:color="auto"/>
                    <w:bottom w:val="none" w:sz="0" w:space="0" w:color="auto"/>
                    <w:right w:val="none" w:sz="0" w:space="0" w:color="auto"/>
                  </w:divBdr>
                </w:div>
              </w:divsChild>
            </w:div>
            <w:div w:id="214513749">
              <w:marLeft w:val="360"/>
              <w:marRight w:val="0"/>
              <w:marTop w:val="0"/>
              <w:marBottom w:val="72"/>
              <w:divBdr>
                <w:top w:val="none" w:sz="0" w:space="0" w:color="auto"/>
                <w:left w:val="none" w:sz="0" w:space="0" w:color="auto"/>
                <w:bottom w:val="none" w:sz="0" w:space="0" w:color="auto"/>
                <w:right w:val="none" w:sz="0" w:space="0" w:color="auto"/>
              </w:divBdr>
              <w:divsChild>
                <w:div w:id="393968481">
                  <w:marLeft w:val="360"/>
                  <w:marRight w:val="0"/>
                  <w:marTop w:val="0"/>
                  <w:marBottom w:val="0"/>
                  <w:divBdr>
                    <w:top w:val="none" w:sz="0" w:space="0" w:color="auto"/>
                    <w:left w:val="none" w:sz="0" w:space="0" w:color="auto"/>
                    <w:bottom w:val="none" w:sz="0" w:space="0" w:color="auto"/>
                    <w:right w:val="none" w:sz="0" w:space="0" w:color="auto"/>
                  </w:divBdr>
                </w:div>
                <w:div w:id="149607262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82154192">
          <w:marLeft w:val="0"/>
          <w:marRight w:val="0"/>
          <w:marTop w:val="72"/>
          <w:marBottom w:val="0"/>
          <w:divBdr>
            <w:top w:val="none" w:sz="0" w:space="0" w:color="auto"/>
            <w:left w:val="none" w:sz="0" w:space="0" w:color="auto"/>
            <w:bottom w:val="none" w:sz="0" w:space="0" w:color="auto"/>
            <w:right w:val="none" w:sz="0" w:space="0" w:color="auto"/>
          </w:divBdr>
          <w:divsChild>
            <w:div w:id="1865751884">
              <w:marLeft w:val="360"/>
              <w:marRight w:val="0"/>
              <w:marTop w:val="72"/>
              <w:marBottom w:val="72"/>
              <w:divBdr>
                <w:top w:val="none" w:sz="0" w:space="0" w:color="auto"/>
                <w:left w:val="none" w:sz="0" w:space="0" w:color="auto"/>
                <w:bottom w:val="none" w:sz="0" w:space="0" w:color="auto"/>
                <w:right w:val="none" w:sz="0" w:space="0" w:color="auto"/>
              </w:divBdr>
            </w:div>
            <w:div w:id="2124686221">
              <w:marLeft w:val="360"/>
              <w:marRight w:val="0"/>
              <w:marTop w:val="0"/>
              <w:marBottom w:val="72"/>
              <w:divBdr>
                <w:top w:val="none" w:sz="0" w:space="0" w:color="auto"/>
                <w:left w:val="none" w:sz="0" w:space="0" w:color="auto"/>
                <w:bottom w:val="none" w:sz="0" w:space="0" w:color="auto"/>
                <w:right w:val="none" w:sz="0" w:space="0" w:color="auto"/>
              </w:divBdr>
            </w:div>
          </w:divsChild>
        </w:div>
        <w:div w:id="1677228630">
          <w:marLeft w:val="0"/>
          <w:marRight w:val="0"/>
          <w:marTop w:val="72"/>
          <w:marBottom w:val="0"/>
          <w:divBdr>
            <w:top w:val="none" w:sz="0" w:space="0" w:color="auto"/>
            <w:left w:val="none" w:sz="0" w:space="0" w:color="auto"/>
            <w:bottom w:val="none" w:sz="0" w:space="0" w:color="auto"/>
            <w:right w:val="none" w:sz="0" w:space="0" w:color="auto"/>
          </w:divBdr>
          <w:divsChild>
            <w:div w:id="1513298183">
              <w:marLeft w:val="360"/>
              <w:marRight w:val="0"/>
              <w:marTop w:val="72"/>
              <w:marBottom w:val="72"/>
              <w:divBdr>
                <w:top w:val="none" w:sz="0" w:space="0" w:color="auto"/>
                <w:left w:val="none" w:sz="0" w:space="0" w:color="auto"/>
                <w:bottom w:val="none" w:sz="0" w:space="0" w:color="auto"/>
                <w:right w:val="none" w:sz="0" w:space="0" w:color="auto"/>
              </w:divBdr>
            </w:div>
            <w:div w:id="842210936">
              <w:marLeft w:val="360"/>
              <w:marRight w:val="0"/>
              <w:marTop w:val="0"/>
              <w:marBottom w:val="72"/>
              <w:divBdr>
                <w:top w:val="none" w:sz="0" w:space="0" w:color="auto"/>
                <w:left w:val="none" w:sz="0" w:space="0" w:color="auto"/>
                <w:bottom w:val="none" w:sz="0" w:space="0" w:color="auto"/>
                <w:right w:val="none" w:sz="0" w:space="0" w:color="auto"/>
              </w:divBdr>
            </w:div>
          </w:divsChild>
        </w:div>
        <w:div w:id="880635450">
          <w:marLeft w:val="0"/>
          <w:marRight w:val="0"/>
          <w:marTop w:val="72"/>
          <w:marBottom w:val="0"/>
          <w:divBdr>
            <w:top w:val="none" w:sz="0" w:space="0" w:color="auto"/>
            <w:left w:val="none" w:sz="0" w:space="0" w:color="auto"/>
            <w:bottom w:val="none" w:sz="0" w:space="0" w:color="auto"/>
            <w:right w:val="none" w:sz="0" w:space="0" w:color="auto"/>
          </w:divBdr>
          <w:divsChild>
            <w:div w:id="1943755908">
              <w:marLeft w:val="360"/>
              <w:marRight w:val="0"/>
              <w:marTop w:val="72"/>
              <w:marBottom w:val="72"/>
              <w:divBdr>
                <w:top w:val="none" w:sz="0" w:space="0" w:color="auto"/>
                <w:left w:val="none" w:sz="0" w:space="0" w:color="auto"/>
                <w:bottom w:val="none" w:sz="0" w:space="0" w:color="auto"/>
                <w:right w:val="none" w:sz="0" w:space="0" w:color="auto"/>
              </w:divBdr>
            </w:div>
            <w:div w:id="1138840357">
              <w:marLeft w:val="360"/>
              <w:marRight w:val="0"/>
              <w:marTop w:val="0"/>
              <w:marBottom w:val="72"/>
              <w:divBdr>
                <w:top w:val="none" w:sz="0" w:space="0" w:color="auto"/>
                <w:left w:val="none" w:sz="0" w:space="0" w:color="auto"/>
                <w:bottom w:val="none" w:sz="0" w:space="0" w:color="auto"/>
                <w:right w:val="none" w:sz="0" w:space="0" w:color="auto"/>
              </w:divBdr>
              <w:divsChild>
                <w:div w:id="1364940447">
                  <w:marLeft w:val="360"/>
                  <w:marRight w:val="0"/>
                  <w:marTop w:val="0"/>
                  <w:marBottom w:val="0"/>
                  <w:divBdr>
                    <w:top w:val="none" w:sz="0" w:space="0" w:color="auto"/>
                    <w:left w:val="none" w:sz="0" w:space="0" w:color="auto"/>
                    <w:bottom w:val="none" w:sz="0" w:space="0" w:color="auto"/>
                    <w:right w:val="none" w:sz="0" w:space="0" w:color="auto"/>
                  </w:divBdr>
                </w:div>
                <w:div w:id="980958277">
                  <w:marLeft w:val="360"/>
                  <w:marRight w:val="0"/>
                  <w:marTop w:val="0"/>
                  <w:marBottom w:val="0"/>
                  <w:divBdr>
                    <w:top w:val="none" w:sz="0" w:space="0" w:color="auto"/>
                    <w:left w:val="none" w:sz="0" w:space="0" w:color="auto"/>
                    <w:bottom w:val="none" w:sz="0" w:space="0" w:color="auto"/>
                    <w:right w:val="none" w:sz="0" w:space="0" w:color="auto"/>
                  </w:divBdr>
                </w:div>
              </w:divsChild>
            </w:div>
            <w:div w:id="571502938">
              <w:marLeft w:val="360"/>
              <w:marRight w:val="0"/>
              <w:marTop w:val="0"/>
              <w:marBottom w:val="72"/>
              <w:divBdr>
                <w:top w:val="none" w:sz="0" w:space="0" w:color="auto"/>
                <w:left w:val="none" w:sz="0" w:space="0" w:color="auto"/>
                <w:bottom w:val="none" w:sz="0" w:space="0" w:color="auto"/>
                <w:right w:val="none" w:sz="0" w:space="0" w:color="auto"/>
              </w:divBdr>
              <w:divsChild>
                <w:div w:id="1402483584">
                  <w:marLeft w:val="360"/>
                  <w:marRight w:val="0"/>
                  <w:marTop w:val="0"/>
                  <w:marBottom w:val="0"/>
                  <w:divBdr>
                    <w:top w:val="none" w:sz="0" w:space="0" w:color="auto"/>
                    <w:left w:val="none" w:sz="0" w:space="0" w:color="auto"/>
                    <w:bottom w:val="none" w:sz="0" w:space="0" w:color="auto"/>
                    <w:right w:val="none" w:sz="0" w:space="0" w:color="auto"/>
                  </w:divBdr>
                </w:div>
                <w:div w:id="116362181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71251">
      <w:bodyDiv w:val="1"/>
      <w:marLeft w:val="0"/>
      <w:marRight w:val="0"/>
      <w:marTop w:val="0"/>
      <w:marBottom w:val="0"/>
      <w:divBdr>
        <w:top w:val="none" w:sz="0" w:space="0" w:color="auto"/>
        <w:left w:val="none" w:sz="0" w:space="0" w:color="auto"/>
        <w:bottom w:val="none" w:sz="0" w:space="0" w:color="auto"/>
        <w:right w:val="none" w:sz="0" w:space="0" w:color="auto"/>
      </w:divBdr>
      <w:divsChild>
        <w:div w:id="486283121">
          <w:marLeft w:val="360"/>
          <w:marRight w:val="0"/>
          <w:marTop w:val="72"/>
          <w:marBottom w:val="72"/>
          <w:divBdr>
            <w:top w:val="none" w:sz="0" w:space="0" w:color="auto"/>
            <w:left w:val="none" w:sz="0" w:space="0" w:color="auto"/>
            <w:bottom w:val="none" w:sz="0" w:space="0" w:color="auto"/>
            <w:right w:val="none" w:sz="0" w:space="0" w:color="auto"/>
          </w:divBdr>
          <w:divsChild>
            <w:div w:id="1638492230">
              <w:marLeft w:val="360"/>
              <w:marRight w:val="0"/>
              <w:marTop w:val="0"/>
              <w:marBottom w:val="0"/>
              <w:divBdr>
                <w:top w:val="none" w:sz="0" w:space="0" w:color="auto"/>
                <w:left w:val="none" w:sz="0" w:space="0" w:color="auto"/>
                <w:bottom w:val="none" w:sz="0" w:space="0" w:color="auto"/>
                <w:right w:val="none" w:sz="0" w:space="0" w:color="auto"/>
              </w:divBdr>
            </w:div>
            <w:div w:id="1794589931">
              <w:marLeft w:val="360"/>
              <w:marRight w:val="0"/>
              <w:marTop w:val="0"/>
              <w:marBottom w:val="0"/>
              <w:divBdr>
                <w:top w:val="none" w:sz="0" w:space="0" w:color="auto"/>
                <w:left w:val="none" w:sz="0" w:space="0" w:color="auto"/>
                <w:bottom w:val="none" w:sz="0" w:space="0" w:color="auto"/>
                <w:right w:val="none" w:sz="0" w:space="0" w:color="auto"/>
              </w:divBdr>
            </w:div>
            <w:div w:id="133908344">
              <w:marLeft w:val="360"/>
              <w:marRight w:val="0"/>
              <w:marTop w:val="0"/>
              <w:marBottom w:val="0"/>
              <w:divBdr>
                <w:top w:val="none" w:sz="0" w:space="0" w:color="auto"/>
                <w:left w:val="none" w:sz="0" w:space="0" w:color="auto"/>
                <w:bottom w:val="none" w:sz="0" w:space="0" w:color="auto"/>
                <w:right w:val="none" w:sz="0" w:space="0" w:color="auto"/>
              </w:divBdr>
            </w:div>
            <w:div w:id="1638298170">
              <w:marLeft w:val="360"/>
              <w:marRight w:val="0"/>
              <w:marTop w:val="0"/>
              <w:marBottom w:val="0"/>
              <w:divBdr>
                <w:top w:val="none" w:sz="0" w:space="0" w:color="auto"/>
                <w:left w:val="none" w:sz="0" w:space="0" w:color="auto"/>
                <w:bottom w:val="none" w:sz="0" w:space="0" w:color="auto"/>
                <w:right w:val="none" w:sz="0" w:space="0" w:color="auto"/>
              </w:divBdr>
            </w:div>
            <w:div w:id="1090200455">
              <w:marLeft w:val="360"/>
              <w:marRight w:val="0"/>
              <w:marTop w:val="0"/>
              <w:marBottom w:val="0"/>
              <w:divBdr>
                <w:top w:val="none" w:sz="0" w:space="0" w:color="auto"/>
                <w:left w:val="none" w:sz="0" w:space="0" w:color="auto"/>
                <w:bottom w:val="none" w:sz="0" w:space="0" w:color="auto"/>
                <w:right w:val="none" w:sz="0" w:space="0" w:color="auto"/>
              </w:divBdr>
            </w:div>
            <w:div w:id="315183985">
              <w:marLeft w:val="360"/>
              <w:marRight w:val="0"/>
              <w:marTop w:val="0"/>
              <w:marBottom w:val="0"/>
              <w:divBdr>
                <w:top w:val="none" w:sz="0" w:space="0" w:color="auto"/>
                <w:left w:val="none" w:sz="0" w:space="0" w:color="auto"/>
                <w:bottom w:val="none" w:sz="0" w:space="0" w:color="auto"/>
                <w:right w:val="none" w:sz="0" w:space="0" w:color="auto"/>
              </w:divBdr>
            </w:div>
            <w:div w:id="837382349">
              <w:marLeft w:val="360"/>
              <w:marRight w:val="0"/>
              <w:marTop w:val="0"/>
              <w:marBottom w:val="0"/>
              <w:divBdr>
                <w:top w:val="none" w:sz="0" w:space="0" w:color="auto"/>
                <w:left w:val="none" w:sz="0" w:space="0" w:color="auto"/>
                <w:bottom w:val="none" w:sz="0" w:space="0" w:color="auto"/>
                <w:right w:val="none" w:sz="0" w:space="0" w:color="auto"/>
              </w:divBdr>
            </w:div>
            <w:div w:id="446705795">
              <w:marLeft w:val="360"/>
              <w:marRight w:val="0"/>
              <w:marTop w:val="0"/>
              <w:marBottom w:val="0"/>
              <w:divBdr>
                <w:top w:val="none" w:sz="0" w:space="0" w:color="auto"/>
                <w:left w:val="none" w:sz="0" w:space="0" w:color="auto"/>
                <w:bottom w:val="none" w:sz="0" w:space="0" w:color="auto"/>
                <w:right w:val="none" w:sz="0" w:space="0" w:color="auto"/>
              </w:divBdr>
            </w:div>
          </w:divsChild>
        </w:div>
        <w:div w:id="1663503334">
          <w:marLeft w:val="360"/>
          <w:marRight w:val="0"/>
          <w:marTop w:val="0"/>
          <w:marBottom w:val="72"/>
          <w:divBdr>
            <w:top w:val="none" w:sz="0" w:space="0" w:color="auto"/>
            <w:left w:val="none" w:sz="0" w:space="0" w:color="auto"/>
            <w:bottom w:val="none" w:sz="0" w:space="0" w:color="auto"/>
            <w:right w:val="none" w:sz="0" w:space="0" w:color="auto"/>
          </w:divBdr>
        </w:div>
        <w:div w:id="1956477756">
          <w:marLeft w:val="360"/>
          <w:marRight w:val="0"/>
          <w:marTop w:val="0"/>
          <w:marBottom w:val="72"/>
          <w:divBdr>
            <w:top w:val="none" w:sz="0" w:space="0" w:color="auto"/>
            <w:left w:val="none" w:sz="0" w:space="0" w:color="auto"/>
            <w:bottom w:val="none" w:sz="0" w:space="0" w:color="auto"/>
            <w:right w:val="none" w:sz="0" w:space="0" w:color="auto"/>
          </w:divBdr>
        </w:div>
        <w:div w:id="1323701468">
          <w:marLeft w:val="360"/>
          <w:marRight w:val="0"/>
          <w:marTop w:val="0"/>
          <w:marBottom w:val="72"/>
          <w:divBdr>
            <w:top w:val="none" w:sz="0" w:space="0" w:color="auto"/>
            <w:left w:val="none" w:sz="0" w:space="0" w:color="auto"/>
            <w:bottom w:val="none" w:sz="0" w:space="0" w:color="auto"/>
            <w:right w:val="none" w:sz="0" w:space="0" w:color="auto"/>
          </w:divBdr>
        </w:div>
        <w:div w:id="1105543980">
          <w:marLeft w:val="360"/>
          <w:marRight w:val="0"/>
          <w:marTop w:val="0"/>
          <w:marBottom w:val="72"/>
          <w:divBdr>
            <w:top w:val="none" w:sz="0" w:space="0" w:color="auto"/>
            <w:left w:val="none" w:sz="0" w:space="0" w:color="auto"/>
            <w:bottom w:val="none" w:sz="0" w:space="0" w:color="auto"/>
            <w:right w:val="none" w:sz="0" w:space="0" w:color="auto"/>
          </w:divBdr>
        </w:div>
        <w:div w:id="73287190">
          <w:marLeft w:val="360"/>
          <w:marRight w:val="0"/>
          <w:marTop w:val="0"/>
          <w:marBottom w:val="72"/>
          <w:divBdr>
            <w:top w:val="none" w:sz="0" w:space="0" w:color="auto"/>
            <w:left w:val="none" w:sz="0" w:space="0" w:color="auto"/>
            <w:bottom w:val="none" w:sz="0" w:space="0" w:color="auto"/>
            <w:right w:val="none" w:sz="0" w:space="0" w:color="auto"/>
          </w:divBdr>
        </w:div>
      </w:divsChild>
    </w:div>
    <w:div w:id="1287586075">
      <w:bodyDiv w:val="1"/>
      <w:marLeft w:val="0"/>
      <w:marRight w:val="0"/>
      <w:marTop w:val="0"/>
      <w:marBottom w:val="0"/>
      <w:divBdr>
        <w:top w:val="none" w:sz="0" w:space="0" w:color="auto"/>
        <w:left w:val="none" w:sz="0" w:space="0" w:color="auto"/>
        <w:bottom w:val="none" w:sz="0" w:space="0" w:color="auto"/>
        <w:right w:val="none" w:sz="0" w:space="0" w:color="auto"/>
      </w:divBdr>
      <w:divsChild>
        <w:div w:id="2127046096">
          <w:marLeft w:val="0"/>
          <w:marRight w:val="0"/>
          <w:marTop w:val="72"/>
          <w:marBottom w:val="0"/>
          <w:divBdr>
            <w:top w:val="none" w:sz="0" w:space="0" w:color="auto"/>
            <w:left w:val="none" w:sz="0" w:space="0" w:color="auto"/>
            <w:bottom w:val="none" w:sz="0" w:space="0" w:color="auto"/>
            <w:right w:val="none" w:sz="0" w:space="0" w:color="auto"/>
          </w:divBdr>
        </w:div>
        <w:div w:id="919488359">
          <w:marLeft w:val="0"/>
          <w:marRight w:val="0"/>
          <w:marTop w:val="72"/>
          <w:marBottom w:val="0"/>
          <w:divBdr>
            <w:top w:val="none" w:sz="0" w:space="0" w:color="auto"/>
            <w:left w:val="none" w:sz="0" w:space="0" w:color="auto"/>
            <w:bottom w:val="none" w:sz="0" w:space="0" w:color="auto"/>
            <w:right w:val="none" w:sz="0" w:space="0" w:color="auto"/>
          </w:divBdr>
          <w:divsChild>
            <w:div w:id="776291229">
              <w:marLeft w:val="360"/>
              <w:marRight w:val="0"/>
              <w:marTop w:val="72"/>
              <w:marBottom w:val="72"/>
              <w:divBdr>
                <w:top w:val="none" w:sz="0" w:space="0" w:color="auto"/>
                <w:left w:val="none" w:sz="0" w:space="0" w:color="auto"/>
                <w:bottom w:val="none" w:sz="0" w:space="0" w:color="auto"/>
                <w:right w:val="none" w:sz="0" w:space="0" w:color="auto"/>
              </w:divBdr>
            </w:div>
            <w:div w:id="1842620316">
              <w:marLeft w:val="360"/>
              <w:marRight w:val="0"/>
              <w:marTop w:val="0"/>
              <w:marBottom w:val="72"/>
              <w:divBdr>
                <w:top w:val="none" w:sz="0" w:space="0" w:color="auto"/>
                <w:left w:val="none" w:sz="0" w:space="0" w:color="auto"/>
                <w:bottom w:val="none" w:sz="0" w:space="0" w:color="auto"/>
                <w:right w:val="none" w:sz="0" w:space="0" w:color="auto"/>
              </w:divBdr>
            </w:div>
            <w:div w:id="223223101">
              <w:marLeft w:val="360"/>
              <w:marRight w:val="0"/>
              <w:marTop w:val="0"/>
              <w:marBottom w:val="72"/>
              <w:divBdr>
                <w:top w:val="none" w:sz="0" w:space="0" w:color="auto"/>
                <w:left w:val="none" w:sz="0" w:space="0" w:color="auto"/>
                <w:bottom w:val="none" w:sz="0" w:space="0" w:color="auto"/>
                <w:right w:val="none" w:sz="0" w:space="0" w:color="auto"/>
              </w:divBdr>
            </w:div>
          </w:divsChild>
        </w:div>
        <w:div w:id="1601334842">
          <w:marLeft w:val="0"/>
          <w:marRight w:val="0"/>
          <w:marTop w:val="72"/>
          <w:marBottom w:val="0"/>
          <w:divBdr>
            <w:top w:val="none" w:sz="0" w:space="0" w:color="auto"/>
            <w:left w:val="none" w:sz="0" w:space="0" w:color="auto"/>
            <w:bottom w:val="none" w:sz="0" w:space="0" w:color="auto"/>
            <w:right w:val="none" w:sz="0" w:space="0" w:color="auto"/>
          </w:divBdr>
        </w:div>
      </w:divsChild>
    </w:div>
    <w:div w:id="1294484152">
      <w:bodyDiv w:val="1"/>
      <w:marLeft w:val="0"/>
      <w:marRight w:val="0"/>
      <w:marTop w:val="0"/>
      <w:marBottom w:val="0"/>
      <w:divBdr>
        <w:top w:val="none" w:sz="0" w:space="0" w:color="auto"/>
        <w:left w:val="none" w:sz="0" w:space="0" w:color="auto"/>
        <w:bottom w:val="none" w:sz="0" w:space="0" w:color="auto"/>
        <w:right w:val="none" w:sz="0" w:space="0" w:color="auto"/>
      </w:divBdr>
    </w:div>
    <w:div w:id="1312826228">
      <w:bodyDiv w:val="1"/>
      <w:marLeft w:val="0"/>
      <w:marRight w:val="0"/>
      <w:marTop w:val="0"/>
      <w:marBottom w:val="0"/>
      <w:divBdr>
        <w:top w:val="none" w:sz="0" w:space="0" w:color="auto"/>
        <w:left w:val="none" w:sz="0" w:space="0" w:color="auto"/>
        <w:bottom w:val="none" w:sz="0" w:space="0" w:color="auto"/>
        <w:right w:val="none" w:sz="0" w:space="0" w:color="auto"/>
      </w:divBdr>
    </w:div>
    <w:div w:id="1332416328">
      <w:bodyDiv w:val="1"/>
      <w:marLeft w:val="0"/>
      <w:marRight w:val="0"/>
      <w:marTop w:val="0"/>
      <w:marBottom w:val="0"/>
      <w:divBdr>
        <w:top w:val="none" w:sz="0" w:space="0" w:color="auto"/>
        <w:left w:val="none" w:sz="0" w:space="0" w:color="auto"/>
        <w:bottom w:val="none" w:sz="0" w:space="0" w:color="auto"/>
        <w:right w:val="none" w:sz="0" w:space="0" w:color="auto"/>
      </w:divBdr>
    </w:div>
    <w:div w:id="1342898282">
      <w:bodyDiv w:val="1"/>
      <w:marLeft w:val="0"/>
      <w:marRight w:val="0"/>
      <w:marTop w:val="0"/>
      <w:marBottom w:val="0"/>
      <w:divBdr>
        <w:top w:val="none" w:sz="0" w:space="0" w:color="auto"/>
        <w:left w:val="none" w:sz="0" w:space="0" w:color="auto"/>
        <w:bottom w:val="none" w:sz="0" w:space="0" w:color="auto"/>
        <w:right w:val="none" w:sz="0" w:space="0" w:color="auto"/>
      </w:divBdr>
    </w:div>
    <w:div w:id="1392995342">
      <w:bodyDiv w:val="1"/>
      <w:marLeft w:val="0"/>
      <w:marRight w:val="0"/>
      <w:marTop w:val="0"/>
      <w:marBottom w:val="0"/>
      <w:divBdr>
        <w:top w:val="none" w:sz="0" w:space="0" w:color="auto"/>
        <w:left w:val="none" w:sz="0" w:space="0" w:color="auto"/>
        <w:bottom w:val="none" w:sz="0" w:space="0" w:color="auto"/>
        <w:right w:val="none" w:sz="0" w:space="0" w:color="auto"/>
      </w:divBdr>
      <w:divsChild>
        <w:div w:id="880214729">
          <w:marLeft w:val="0"/>
          <w:marRight w:val="0"/>
          <w:marTop w:val="72"/>
          <w:marBottom w:val="0"/>
          <w:divBdr>
            <w:top w:val="none" w:sz="0" w:space="0" w:color="auto"/>
            <w:left w:val="none" w:sz="0" w:space="0" w:color="auto"/>
            <w:bottom w:val="none" w:sz="0" w:space="0" w:color="auto"/>
            <w:right w:val="none" w:sz="0" w:space="0" w:color="auto"/>
          </w:divBdr>
        </w:div>
        <w:div w:id="1530488052">
          <w:marLeft w:val="0"/>
          <w:marRight w:val="0"/>
          <w:marTop w:val="72"/>
          <w:marBottom w:val="0"/>
          <w:divBdr>
            <w:top w:val="none" w:sz="0" w:space="0" w:color="auto"/>
            <w:left w:val="none" w:sz="0" w:space="0" w:color="auto"/>
            <w:bottom w:val="none" w:sz="0" w:space="0" w:color="auto"/>
            <w:right w:val="none" w:sz="0" w:space="0" w:color="auto"/>
          </w:divBdr>
        </w:div>
        <w:div w:id="397480236">
          <w:marLeft w:val="0"/>
          <w:marRight w:val="0"/>
          <w:marTop w:val="72"/>
          <w:marBottom w:val="0"/>
          <w:divBdr>
            <w:top w:val="none" w:sz="0" w:space="0" w:color="auto"/>
            <w:left w:val="none" w:sz="0" w:space="0" w:color="auto"/>
            <w:bottom w:val="none" w:sz="0" w:space="0" w:color="auto"/>
            <w:right w:val="none" w:sz="0" w:space="0" w:color="auto"/>
          </w:divBdr>
        </w:div>
      </w:divsChild>
    </w:div>
    <w:div w:id="1396008772">
      <w:bodyDiv w:val="1"/>
      <w:marLeft w:val="0"/>
      <w:marRight w:val="0"/>
      <w:marTop w:val="0"/>
      <w:marBottom w:val="0"/>
      <w:divBdr>
        <w:top w:val="none" w:sz="0" w:space="0" w:color="auto"/>
        <w:left w:val="none" w:sz="0" w:space="0" w:color="auto"/>
        <w:bottom w:val="none" w:sz="0" w:space="0" w:color="auto"/>
        <w:right w:val="none" w:sz="0" w:space="0" w:color="auto"/>
      </w:divBdr>
      <w:divsChild>
        <w:div w:id="1315140083">
          <w:marLeft w:val="0"/>
          <w:marRight w:val="0"/>
          <w:marTop w:val="72"/>
          <w:marBottom w:val="240"/>
          <w:divBdr>
            <w:top w:val="none" w:sz="0" w:space="0" w:color="auto"/>
            <w:left w:val="none" w:sz="0" w:space="0" w:color="auto"/>
            <w:bottom w:val="none" w:sz="0" w:space="0" w:color="auto"/>
            <w:right w:val="none" w:sz="0" w:space="0" w:color="auto"/>
          </w:divBdr>
          <w:divsChild>
            <w:div w:id="321085952">
              <w:marLeft w:val="0"/>
              <w:marRight w:val="0"/>
              <w:marTop w:val="72"/>
              <w:marBottom w:val="0"/>
              <w:divBdr>
                <w:top w:val="none" w:sz="0" w:space="0" w:color="auto"/>
                <w:left w:val="none" w:sz="0" w:space="0" w:color="auto"/>
                <w:bottom w:val="none" w:sz="0" w:space="0" w:color="auto"/>
                <w:right w:val="none" w:sz="0" w:space="0" w:color="auto"/>
              </w:divBdr>
            </w:div>
            <w:div w:id="841776540">
              <w:marLeft w:val="0"/>
              <w:marRight w:val="0"/>
              <w:marTop w:val="72"/>
              <w:marBottom w:val="0"/>
              <w:divBdr>
                <w:top w:val="none" w:sz="0" w:space="0" w:color="auto"/>
                <w:left w:val="none" w:sz="0" w:space="0" w:color="auto"/>
                <w:bottom w:val="none" w:sz="0" w:space="0" w:color="auto"/>
                <w:right w:val="none" w:sz="0" w:space="0" w:color="auto"/>
              </w:divBdr>
            </w:div>
            <w:div w:id="945038006">
              <w:marLeft w:val="0"/>
              <w:marRight w:val="0"/>
              <w:marTop w:val="72"/>
              <w:marBottom w:val="0"/>
              <w:divBdr>
                <w:top w:val="none" w:sz="0" w:space="0" w:color="auto"/>
                <w:left w:val="none" w:sz="0" w:space="0" w:color="auto"/>
                <w:bottom w:val="none" w:sz="0" w:space="0" w:color="auto"/>
                <w:right w:val="none" w:sz="0" w:space="0" w:color="auto"/>
              </w:divBdr>
              <w:divsChild>
                <w:div w:id="1822237551">
                  <w:marLeft w:val="360"/>
                  <w:marRight w:val="0"/>
                  <w:marTop w:val="72"/>
                  <w:marBottom w:val="72"/>
                  <w:divBdr>
                    <w:top w:val="none" w:sz="0" w:space="0" w:color="auto"/>
                    <w:left w:val="none" w:sz="0" w:space="0" w:color="auto"/>
                    <w:bottom w:val="none" w:sz="0" w:space="0" w:color="auto"/>
                    <w:right w:val="none" w:sz="0" w:space="0" w:color="auto"/>
                  </w:divBdr>
                </w:div>
                <w:div w:id="1780299762">
                  <w:marLeft w:val="360"/>
                  <w:marRight w:val="0"/>
                  <w:marTop w:val="0"/>
                  <w:marBottom w:val="72"/>
                  <w:divBdr>
                    <w:top w:val="none" w:sz="0" w:space="0" w:color="auto"/>
                    <w:left w:val="none" w:sz="0" w:space="0" w:color="auto"/>
                    <w:bottom w:val="none" w:sz="0" w:space="0" w:color="auto"/>
                    <w:right w:val="none" w:sz="0" w:space="0" w:color="auto"/>
                  </w:divBdr>
                </w:div>
                <w:div w:id="1230657360">
                  <w:marLeft w:val="360"/>
                  <w:marRight w:val="0"/>
                  <w:marTop w:val="0"/>
                  <w:marBottom w:val="72"/>
                  <w:divBdr>
                    <w:top w:val="none" w:sz="0" w:space="0" w:color="auto"/>
                    <w:left w:val="none" w:sz="0" w:space="0" w:color="auto"/>
                    <w:bottom w:val="none" w:sz="0" w:space="0" w:color="auto"/>
                    <w:right w:val="none" w:sz="0" w:space="0" w:color="auto"/>
                  </w:divBdr>
                </w:div>
              </w:divsChild>
            </w:div>
            <w:div w:id="688800311">
              <w:marLeft w:val="0"/>
              <w:marRight w:val="0"/>
              <w:marTop w:val="72"/>
              <w:marBottom w:val="0"/>
              <w:divBdr>
                <w:top w:val="none" w:sz="0" w:space="0" w:color="auto"/>
                <w:left w:val="none" w:sz="0" w:space="0" w:color="auto"/>
                <w:bottom w:val="none" w:sz="0" w:space="0" w:color="auto"/>
                <w:right w:val="none" w:sz="0" w:space="0" w:color="auto"/>
              </w:divBdr>
            </w:div>
            <w:div w:id="1524902507">
              <w:marLeft w:val="0"/>
              <w:marRight w:val="0"/>
              <w:marTop w:val="72"/>
              <w:marBottom w:val="0"/>
              <w:divBdr>
                <w:top w:val="none" w:sz="0" w:space="0" w:color="auto"/>
                <w:left w:val="none" w:sz="0" w:space="0" w:color="auto"/>
                <w:bottom w:val="none" w:sz="0" w:space="0" w:color="auto"/>
                <w:right w:val="none" w:sz="0" w:space="0" w:color="auto"/>
              </w:divBdr>
            </w:div>
          </w:divsChild>
        </w:div>
        <w:div w:id="783887565">
          <w:marLeft w:val="0"/>
          <w:marRight w:val="0"/>
          <w:marTop w:val="72"/>
          <w:marBottom w:val="240"/>
          <w:divBdr>
            <w:top w:val="none" w:sz="0" w:space="0" w:color="auto"/>
            <w:left w:val="none" w:sz="0" w:space="0" w:color="auto"/>
            <w:bottom w:val="none" w:sz="0" w:space="0" w:color="auto"/>
            <w:right w:val="none" w:sz="0" w:space="0" w:color="auto"/>
          </w:divBdr>
          <w:divsChild>
            <w:div w:id="502476041">
              <w:marLeft w:val="0"/>
              <w:marRight w:val="0"/>
              <w:marTop w:val="72"/>
              <w:marBottom w:val="0"/>
              <w:divBdr>
                <w:top w:val="none" w:sz="0" w:space="0" w:color="auto"/>
                <w:left w:val="none" w:sz="0" w:space="0" w:color="auto"/>
                <w:bottom w:val="none" w:sz="0" w:space="0" w:color="auto"/>
                <w:right w:val="none" w:sz="0" w:space="0" w:color="auto"/>
              </w:divBdr>
            </w:div>
            <w:div w:id="1069112001">
              <w:marLeft w:val="0"/>
              <w:marRight w:val="0"/>
              <w:marTop w:val="72"/>
              <w:marBottom w:val="0"/>
              <w:divBdr>
                <w:top w:val="none" w:sz="0" w:space="0" w:color="auto"/>
                <w:left w:val="none" w:sz="0" w:space="0" w:color="auto"/>
                <w:bottom w:val="none" w:sz="0" w:space="0" w:color="auto"/>
                <w:right w:val="none" w:sz="0" w:space="0" w:color="auto"/>
              </w:divBdr>
            </w:div>
            <w:div w:id="1724331912">
              <w:marLeft w:val="0"/>
              <w:marRight w:val="0"/>
              <w:marTop w:val="72"/>
              <w:marBottom w:val="0"/>
              <w:divBdr>
                <w:top w:val="none" w:sz="0" w:space="0" w:color="auto"/>
                <w:left w:val="none" w:sz="0" w:space="0" w:color="auto"/>
                <w:bottom w:val="none" w:sz="0" w:space="0" w:color="auto"/>
                <w:right w:val="none" w:sz="0" w:space="0" w:color="auto"/>
              </w:divBdr>
              <w:divsChild>
                <w:div w:id="1332637708">
                  <w:marLeft w:val="360"/>
                  <w:marRight w:val="0"/>
                  <w:marTop w:val="72"/>
                  <w:marBottom w:val="72"/>
                  <w:divBdr>
                    <w:top w:val="none" w:sz="0" w:space="0" w:color="auto"/>
                    <w:left w:val="none" w:sz="0" w:space="0" w:color="auto"/>
                    <w:bottom w:val="none" w:sz="0" w:space="0" w:color="auto"/>
                    <w:right w:val="none" w:sz="0" w:space="0" w:color="auto"/>
                  </w:divBdr>
                </w:div>
                <w:div w:id="941844088">
                  <w:marLeft w:val="360"/>
                  <w:marRight w:val="0"/>
                  <w:marTop w:val="0"/>
                  <w:marBottom w:val="72"/>
                  <w:divBdr>
                    <w:top w:val="none" w:sz="0" w:space="0" w:color="auto"/>
                    <w:left w:val="none" w:sz="0" w:space="0" w:color="auto"/>
                    <w:bottom w:val="none" w:sz="0" w:space="0" w:color="auto"/>
                    <w:right w:val="none" w:sz="0" w:space="0" w:color="auto"/>
                  </w:divBdr>
                </w:div>
                <w:div w:id="1083186808">
                  <w:marLeft w:val="360"/>
                  <w:marRight w:val="0"/>
                  <w:marTop w:val="0"/>
                  <w:marBottom w:val="72"/>
                  <w:divBdr>
                    <w:top w:val="none" w:sz="0" w:space="0" w:color="auto"/>
                    <w:left w:val="none" w:sz="0" w:space="0" w:color="auto"/>
                    <w:bottom w:val="none" w:sz="0" w:space="0" w:color="auto"/>
                    <w:right w:val="none" w:sz="0" w:space="0" w:color="auto"/>
                  </w:divBdr>
                </w:div>
              </w:divsChild>
            </w:div>
            <w:div w:id="115218582">
              <w:marLeft w:val="0"/>
              <w:marRight w:val="0"/>
              <w:marTop w:val="72"/>
              <w:marBottom w:val="0"/>
              <w:divBdr>
                <w:top w:val="none" w:sz="0" w:space="0" w:color="auto"/>
                <w:left w:val="none" w:sz="0" w:space="0" w:color="auto"/>
                <w:bottom w:val="none" w:sz="0" w:space="0" w:color="auto"/>
                <w:right w:val="none" w:sz="0" w:space="0" w:color="auto"/>
              </w:divBdr>
            </w:div>
          </w:divsChild>
        </w:div>
        <w:div w:id="1357779418">
          <w:marLeft w:val="0"/>
          <w:marRight w:val="0"/>
          <w:marTop w:val="72"/>
          <w:marBottom w:val="240"/>
          <w:divBdr>
            <w:top w:val="none" w:sz="0" w:space="0" w:color="auto"/>
            <w:left w:val="none" w:sz="0" w:space="0" w:color="auto"/>
            <w:bottom w:val="none" w:sz="0" w:space="0" w:color="auto"/>
            <w:right w:val="none" w:sz="0" w:space="0" w:color="auto"/>
          </w:divBdr>
        </w:div>
      </w:divsChild>
    </w:div>
    <w:div w:id="1421559339">
      <w:bodyDiv w:val="1"/>
      <w:marLeft w:val="0"/>
      <w:marRight w:val="0"/>
      <w:marTop w:val="0"/>
      <w:marBottom w:val="0"/>
      <w:divBdr>
        <w:top w:val="none" w:sz="0" w:space="0" w:color="auto"/>
        <w:left w:val="none" w:sz="0" w:space="0" w:color="auto"/>
        <w:bottom w:val="none" w:sz="0" w:space="0" w:color="auto"/>
        <w:right w:val="none" w:sz="0" w:space="0" w:color="auto"/>
      </w:divBdr>
    </w:div>
    <w:div w:id="1422795956">
      <w:bodyDiv w:val="1"/>
      <w:marLeft w:val="0"/>
      <w:marRight w:val="0"/>
      <w:marTop w:val="0"/>
      <w:marBottom w:val="0"/>
      <w:divBdr>
        <w:top w:val="none" w:sz="0" w:space="0" w:color="auto"/>
        <w:left w:val="none" w:sz="0" w:space="0" w:color="auto"/>
        <w:bottom w:val="none" w:sz="0" w:space="0" w:color="auto"/>
        <w:right w:val="none" w:sz="0" w:space="0" w:color="auto"/>
      </w:divBdr>
    </w:div>
    <w:div w:id="1461605584">
      <w:bodyDiv w:val="1"/>
      <w:marLeft w:val="0"/>
      <w:marRight w:val="0"/>
      <w:marTop w:val="0"/>
      <w:marBottom w:val="0"/>
      <w:divBdr>
        <w:top w:val="none" w:sz="0" w:space="0" w:color="auto"/>
        <w:left w:val="none" w:sz="0" w:space="0" w:color="auto"/>
        <w:bottom w:val="none" w:sz="0" w:space="0" w:color="auto"/>
        <w:right w:val="none" w:sz="0" w:space="0" w:color="auto"/>
      </w:divBdr>
    </w:div>
    <w:div w:id="1471707090">
      <w:bodyDiv w:val="1"/>
      <w:marLeft w:val="0"/>
      <w:marRight w:val="0"/>
      <w:marTop w:val="0"/>
      <w:marBottom w:val="0"/>
      <w:divBdr>
        <w:top w:val="none" w:sz="0" w:space="0" w:color="auto"/>
        <w:left w:val="none" w:sz="0" w:space="0" w:color="auto"/>
        <w:bottom w:val="none" w:sz="0" w:space="0" w:color="auto"/>
        <w:right w:val="none" w:sz="0" w:space="0" w:color="auto"/>
      </w:divBdr>
      <w:divsChild>
        <w:div w:id="218320466">
          <w:marLeft w:val="360"/>
          <w:marRight w:val="0"/>
          <w:marTop w:val="72"/>
          <w:marBottom w:val="72"/>
          <w:divBdr>
            <w:top w:val="none" w:sz="0" w:space="0" w:color="auto"/>
            <w:left w:val="none" w:sz="0" w:space="0" w:color="auto"/>
            <w:bottom w:val="none" w:sz="0" w:space="0" w:color="auto"/>
            <w:right w:val="none" w:sz="0" w:space="0" w:color="auto"/>
          </w:divBdr>
        </w:div>
        <w:div w:id="983776140">
          <w:marLeft w:val="360"/>
          <w:marRight w:val="0"/>
          <w:marTop w:val="0"/>
          <w:marBottom w:val="72"/>
          <w:divBdr>
            <w:top w:val="none" w:sz="0" w:space="0" w:color="auto"/>
            <w:left w:val="none" w:sz="0" w:space="0" w:color="auto"/>
            <w:bottom w:val="none" w:sz="0" w:space="0" w:color="auto"/>
            <w:right w:val="none" w:sz="0" w:space="0" w:color="auto"/>
          </w:divBdr>
        </w:div>
        <w:div w:id="1983534832">
          <w:marLeft w:val="360"/>
          <w:marRight w:val="0"/>
          <w:marTop w:val="0"/>
          <w:marBottom w:val="72"/>
          <w:divBdr>
            <w:top w:val="none" w:sz="0" w:space="0" w:color="auto"/>
            <w:left w:val="none" w:sz="0" w:space="0" w:color="auto"/>
            <w:bottom w:val="none" w:sz="0" w:space="0" w:color="auto"/>
            <w:right w:val="none" w:sz="0" w:space="0" w:color="auto"/>
          </w:divBdr>
        </w:div>
        <w:div w:id="1418790845">
          <w:marLeft w:val="360"/>
          <w:marRight w:val="0"/>
          <w:marTop w:val="0"/>
          <w:marBottom w:val="72"/>
          <w:divBdr>
            <w:top w:val="none" w:sz="0" w:space="0" w:color="auto"/>
            <w:left w:val="none" w:sz="0" w:space="0" w:color="auto"/>
            <w:bottom w:val="none" w:sz="0" w:space="0" w:color="auto"/>
            <w:right w:val="none" w:sz="0" w:space="0" w:color="auto"/>
          </w:divBdr>
        </w:div>
      </w:divsChild>
    </w:div>
    <w:div w:id="1479298721">
      <w:bodyDiv w:val="1"/>
      <w:marLeft w:val="0"/>
      <w:marRight w:val="0"/>
      <w:marTop w:val="0"/>
      <w:marBottom w:val="0"/>
      <w:divBdr>
        <w:top w:val="none" w:sz="0" w:space="0" w:color="auto"/>
        <w:left w:val="none" w:sz="0" w:space="0" w:color="auto"/>
        <w:bottom w:val="none" w:sz="0" w:space="0" w:color="auto"/>
        <w:right w:val="none" w:sz="0" w:space="0" w:color="auto"/>
      </w:divBdr>
    </w:div>
    <w:div w:id="1546480617">
      <w:bodyDiv w:val="1"/>
      <w:marLeft w:val="0"/>
      <w:marRight w:val="0"/>
      <w:marTop w:val="0"/>
      <w:marBottom w:val="0"/>
      <w:divBdr>
        <w:top w:val="none" w:sz="0" w:space="0" w:color="auto"/>
        <w:left w:val="none" w:sz="0" w:space="0" w:color="auto"/>
        <w:bottom w:val="none" w:sz="0" w:space="0" w:color="auto"/>
        <w:right w:val="none" w:sz="0" w:space="0" w:color="auto"/>
      </w:divBdr>
      <w:divsChild>
        <w:div w:id="1005747953">
          <w:marLeft w:val="0"/>
          <w:marRight w:val="0"/>
          <w:marTop w:val="72"/>
          <w:marBottom w:val="0"/>
          <w:divBdr>
            <w:top w:val="none" w:sz="0" w:space="0" w:color="auto"/>
            <w:left w:val="none" w:sz="0" w:space="0" w:color="auto"/>
            <w:bottom w:val="none" w:sz="0" w:space="0" w:color="auto"/>
            <w:right w:val="none" w:sz="0" w:space="0" w:color="auto"/>
          </w:divBdr>
        </w:div>
        <w:div w:id="437216115">
          <w:marLeft w:val="0"/>
          <w:marRight w:val="0"/>
          <w:marTop w:val="72"/>
          <w:marBottom w:val="0"/>
          <w:divBdr>
            <w:top w:val="none" w:sz="0" w:space="0" w:color="auto"/>
            <w:left w:val="none" w:sz="0" w:space="0" w:color="auto"/>
            <w:bottom w:val="none" w:sz="0" w:space="0" w:color="auto"/>
            <w:right w:val="none" w:sz="0" w:space="0" w:color="auto"/>
          </w:divBdr>
        </w:div>
        <w:div w:id="1263415525">
          <w:marLeft w:val="0"/>
          <w:marRight w:val="0"/>
          <w:marTop w:val="72"/>
          <w:marBottom w:val="0"/>
          <w:divBdr>
            <w:top w:val="none" w:sz="0" w:space="0" w:color="auto"/>
            <w:left w:val="none" w:sz="0" w:space="0" w:color="auto"/>
            <w:bottom w:val="none" w:sz="0" w:space="0" w:color="auto"/>
            <w:right w:val="none" w:sz="0" w:space="0" w:color="auto"/>
          </w:divBdr>
        </w:div>
      </w:divsChild>
    </w:div>
    <w:div w:id="1563371572">
      <w:bodyDiv w:val="1"/>
      <w:marLeft w:val="0"/>
      <w:marRight w:val="0"/>
      <w:marTop w:val="0"/>
      <w:marBottom w:val="0"/>
      <w:divBdr>
        <w:top w:val="none" w:sz="0" w:space="0" w:color="auto"/>
        <w:left w:val="none" w:sz="0" w:space="0" w:color="auto"/>
        <w:bottom w:val="none" w:sz="0" w:space="0" w:color="auto"/>
        <w:right w:val="none" w:sz="0" w:space="0" w:color="auto"/>
      </w:divBdr>
      <w:divsChild>
        <w:div w:id="2104757751">
          <w:marLeft w:val="0"/>
          <w:marRight w:val="0"/>
          <w:marTop w:val="72"/>
          <w:marBottom w:val="0"/>
          <w:divBdr>
            <w:top w:val="none" w:sz="0" w:space="0" w:color="auto"/>
            <w:left w:val="none" w:sz="0" w:space="0" w:color="auto"/>
            <w:bottom w:val="none" w:sz="0" w:space="0" w:color="auto"/>
            <w:right w:val="none" w:sz="0" w:space="0" w:color="auto"/>
          </w:divBdr>
          <w:divsChild>
            <w:div w:id="1710375211">
              <w:marLeft w:val="360"/>
              <w:marRight w:val="0"/>
              <w:marTop w:val="72"/>
              <w:marBottom w:val="72"/>
              <w:divBdr>
                <w:top w:val="none" w:sz="0" w:space="0" w:color="auto"/>
                <w:left w:val="none" w:sz="0" w:space="0" w:color="auto"/>
                <w:bottom w:val="none" w:sz="0" w:space="0" w:color="auto"/>
                <w:right w:val="none" w:sz="0" w:space="0" w:color="auto"/>
              </w:divBdr>
            </w:div>
            <w:div w:id="949362584">
              <w:marLeft w:val="360"/>
              <w:marRight w:val="0"/>
              <w:marTop w:val="0"/>
              <w:marBottom w:val="72"/>
              <w:divBdr>
                <w:top w:val="none" w:sz="0" w:space="0" w:color="auto"/>
                <w:left w:val="none" w:sz="0" w:space="0" w:color="auto"/>
                <w:bottom w:val="none" w:sz="0" w:space="0" w:color="auto"/>
                <w:right w:val="none" w:sz="0" w:space="0" w:color="auto"/>
              </w:divBdr>
            </w:div>
            <w:div w:id="712732720">
              <w:marLeft w:val="360"/>
              <w:marRight w:val="0"/>
              <w:marTop w:val="0"/>
              <w:marBottom w:val="72"/>
              <w:divBdr>
                <w:top w:val="none" w:sz="0" w:space="0" w:color="auto"/>
                <w:left w:val="none" w:sz="0" w:space="0" w:color="auto"/>
                <w:bottom w:val="none" w:sz="0" w:space="0" w:color="auto"/>
                <w:right w:val="none" w:sz="0" w:space="0" w:color="auto"/>
              </w:divBdr>
            </w:div>
            <w:div w:id="500970465">
              <w:marLeft w:val="360"/>
              <w:marRight w:val="0"/>
              <w:marTop w:val="0"/>
              <w:marBottom w:val="72"/>
              <w:divBdr>
                <w:top w:val="none" w:sz="0" w:space="0" w:color="auto"/>
                <w:left w:val="none" w:sz="0" w:space="0" w:color="auto"/>
                <w:bottom w:val="none" w:sz="0" w:space="0" w:color="auto"/>
                <w:right w:val="none" w:sz="0" w:space="0" w:color="auto"/>
              </w:divBdr>
            </w:div>
            <w:div w:id="1174883252">
              <w:marLeft w:val="360"/>
              <w:marRight w:val="0"/>
              <w:marTop w:val="0"/>
              <w:marBottom w:val="72"/>
              <w:divBdr>
                <w:top w:val="none" w:sz="0" w:space="0" w:color="auto"/>
                <w:left w:val="none" w:sz="0" w:space="0" w:color="auto"/>
                <w:bottom w:val="none" w:sz="0" w:space="0" w:color="auto"/>
                <w:right w:val="none" w:sz="0" w:space="0" w:color="auto"/>
              </w:divBdr>
            </w:div>
            <w:div w:id="1151360507">
              <w:marLeft w:val="360"/>
              <w:marRight w:val="0"/>
              <w:marTop w:val="0"/>
              <w:marBottom w:val="72"/>
              <w:divBdr>
                <w:top w:val="none" w:sz="0" w:space="0" w:color="auto"/>
                <w:left w:val="none" w:sz="0" w:space="0" w:color="auto"/>
                <w:bottom w:val="none" w:sz="0" w:space="0" w:color="auto"/>
                <w:right w:val="none" w:sz="0" w:space="0" w:color="auto"/>
              </w:divBdr>
            </w:div>
            <w:div w:id="2008559971">
              <w:marLeft w:val="360"/>
              <w:marRight w:val="0"/>
              <w:marTop w:val="0"/>
              <w:marBottom w:val="72"/>
              <w:divBdr>
                <w:top w:val="none" w:sz="0" w:space="0" w:color="auto"/>
                <w:left w:val="none" w:sz="0" w:space="0" w:color="auto"/>
                <w:bottom w:val="none" w:sz="0" w:space="0" w:color="auto"/>
                <w:right w:val="none" w:sz="0" w:space="0" w:color="auto"/>
              </w:divBdr>
            </w:div>
            <w:div w:id="1041052675">
              <w:marLeft w:val="360"/>
              <w:marRight w:val="0"/>
              <w:marTop w:val="0"/>
              <w:marBottom w:val="72"/>
              <w:divBdr>
                <w:top w:val="none" w:sz="0" w:space="0" w:color="auto"/>
                <w:left w:val="none" w:sz="0" w:space="0" w:color="auto"/>
                <w:bottom w:val="none" w:sz="0" w:space="0" w:color="auto"/>
                <w:right w:val="none" w:sz="0" w:space="0" w:color="auto"/>
              </w:divBdr>
            </w:div>
            <w:div w:id="11035330">
              <w:marLeft w:val="360"/>
              <w:marRight w:val="0"/>
              <w:marTop w:val="0"/>
              <w:marBottom w:val="72"/>
              <w:divBdr>
                <w:top w:val="none" w:sz="0" w:space="0" w:color="auto"/>
                <w:left w:val="none" w:sz="0" w:space="0" w:color="auto"/>
                <w:bottom w:val="none" w:sz="0" w:space="0" w:color="auto"/>
                <w:right w:val="none" w:sz="0" w:space="0" w:color="auto"/>
              </w:divBdr>
            </w:div>
            <w:div w:id="1273435021">
              <w:marLeft w:val="360"/>
              <w:marRight w:val="0"/>
              <w:marTop w:val="0"/>
              <w:marBottom w:val="72"/>
              <w:divBdr>
                <w:top w:val="none" w:sz="0" w:space="0" w:color="auto"/>
                <w:left w:val="none" w:sz="0" w:space="0" w:color="auto"/>
                <w:bottom w:val="none" w:sz="0" w:space="0" w:color="auto"/>
                <w:right w:val="none" w:sz="0" w:space="0" w:color="auto"/>
              </w:divBdr>
            </w:div>
            <w:div w:id="303436524">
              <w:marLeft w:val="360"/>
              <w:marRight w:val="0"/>
              <w:marTop w:val="0"/>
              <w:marBottom w:val="72"/>
              <w:divBdr>
                <w:top w:val="none" w:sz="0" w:space="0" w:color="auto"/>
                <w:left w:val="none" w:sz="0" w:space="0" w:color="auto"/>
                <w:bottom w:val="none" w:sz="0" w:space="0" w:color="auto"/>
                <w:right w:val="none" w:sz="0" w:space="0" w:color="auto"/>
              </w:divBdr>
            </w:div>
            <w:div w:id="2093121431">
              <w:marLeft w:val="360"/>
              <w:marRight w:val="0"/>
              <w:marTop w:val="0"/>
              <w:marBottom w:val="72"/>
              <w:divBdr>
                <w:top w:val="none" w:sz="0" w:space="0" w:color="auto"/>
                <w:left w:val="none" w:sz="0" w:space="0" w:color="auto"/>
                <w:bottom w:val="none" w:sz="0" w:space="0" w:color="auto"/>
                <w:right w:val="none" w:sz="0" w:space="0" w:color="auto"/>
              </w:divBdr>
            </w:div>
          </w:divsChild>
        </w:div>
        <w:div w:id="553077247">
          <w:marLeft w:val="0"/>
          <w:marRight w:val="0"/>
          <w:marTop w:val="72"/>
          <w:marBottom w:val="0"/>
          <w:divBdr>
            <w:top w:val="none" w:sz="0" w:space="0" w:color="auto"/>
            <w:left w:val="none" w:sz="0" w:space="0" w:color="auto"/>
            <w:bottom w:val="none" w:sz="0" w:space="0" w:color="auto"/>
            <w:right w:val="none" w:sz="0" w:space="0" w:color="auto"/>
          </w:divBdr>
          <w:divsChild>
            <w:div w:id="1016036223">
              <w:marLeft w:val="360"/>
              <w:marRight w:val="0"/>
              <w:marTop w:val="72"/>
              <w:marBottom w:val="72"/>
              <w:divBdr>
                <w:top w:val="none" w:sz="0" w:space="0" w:color="auto"/>
                <w:left w:val="none" w:sz="0" w:space="0" w:color="auto"/>
                <w:bottom w:val="none" w:sz="0" w:space="0" w:color="auto"/>
                <w:right w:val="none" w:sz="0" w:space="0" w:color="auto"/>
              </w:divBdr>
            </w:div>
            <w:div w:id="1438212397">
              <w:marLeft w:val="360"/>
              <w:marRight w:val="0"/>
              <w:marTop w:val="0"/>
              <w:marBottom w:val="72"/>
              <w:divBdr>
                <w:top w:val="none" w:sz="0" w:space="0" w:color="auto"/>
                <w:left w:val="none" w:sz="0" w:space="0" w:color="auto"/>
                <w:bottom w:val="none" w:sz="0" w:space="0" w:color="auto"/>
                <w:right w:val="none" w:sz="0" w:space="0" w:color="auto"/>
              </w:divBdr>
            </w:div>
            <w:div w:id="447511555">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95556896">
      <w:bodyDiv w:val="1"/>
      <w:marLeft w:val="0"/>
      <w:marRight w:val="0"/>
      <w:marTop w:val="0"/>
      <w:marBottom w:val="0"/>
      <w:divBdr>
        <w:top w:val="none" w:sz="0" w:space="0" w:color="auto"/>
        <w:left w:val="none" w:sz="0" w:space="0" w:color="auto"/>
        <w:bottom w:val="none" w:sz="0" w:space="0" w:color="auto"/>
        <w:right w:val="none" w:sz="0" w:space="0" w:color="auto"/>
      </w:divBdr>
      <w:divsChild>
        <w:div w:id="1231648379">
          <w:marLeft w:val="0"/>
          <w:marRight w:val="0"/>
          <w:marTop w:val="72"/>
          <w:marBottom w:val="0"/>
          <w:divBdr>
            <w:top w:val="none" w:sz="0" w:space="0" w:color="auto"/>
            <w:left w:val="none" w:sz="0" w:space="0" w:color="auto"/>
            <w:bottom w:val="none" w:sz="0" w:space="0" w:color="auto"/>
            <w:right w:val="none" w:sz="0" w:space="0" w:color="auto"/>
          </w:divBdr>
        </w:div>
        <w:div w:id="2129468828">
          <w:marLeft w:val="0"/>
          <w:marRight w:val="0"/>
          <w:marTop w:val="72"/>
          <w:marBottom w:val="0"/>
          <w:divBdr>
            <w:top w:val="none" w:sz="0" w:space="0" w:color="auto"/>
            <w:left w:val="none" w:sz="0" w:space="0" w:color="auto"/>
            <w:bottom w:val="none" w:sz="0" w:space="0" w:color="auto"/>
            <w:right w:val="none" w:sz="0" w:space="0" w:color="auto"/>
          </w:divBdr>
        </w:div>
        <w:div w:id="136341637">
          <w:marLeft w:val="0"/>
          <w:marRight w:val="0"/>
          <w:marTop w:val="72"/>
          <w:marBottom w:val="0"/>
          <w:divBdr>
            <w:top w:val="none" w:sz="0" w:space="0" w:color="auto"/>
            <w:left w:val="none" w:sz="0" w:space="0" w:color="auto"/>
            <w:bottom w:val="none" w:sz="0" w:space="0" w:color="auto"/>
            <w:right w:val="none" w:sz="0" w:space="0" w:color="auto"/>
          </w:divBdr>
        </w:div>
      </w:divsChild>
    </w:div>
    <w:div w:id="1688872260">
      <w:bodyDiv w:val="1"/>
      <w:marLeft w:val="0"/>
      <w:marRight w:val="0"/>
      <w:marTop w:val="0"/>
      <w:marBottom w:val="0"/>
      <w:divBdr>
        <w:top w:val="none" w:sz="0" w:space="0" w:color="auto"/>
        <w:left w:val="none" w:sz="0" w:space="0" w:color="auto"/>
        <w:bottom w:val="none" w:sz="0" w:space="0" w:color="auto"/>
        <w:right w:val="none" w:sz="0" w:space="0" w:color="auto"/>
      </w:divBdr>
    </w:div>
    <w:div w:id="1696999412">
      <w:bodyDiv w:val="1"/>
      <w:marLeft w:val="0"/>
      <w:marRight w:val="0"/>
      <w:marTop w:val="0"/>
      <w:marBottom w:val="0"/>
      <w:divBdr>
        <w:top w:val="none" w:sz="0" w:space="0" w:color="auto"/>
        <w:left w:val="none" w:sz="0" w:space="0" w:color="auto"/>
        <w:bottom w:val="none" w:sz="0" w:space="0" w:color="auto"/>
        <w:right w:val="none" w:sz="0" w:space="0" w:color="auto"/>
      </w:divBdr>
      <w:divsChild>
        <w:div w:id="2004895420">
          <w:marLeft w:val="0"/>
          <w:marRight w:val="0"/>
          <w:marTop w:val="72"/>
          <w:marBottom w:val="0"/>
          <w:divBdr>
            <w:top w:val="none" w:sz="0" w:space="0" w:color="auto"/>
            <w:left w:val="none" w:sz="0" w:space="0" w:color="auto"/>
            <w:bottom w:val="none" w:sz="0" w:space="0" w:color="auto"/>
            <w:right w:val="none" w:sz="0" w:space="0" w:color="auto"/>
          </w:divBdr>
        </w:div>
        <w:div w:id="941495907">
          <w:marLeft w:val="0"/>
          <w:marRight w:val="0"/>
          <w:marTop w:val="72"/>
          <w:marBottom w:val="0"/>
          <w:divBdr>
            <w:top w:val="none" w:sz="0" w:space="0" w:color="auto"/>
            <w:left w:val="none" w:sz="0" w:space="0" w:color="auto"/>
            <w:bottom w:val="none" w:sz="0" w:space="0" w:color="auto"/>
            <w:right w:val="none" w:sz="0" w:space="0" w:color="auto"/>
          </w:divBdr>
        </w:div>
      </w:divsChild>
    </w:div>
    <w:div w:id="1707018743">
      <w:bodyDiv w:val="1"/>
      <w:marLeft w:val="0"/>
      <w:marRight w:val="0"/>
      <w:marTop w:val="0"/>
      <w:marBottom w:val="0"/>
      <w:divBdr>
        <w:top w:val="none" w:sz="0" w:space="0" w:color="auto"/>
        <w:left w:val="none" w:sz="0" w:space="0" w:color="auto"/>
        <w:bottom w:val="none" w:sz="0" w:space="0" w:color="auto"/>
        <w:right w:val="none" w:sz="0" w:space="0" w:color="auto"/>
      </w:divBdr>
    </w:div>
    <w:div w:id="1738479578">
      <w:bodyDiv w:val="1"/>
      <w:marLeft w:val="0"/>
      <w:marRight w:val="0"/>
      <w:marTop w:val="0"/>
      <w:marBottom w:val="0"/>
      <w:divBdr>
        <w:top w:val="none" w:sz="0" w:space="0" w:color="auto"/>
        <w:left w:val="none" w:sz="0" w:space="0" w:color="auto"/>
        <w:bottom w:val="none" w:sz="0" w:space="0" w:color="auto"/>
        <w:right w:val="none" w:sz="0" w:space="0" w:color="auto"/>
      </w:divBdr>
    </w:div>
    <w:div w:id="1768379841">
      <w:bodyDiv w:val="1"/>
      <w:marLeft w:val="0"/>
      <w:marRight w:val="0"/>
      <w:marTop w:val="0"/>
      <w:marBottom w:val="0"/>
      <w:divBdr>
        <w:top w:val="none" w:sz="0" w:space="0" w:color="auto"/>
        <w:left w:val="none" w:sz="0" w:space="0" w:color="auto"/>
        <w:bottom w:val="none" w:sz="0" w:space="0" w:color="auto"/>
        <w:right w:val="none" w:sz="0" w:space="0" w:color="auto"/>
      </w:divBdr>
    </w:div>
    <w:div w:id="1847206475">
      <w:bodyDiv w:val="1"/>
      <w:marLeft w:val="0"/>
      <w:marRight w:val="0"/>
      <w:marTop w:val="0"/>
      <w:marBottom w:val="0"/>
      <w:divBdr>
        <w:top w:val="none" w:sz="0" w:space="0" w:color="auto"/>
        <w:left w:val="none" w:sz="0" w:space="0" w:color="auto"/>
        <w:bottom w:val="none" w:sz="0" w:space="0" w:color="auto"/>
        <w:right w:val="none" w:sz="0" w:space="0" w:color="auto"/>
      </w:divBdr>
      <w:divsChild>
        <w:div w:id="1506750806">
          <w:marLeft w:val="0"/>
          <w:marRight w:val="0"/>
          <w:marTop w:val="72"/>
          <w:marBottom w:val="0"/>
          <w:divBdr>
            <w:top w:val="none" w:sz="0" w:space="0" w:color="auto"/>
            <w:left w:val="none" w:sz="0" w:space="0" w:color="auto"/>
            <w:bottom w:val="none" w:sz="0" w:space="0" w:color="auto"/>
            <w:right w:val="none" w:sz="0" w:space="0" w:color="auto"/>
          </w:divBdr>
        </w:div>
        <w:div w:id="1494298707">
          <w:marLeft w:val="0"/>
          <w:marRight w:val="0"/>
          <w:marTop w:val="72"/>
          <w:marBottom w:val="0"/>
          <w:divBdr>
            <w:top w:val="none" w:sz="0" w:space="0" w:color="auto"/>
            <w:left w:val="none" w:sz="0" w:space="0" w:color="auto"/>
            <w:bottom w:val="none" w:sz="0" w:space="0" w:color="auto"/>
            <w:right w:val="none" w:sz="0" w:space="0" w:color="auto"/>
          </w:divBdr>
        </w:div>
        <w:div w:id="22169134">
          <w:marLeft w:val="0"/>
          <w:marRight w:val="0"/>
          <w:marTop w:val="72"/>
          <w:marBottom w:val="0"/>
          <w:divBdr>
            <w:top w:val="none" w:sz="0" w:space="0" w:color="auto"/>
            <w:left w:val="none" w:sz="0" w:space="0" w:color="auto"/>
            <w:bottom w:val="none" w:sz="0" w:space="0" w:color="auto"/>
            <w:right w:val="none" w:sz="0" w:space="0" w:color="auto"/>
          </w:divBdr>
        </w:div>
      </w:divsChild>
    </w:div>
    <w:div w:id="1889342914">
      <w:bodyDiv w:val="1"/>
      <w:marLeft w:val="0"/>
      <w:marRight w:val="0"/>
      <w:marTop w:val="0"/>
      <w:marBottom w:val="0"/>
      <w:divBdr>
        <w:top w:val="none" w:sz="0" w:space="0" w:color="auto"/>
        <w:left w:val="none" w:sz="0" w:space="0" w:color="auto"/>
        <w:bottom w:val="none" w:sz="0" w:space="0" w:color="auto"/>
        <w:right w:val="none" w:sz="0" w:space="0" w:color="auto"/>
      </w:divBdr>
    </w:div>
    <w:div w:id="1911036843">
      <w:bodyDiv w:val="1"/>
      <w:marLeft w:val="0"/>
      <w:marRight w:val="0"/>
      <w:marTop w:val="0"/>
      <w:marBottom w:val="0"/>
      <w:divBdr>
        <w:top w:val="none" w:sz="0" w:space="0" w:color="auto"/>
        <w:left w:val="none" w:sz="0" w:space="0" w:color="auto"/>
        <w:bottom w:val="none" w:sz="0" w:space="0" w:color="auto"/>
        <w:right w:val="none" w:sz="0" w:space="0" w:color="auto"/>
      </w:divBdr>
      <w:divsChild>
        <w:div w:id="502941781">
          <w:marLeft w:val="0"/>
          <w:marRight w:val="0"/>
          <w:marTop w:val="0"/>
          <w:marBottom w:val="0"/>
          <w:divBdr>
            <w:top w:val="none" w:sz="0" w:space="0" w:color="auto"/>
            <w:left w:val="none" w:sz="0" w:space="0" w:color="auto"/>
            <w:bottom w:val="none" w:sz="0" w:space="0" w:color="auto"/>
            <w:right w:val="none" w:sz="0" w:space="0" w:color="auto"/>
          </w:divBdr>
          <w:divsChild>
            <w:div w:id="874200419">
              <w:marLeft w:val="0"/>
              <w:marRight w:val="0"/>
              <w:marTop w:val="240"/>
              <w:marBottom w:val="0"/>
              <w:divBdr>
                <w:top w:val="none" w:sz="0" w:space="0" w:color="auto"/>
                <w:left w:val="none" w:sz="0" w:space="0" w:color="auto"/>
                <w:bottom w:val="none" w:sz="0" w:space="0" w:color="auto"/>
                <w:right w:val="none" w:sz="0" w:space="0" w:color="auto"/>
              </w:divBdr>
              <w:divsChild>
                <w:div w:id="2008248993">
                  <w:marLeft w:val="0"/>
                  <w:marRight w:val="0"/>
                  <w:marTop w:val="0"/>
                  <w:marBottom w:val="240"/>
                  <w:divBdr>
                    <w:top w:val="none" w:sz="0" w:space="0" w:color="auto"/>
                    <w:left w:val="none" w:sz="0" w:space="0" w:color="auto"/>
                    <w:bottom w:val="none" w:sz="0" w:space="0" w:color="auto"/>
                    <w:right w:val="none" w:sz="0" w:space="0" w:color="auto"/>
                  </w:divBdr>
                  <w:divsChild>
                    <w:div w:id="1391880622">
                      <w:marLeft w:val="0"/>
                      <w:marRight w:val="0"/>
                      <w:marTop w:val="72"/>
                      <w:marBottom w:val="0"/>
                      <w:divBdr>
                        <w:top w:val="none" w:sz="0" w:space="0" w:color="auto"/>
                        <w:left w:val="none" w:sz="0" w:space="0" w:color="auto"/>
                        <w:bottom w:val="none" w:sz="0" w:space="0" w:color="auto"/>
                        <w:right w:val="none" w:sz="0" w:space="0" w:color="auto"/>
                      </w:divBdr>
                    </w:div>
                    <w:div w:id="19219137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sChild>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 w:id="2138375497">
      <w:bodyDiv w:val="1"/>
      <w:marLeft w:val="0"/>
      <w:marRight w:val="0"/>
      <w:marTop w:val="0"/>
      <w:marBottom w:val="0"/>
      <w:divBdr>
        <w:top w:val="none" w:sz="0" w:space="0" w:color="auto"/>
        <w:left w:val="none" w:sz="0" w:space="0" w:color="auto"/>
        <w:bottom w:val="none" w:sz="0" w:space="0" w:color="auto"/>
        <w:right w:val="none" w:sz="0" w:space="0" w:color="auto"/>
      </w:divBdr>
    </w:div>
    <w:div w:id="21470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eader" Target="header1.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epuap.gov.pl/wps/porta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miniportal.uzp.gov.pl" TargetMode="External"/><Relationship Id="rId28"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footer" Target="footer1.xm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4A11C33-F0B1-403F-A7B3-89AF4F24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28</Pages>
  <Words>8381</Words>
  <Characters>50291</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Jacek Trelka</cp:lastModifiedBy>
  <cp:revision>10</cp:revision>
  <cp:lastPrinted>2021-06-11T13:03:00Z</cp:lastPrinted>
  <dcterms:created xsi:type="dcterms:W3CDTF">2021-06-10T13:06:00Z</dcterms:created>
  <dcterms:modified xsi:type="dcterms:W3CDTF">2021-07-02T10:37:00Z</dcterms:modified>
</cp:coreProperties>
</file>