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3F99" w:rsidRDefault="003C3F99" w:rsidP="009E3B8A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b/>
          <w:sz w:val="24"/>
          <w:szCs w:val="24"/>
        </w:rPr>
      </w:pPr>
    </w:p>
    <w:p w:rsidR="003C3F99" w:rsidRDefault="003C3F99" w:rsidP="009E3B8A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b/>
          <w:sz w:val="24"/>
          <w:szCs w:val="24"/>
        </w:rPr>
      </w:pPr>
    </w:p>
    <w:p w:rsidR="003C3F99" w:rsidRDefault="003C3F99" w:rsidP="009E3B8A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b/>
          <w:sz w:val="24"/>
          <w:szCs w:val="24"/>
        </w:rPr>
      </w:pPr>
    </w:p>
    <w:p w:rsidR="009E3B8A" w:rsidRPr="00E711F0" w:rsidRDefault="009E3B8A" w:rsidP="009E3B8A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>
        <w:rPr>
          <w:rFonts w:ascii="Cambria" w:hAnsi="Cambria" w:cs="Times New Roman"/>
          <w:b/>
          <w:sz w:val="24"/>
          <w:szCs w:val="24"/>
        </w:rPr>
        <w:t>6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:rsidR="009E3B8A" w:rsidRPr="00F72034" w:rsidRDefault="009E3B8A" w:rsidP="009E3B8A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>
        <w:rPr>
          <w:rFonts w:ascii="Cambria" w:hAnsi="Cambria" w:cs="Times New Roman"/>
          <w:b/>
          <w:sz w:val="26"/>
          <w:szCs w:val="26"/>
        </w:rPr>
        <w:t>Identyfikator</w:t>
      </w:r>
      <w:r w:rsidRPr="00D10BA0">
        <w:rPr>
          <w:rFonts w:ascii="Cambria" w:hAnsi="Cambria" w:cs="Times New Roman"/>
          <w:b/>
          <w:sz w:val="26"/>
          <w:szCs w:val="26"/>
        </w:rPr>
        <w:t xml:space="preserve"> postępowania</w:t>
      </w:r>
      <w:r>
        <w:rPr>
          <w:rFonts w:ascii="Cambria" w:hAnsi="Cambria" w:cs="Times New Roman"/>
          <w:b/>
          <w:sz w:val="26"/>
          <w:szCs w:val="26"/>
        </w:rPr>
        <w:t xml:space="preserve"> na </w:t>
      </w:r>
      <w:proofErr w:type="spellStart"/>
      <w:r>
        <w:rPr>
          <w:rFonts w:ascii="Cambria" w:hAnsi="Cambria" w:cs="Times New Roman"/>
          <w:b/>
          <w:sz w:val="26"/>
          <w:szCs w:val="26"/>
        </w:rPr>
        <w:t>mini</w:t>
      </w:r>
      <w:r w:rsidR="003C3F99">
        <w:rPr>
          <w:rFonts w:ascii="Cambria" w:hAnsi="Cambria" w:cs="Times New Roman"/>
          <w:b/>
          <w:sz w:val="26"/>
          <w:szCs w:val="26"/>
        </w:rPr>
        <w:t>P</w:t>
      </w:r>
      <w:bookmarkStart w:id="0" w:name="_GoBack"/>
      <w:bookmarkEnd w:id="0"/>
      <w:r>
        <w:rPr>
          <w:rFonts w:ascii="Cambria" w:hAnsi="Cambria" w:cs="Times New Roman"/>
          <w:b/>
          <w:sz w:val="26"/>
          <w:szCs w:val="26"/>
        </w:rPr>
        <w:t>ortalu</w:t>
      </w:r>
      <w:proofErr w:type="spellEnd"/>
    </w:p>
    <w:p w:rsidR="009E3B8A" w:rsidRPr="006F13D0" w:rsidRDefault="009E3B8A" w:rsidP="009E3B8A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 w:rsidRPr="00D2487B">
        <w:rPr>
          <w:rFonts w:ascii="Cambria" w:hAnsi="Cambria"/>
          <w:bCs/>
          <w:sz w:val="24"/>
          <w:szCs w:val="24"/>
        </w:rPr>
        <w:t>(</w:t>
      </w:r>
      <w:r w:rsidRPr="006F13D0">
        <w:rPr>
          <w:rFonts w:ascii="Cambria" w:hAnsi="Cambria"/>
          <w:bCs/>
          <w:sz w:val="24"/>
          <w:szCs w:val="24"/>
        </w:rPr>
        <w:t>Znak postępowania</w:t>
      </w:r>
      <w:r>
        <w:rPr>
          <w:rFonts w:ascii="Cambria" w:hAnsi="Cambria"/>
          <w:bCs/>
          <w:sz w:val="24"/>
          <w:szCs w:val="24"/>
        </w:rPr>
        <w:t xml:space="preserve">: </w:t>
      </w:r>
      <w:r w:rsidRPr="003A715C">
        <w:rPr>
          <w:rFonts w:ascii="Cambria" w:hAnsi="Cambria"/>
          <w:b/>
          <w:sz w:val="24"/>
          <w:szCs w:val="24"/>
        </w:rPr>
        <w:t>BG.271</w:t>
      </w:r>
      <w:r>
        <w:rPr>
          <w:rFonts w:ascii="Cambria" w:hAnsi="Cambria"/>
          <w:b/>
          <w:sz w:val="24"/>
          <w:szCs w:val="24"/>
        </w:rPr>
        <w:t>.10</w:t>
      </w:r>
      <w:r w:rsidRPr="003A715C">
        <w:rPr>
          <w:rFonts w:ascii="Cambria" w:hAnsi="Cambria"/>
          <w:b/>
          <w:sz w:val="24"/>
          <w:szCs w:val="24"/>
        </w:rPr>
        <w:t>.2021</w:t>
      </w:r>
      <w:r w:rsidRPr="00F647C2">
        <w:rPr>
          <w:rFonts w:ascii="Cambria" w:hAnsi="Cambria"/>
          <w:bCs/>
          <w:sz w:val="24"/>
          <w:szCs w:val="24"/>
        </w:rPr>
        <w:t>)</w:t>
      </w:r>
    </w:p>
    <w:p w:rsidR="009E3B8A" w:rsidRDefault="009E3B8A" w:rsidP="009E3B8A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:rsidR="009E3B8A" w:rsidRDefault="009E3B8A" w:rsidP="009E3B8A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:rsidR="009E3B8A" w:rsidRPr="00E16A63" w:rsidRDefault="009E3B8A" w:rsidP="009E3B8A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10881" w:type="dxa"/>
        <w:tblLook w:val="04A0" w:firstRow="1" w:lastRow="0" w:firstColumn="1" w:lastColumn="0" w:noHBand="0" w:noVBand="1"/>
      </w:tblPr>
      <w:tblGrid>
        <w:gridCol w:w="3510"/>
        <w:gridCol w:w="7371"/>
      </w:tblGrid>
      <w:tr w:rsidR="009E3B8A" w:rsidRPr="00A0374D" w:rsidTr="00DE7132">
        <w:tc>
          <w:tcPr>
            <w:tcW w:w="3510" w:type="dxa"/>
            <w:vAlign w:val="center"/>
          </w:tcPr>
          <w:p w:rsidR="009E3B8A" w:rsidRPr="00E16A63" w:rsidRDefault="009E3B8A" w:rsidP="00DE7132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u w:val="single"/>
              </w:rPr>
            </w:pPr>
            <w:r w:rsidRPr="00E16A63">
              <w:rPr>
                <w:rFonts w:ascii="Cambria" w:hAnsi="Cambria" w:cstheme="minorHAnsi"/>
                <w:b/>
                <w:bCs/>
                <w:color w:val="000000" w:themeColor="text1"/>
              </w:rPr>
              <w:t>Identyfikator postępowania:</w:t>
            </w:r>
          </w:p>
          <w:p w:rsidR="009E3B8A" w:rsidRPr="00E16A63" w:rsidRDefault="009E3B8A" w:rsidP="00DE7132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</w:rPr>
            </w:pPr>
          </w:p>
        </w:tc>
        <w:tc>
          <w:tcPr>
            <w:tcW w:w="7371" w:type="dxa"/>
            <w:vAlign w:val="center"/>
          </w:tcPr>
          <w:p w:rsidR="009E3B8A" w:rsidRPr="00A0374D" w:rsidRDefault="009E3B8A" w:rsidP="00DE7132">
            <w:pPr>
              <w:shd w:val="clear" w:color="auto" w:fill="FFFFFF"/>
              <w:spacing w:after="100" w:afterAutospacing="1"/>
              <w:outlineLvl w:val="2"/>
              <w:rPr>
                <w:rFonts w:ascii="Cambria" w:hAnsi="Cambria" w:cstheme="minorHAnsi"/>
                <w:b/>
                <w:sz w:val="28"/>
                <w:szCs w:val="28"/>
                <w:lang w:val="en-US"/>
              </w:rPr>
            </w:pPr>
            <w:r>
              <w:rPr>
                <w:rFonts w:ascii="Segoe UI" w:hAnsi="Segoe UI" w:cs="Segoe UI"/>
                <w:color w:val="111111"/>
                <w:sz w:val="22"/>
                <w:szCs w:val="22"/>
                <w:shd w:val="clear" w:color="auto" w:fill="FFFFFF"/>
              </w:rPr>
              <w:t>f25912c6-8866-4a6a-9909-1839e8569489</w:t>
            </w:r>
          </w:p>
        </w:tc>
      </w:tr>
    </w:tbl>
    <w:p w:rsidR="009E3B8A" w:rsidRPr="00A0374D" w:rsidRDefault="009E3B8A" w:rsidP="009E3B8A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:rsidR="009E3B8A" w:rsidRPr="00A0374D" w:rsidRDefault="009E3B8A" w:rsidP="009E3B8A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:rsidR="009E3B8A" w:rsidRPr="00E16A63" w:rsidRDefault="009E3B8A" w:rsidP="009E3B8A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 w:rsidRPr="005423B7"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>„Identyfikator postępowania”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oznacza identyfikator postępowania podany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w </w:t>
      </w:r>
      <w:proofErr w:type="spellStart"/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miniPortalu</w:t>
      </w:r>
      <w:proofErr w:type="spellEnd"/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.</w:t>
      </w:r>
    </w:p>
    <w:p w:rsidR="009E3B8A" w:rsidRDefault="009E3B8A" w:rsidP="009E3B8A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p w:rsidR="009E3B8A" w:rsidRDefault="009E3B8A" w:rsidP="009E3B8A"/>
    <w:p w:rsidR="00871699" w:rsidRDefault="00871699"/>
    <w:sectPr w:rsidR="00871699" w:rsidSect="00894671">
      <w:headerReference w:type="default" r:id="rId6"/>
      <w:footerReference w:type="default" r:id="rId7"/>
      <w:pgSz w:w="11900" w:h="16840"/>
      <w:pgMar w:top="0" w:right="1418" w:bottom="188" w:left="567" w:header="426" w:footer="10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14FB" w:rsidRDefault="000F14FB" w:rsidP="009E3B8A">
      <w:r>
        <w:separator/>
      </w:r>
    </w:p>
  </w:endnote>
  <w:endnote w:type="continuationSeparator" w:id="0">
    <w:p w:rsidR="000F14FB" w:rsidRDefault="000F14FB" w:rsidP="009E3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5647" w:rsidRPr="00BA303A" w:rsidRDefault="000F14FB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>Zał. Nr 8 do SWZ – Identyfikator</w:t>
    </w:r>
    <w:r w:rsidRPr="00D10BA0">
      <w:rPr>
        <w:rFonts w:ascii="Cambria" w:hAnsi="Cambria"/>
        <w:sz w:val="20"/>
        <w:szCs w:val="20"/>
        <w:bdr w:val="single" w:sz="4" w:space="0" w:color="auto"/>
      </w:rPr>
      <w:t xml:space="preserve"> postępowania.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>
      <w:rPr>
        <w:rFonts w:ascii="Cambria" w:hAnsi="Cambria"/>
        <w:b/>
        <w:noProof/>
        <w:sz w:val="20"/>
        <w:szCs w:val="20"/>
        <w:bdr w:val="single" w:sz="4" w:space="0" w:color="auto"/>
      </w:rPr>
      <w:t>3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14FB" w:rsidRDefault="000F14FB" w:rsidP="009E3B8A">
      <w:r>
        <w:separator/>
      </w:r>
    </w:p>
  </w:footnote>
  <w:footnote w:type="continuationSeparator" w:id="0">
    <w:p w:rsidR="000F14FB" w:rsidRDefault="000F14FB" w:rsidP="009E3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15C" w:rsidRDefault="000F14FB" w:rsidP="003A715C">
    <w:pPr>
      <w:pStyle w:val="Nagwek"/>
    </w:pPr>
  </w:p>
  <w:p w:rsidR="003A715C" w:rsidRDefault="000F14FB" w:rsidP="003A715C">
    <w:pPr>
      <w:pStyle w:val="Nagwek"/>
    </w:pPr>
  </w:p>
  <w:p w:rsidR="003A715C" w:rsidRPr="004614FF" w:rsidRDefault="000F14FB" w:rsidP="003A715C">
    <w:pPr>
      <w:pStyle w:val="Nagwek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B8A"/>
    <w:rsid w:val="000F14FB"/>
    <w:rsid w:val="003C3F99"/>
    <w:rsid w:val="00871699"/>
    <w:rsid w:val="009E3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47147"/>
  <w15:chartTrackingRefBased/>
  <w15:docId w15:val="{63373716-057C-41AD-8BC1-5A14C4A91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E3B8A"/>
    <w:pPr>
      <w:spacing w:after="0" w:line="240" w:lineRule="auto"/>
    </w:pPr>
    <w:rPr>
      <w:rFonts w:ascii="Calibri" w:eastAsia="Calibri" w:hAnsi="Calibri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9E3B8A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E3B8A"/>
    <w:rPr>
      <w:rFonts w:ascii="Arial" w:eastAsia="Times New Roman" w:hAnsi="Arial" w:cs="Arial"/>
      <w:sz w:val="20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9E3B8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9E3B8A"/>
    <w:rPr>
      <w:rFonts w:ascii="Calibri" w:eastAsia="Calibri" w:hAnsi="Calibri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E3B8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3B8A"/>
    <w:rPr>
      <w:rFonts w:ascii="Calibri" w:eastAsia="Calibri" w:hAnsi="Calibri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9E3B8A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edniasiatka21">
    <w:name w:val="Średnia siatka 21"/>
    <w:link w:val="redniasiatka2Znak"/>
    <w:uiPriority w:val="99"/>
    <w:qFormat/>
    <w:rsid w:val="009E3B8A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9E3B8A"/>
    <w:rPr>
      <w:rFonts w:ascii="Times New Roman" w:eastAsia="Calibri" w:hAnsi="Times New Roman" w:cs="Times New Roman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3</cp:revision>
  <dcterms:created xsi:type="dcterms:W3CDTF">2021-07-29T13:11:00Z</dcterms:created>
  <dcterms:modified xsi:type="dcterms:W3CDTF">2021-07-29T13:13:00Z</dcterms:modified>
</cp:coreProperties>
</file>