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209" w:rsidRDefault="003F2209" w:rsidP="00642406">
      <w:pPr>
        <w:rPr>
          <w:rFonts w:ascii="Times New Roman" w:hAnsi="Times New Roman"/>
          <w:sz w:val="28"/>
          <w:szCs w:val="28"/>
        </w:rPr>
      </w:pPr>
    </w:p>
    <w:p w:rsidR="004D621D" w:rsidRDefault="007616FB" w:rsidP="007616FB">
      <w:pPr>
        <w:jc w:val="center"/>
        <w:rPr>
          <w:rFonts w:ascii="Times New Roman" w:hAnsi="Times New Roman"/>
          <w:sz w:val="28"/>
          <w:szCs w:val="28"/>
        </w:rPr>
      </w:pPr>
      <w:r>
        <w:rPr>
          <w:rFonts w:ascii="Times New Roman" w:hAnsi="Times New Roman"/>
          <w:noProof/>
          <w:sz w:val="28"/>
          <w:szCs w:val="28"/>
          <w:lang w:eastAsia="pl-PL"/>
        </w:rPr>
        <w:drawing>
          <wp:inline distT="0" distB="0" distL="0" distR="0">
            <wp:extent cx="1485900" cy="1625151"/>
            <wp:effectExtent l="171450" t="133350" r="361950" b="298899"/>
            <wp:docPr id="11" name="Obraz 10" descr="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jpg"/>
                    <pic:cNvPicPr/>
                  </pic:nvPicPr>
                  <pic:blipFill>
                    <a:blip r:embed="rId8"/>
                    <a:stretch>
                      <a:fillRect/>
                    </a:stretch>
                  </pic:blipFill>
                  <pic:spPr>
                    <a:xfrm>
                      <a:off x="0" y="0"/>
                      <a:ext cx="1488719" cy="1628234"/>
                    </a:xfrm>
                    <a:prstGeom prst="rect">
                      <a:avLst/>
                    </a:prstGeom>
                    <a:ln>
                      <a:noFill/>
                    </a:ln>
                    <a:effectLst>
                      <a:outerShdw blurRad="292100" dist="139700" dir="2700000" algn="tl" rotWithShape="0">
                        <a:srgbClr val="333333">
                          <a:alpha val="65000"/>
                        </a:srgbClr>
                      </a:outerShdw>
                    </a:effectLst>
                  </pic:spPr>
                </pic:pic>
              </a:graphicData>
            </a:graphic>
          </wp:inline>
        </w:drawing>
      </w:r>
    </w:p>
    <w:p w:rsidR="007616FB" w:rsidRPr="007616FB" w:rsidRDefault="007616FB" w:rsidP="007616FB">
      <w:pPr>
        <w:jc w:val="center"/>
        <w:rPr>
          <w:rFonts w:ascii="Times New Roman" w:hAnsi="Times New Roman"/>
          <w:b/>
        </w:rPr>
      </w:pPr>
      <w:r>
        <w:rPr>
          <w:rFonts w:ascii="Times New Roman" w:hAnsi="Times New Roman"/>
          <w:b/>
        </w:rPr>
        <w:t>Gmina Mirów</w:t>
      </w:r>
    </w:p>
    <w:p w:rsidR="007616FB" w:rsidRDefault="007616FB" w:rsidP="007616FB">
      <w:pPr>
        <w:jc w:val="center"/>
        <w:rPr>
          <w:rFonts w:ascii="Times New Roman" w:hAnsi="Times New Roman"/>
          <w:b/>
          <w:sz w:val="72"/>
          <w:szCs w:val="72"/>
        </w:rPr>
      </w:pPr>
    </w:p>
    <w:p w:rsidR="007616FB" w:rsidRPr="007616FB" w:rsidRDefault="007616FB" w:rsidP="007616FB">
      <w:pPr>
        <w:jc w:val="center"/>
        <w:rPr>
          <w:rFonts w:ascii="Times New Roman" w:hAnsi="Times New Roman"/>
          <w:b/>
          <w:sz w:val="144"/>
          <w:szCs w:val="144"/>
        </w:rPr>
      </w:pPr>
      <w:r w:rsidRPr="007616FB">
        <w:rPr>
          <w:rFonts w:ascii="Times New Roman" w:hAnsi="Times New Roman"/>
          <w:b/>
          <w:sz w:val="144"/>
          <w:szCs w:val="144"/>
        </w:rPr>
        <w:t>RAPORT</w:t>
      </w:r>
    </w:p>
    <w:p w:rsidR="007616FB" w:rsidRPr="007616FB" w:rsidRDefault="007616FB" w:rsidP="007616FB">
      <w:pPr>
        <w:jc w:val="center"/>
        <w:rPr>
          <w:rFonts w:ascii="Times New Roman" w:hAnsi="Times New Roman"/>
          <w:b/>
          <w:sz w:val="56"/>
          <w:szCs w:val="56"/>
        </w:rPr>
      </w:pPr>
      <w:r w:rsidRPr="007616FB">
        <w:rPr>
          <w:rFonts w:ascii="Times New Roman" w:hAnsi="Times New Roman"/>
          <w:b/>
          <w:sz w:val="56"/>
          <w:szCs w:val="56"/>
        </w:rPr>
        <w:t>O STANIE GMINY MIRÓW</w:t>
      </w:r>
    </w:p>
    <w:p w:rsidR="007616FB" w:rsidRPr="007616FB" w:rsidRDefault="007616FB" w:rsidP="007616FB">
      <w:pPr>
        <w:jc w:val="center"/>
        <w:rPr>
          <w:rFonts w:ascii="Times New Roman" w:hAnsi="Times New Roman"/>
          <w:b/>
          <w:sz w:val="56"/>
          <w:szCs w:val="56"/>
        </w:rPr>
      </w:pPr>
      <w:r w:rsidRPr="007616FB">
        <w:rPr>
          <w:rFonts w:ascii="Times New Roman" w:hAnsi="Times New Roman"/>
          <w:b/>
          <w:sz w:val="56"/>
          <w:szCs w:val="56"/>
        </w:rPr>
        <w:t>ZA 2019 ROK</w:t>
      </w:r>
    </w:p>
    <w:p w:rsidR="00F73083" w:rsidRDefault="00F73083" w:rsidP="00642406">
      <w:pPr>
        <w:rPr>
          <w:rFonts w:ascii="Times New Roman" w:hAnsi="Times New Roman"/>
          <w:sz w:val="28"/>
          <w:szCs w:val="28"/>
        </w:rPr>
      </w:pPr>
    </w:p>
    <w:p w:rsidR="00F73083" w:rsidRDefault="00F73083" w:rsidP="004D621D">
      <w:pPr>
        <w:jc w:val="both"/>
        <w:rPr>
          <w:rFonts w:ascii="Times New Roman" w:hAnsi="Times New Roman"/>
          <w:sz w:val="28"/>
          <w:szCs w:val="28"/>
        </w:rPr>
      </w:pPr>
    </w:p>
    <w:p w:rsidR="00F73083" w:rsidRDefault="00F73083" w:rsidP="00642406">
      <w:pPr>
        <w:rPr>
          <w:rFonts w:ascii="Times New Roman" w:hAnsi="Times New Roman"/>
          <w:sz w:val="28"/>
          <w:szCs w:val="28"/>
        </w:rPr>
      </w:pPr>
    </w:p>
    <w:p w:rsidR="00F73083" w:rsidRDefault="00F73083" w:rsidP="00642406">
      <w:pPr>
        <w:rPr>
          <w:rFonts w:ascii="Times New Roman" w:hAnsi="Times New Roman"/>
          <w:sz w:val="28"/>
          <w:szCs w:val="28"/>
        </w:rPr>
      </w:pPr>
    </w:p>
    <w:p w:rsidR="00F73083" w:rsidRDefault="00F73083" w:rsidP="00642406">
      <w:pPr>
        <w:rPr>
          <w:rFonts w:ascii="Times New Roman" w:hAnsi="Times New Roman"/>
          <w:sz w:val="28"/>
          <w:szCs w:val="28"/>
        </w:rPr>
      </w:pPr>
    </w:p>
    <w:p w:rsidR="003F2209" w:rsidRDefault="003F2209" w:rsidP="00642406">
      <w:pPr>
        <w:rPr>
          <w:rFonts w:ascii="Times New Roman" w:hAnsi="Times New Roman"/>
          <w:sz w:val="28"/>
          <w:szCs w:val="28"/>
        </w:rPr>
      </w:pPr>
    </w:p>
    <w:p w:rsidR="003F2209" w:rsidRDefault="003A54F9" w:rsidP="004D621D">
      <w:pPr>
        <w:jc w:val="center"/>
        <w:rPr>
          <w:rFonts w:ascii="Times New Roman" w:hAnsi="Times New Roman"/>
          <w:sz w:val="28"/>
          <w:szCs w:val="28"/>
        </w:rPr>
      </w:pPr>
      <w:r>
        <w:rPr>
          <w:rFonts w:ascii="Times New Roman" w:hAnsi="Times New Roman"/>
          <w:sz w:val="28"/>
          <w:szCs w:val="28"/>
        </w:rPr>
        <w:t>Mirów Stary, maj 2020</w:t>
      </w:r>
      <w:r w:rsidR="004D621D">
        <w:rPr>
          <w:rFonts w:ascii="Times New Roman" w:hAnsi="Times New Roman"/>
          <w:sz w:val="28"/>
          <w:szCs w:val="28"/>
        </w:rPr>
        <w:t>.</w:t>
      </w:r>
    </w:p>
    <w:p w:rsidR="006F2E3B" w:rsidRDefault="006F2E3B" w:rsidP="00D22E45">
      <w:pPr>
        <w:jc w:val="both"/>
        <w:rPr>
          <w:rFonts w:ascii="Times New Roman" w:hAnsi="Times New Roman" w:cs="Times New Roman"/>
          <w:sz w:val="28"/>
          <w:szCs w:val="28"/>
        </w:rPr>
      </w:pPr>
    </w:p>
    <w:p w:rsidR="006F2E3B" w:rsidRDefault="006F2E3B" w:rsidP="00D22E45">
      <w:pPr>
        <w:jc w:val="both"/>
        <w:rPr>
          <w:rFonts w:ascii="Times New Roman" w:hAnsi="Times New Roman" w:cs="Times New Roman"/>
          <w:sz w:val="28"/>
          <w:szCs w:val="28"/>
        </w:rPr>
      </w:pPr>
    </w:p>
    <w:p w:rsidR="00D22E45" w:rsidRPr="00D22E45" w:rsidRDefault="007616FB" w:rsidP="00D22E45">
      <w:pPr>
        <w:jc w:val="both"/>
        <w:rPr>
          <w:rFonts w:ascii="Times New Roman" w:hAnsi="Times New Roman" w:cs="Times New Roman"/>
          <w:sz w:val="28"/>
          <w:szCs w:val="28"/>
        </w:rPr>
      </w:pPr>
      <w:r>
        <w:rPr>
          <w:rFonts w:ascii="Times New Roman" w:hAnsi="Times New Roman" w:cs="Times New Roman"/>
          <w:noProof/>
          <w:sz w:val="28"/>
          <w:szCs w:val="28"/>
          <w:lang w:eastAsia="pl-PL"/>
        </w:rPr>
        <w:drawing>
          <wp:anchor distT="0" distB="0" distL="114300" distR="114300" simplePos="0" relativeHeight="251658240" behindDoc="0" locked="0" layoutInCell="1" allowOverlap="1">
            <wp:simplePos x="923925" y="1628775"/>
            <wp:positionH relativeFrom="margin">
              <wp:align>left</wp:align>
            </wp:positionH>
            <wp:positionV relativeFrom="margin">
              <wp:align>top</wp:align>
            </wp:positionV>
            <wp:extent cx="2038350" cy="2990850"/>
            <wp:effectExtent l="171450" t="133350" r="361950" b="304800"/>
            <wp:wrapSquare wrapText="bothSides"/>
            <wp:docPr id="10" name="Obraz 9" descr="WÓJ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ÓJT.jpg"/>
                    <pic:cNvPicPr/>
                  </pic:nvPicPr>
                  <pic:blipFill>
                    <a:blip r:embed="rId9" cstate="print"/>
                    <a:stretch>
                      <a:fillRect/>
                    </a:stretch>
                  </pic:blipFill>
                  <pic:spPr>
                    <a:xfrm>
                      <a:off x="0" y="0"/>
                      <a:ext cx="2038350" cy="2990850"/>
                    </a:xfrm>
                    <a:prstGeom prst="rect">
                      <a:avLst/>
                    </a:prstGeom>
                    <a:ln>
                      <a:noFill/>
                    </a:ln>
                    <a:effectLst>
                      <a:outerShdw blurRad="292100" dist="139700" dir="2700000" algn="tl" rotWithShape="0">
                        <a:srgbClr val="333333">
                          <a:alpha val="65000"/>
                        </a:srgbClr>
                      </a:outerShdw>
                    </a:effectLst>
                  </pic:spPr>
                </pic:pic>
              </a:graphicData>
            </a:graphic>
          </wp:anchor>
        </w:drawing>
      </w:r>
      <w:r w:rsidR="00D22E45" w:rsidRPr="00D22E45">
        <w:rPr>
          <w:rFonts w:ascii="Times New Roman" w:hAnsi="Times New Roman" w:cs="Times New Roman"/>
          <w:sz w:val="28"/>
          <w:szCs w:val="28"/>
        </w:rPr>
        <w:t>Sz</w:t>
      </w:r>
      <w:r>
        <w:rPr>
          <w:rFonts w:ascii="Times New Roman" w:hAnsi="Times New Roman" w:cs="Times New Roman"/>
          <w:sz w:val="28"/>
          <w:szCs w:val="28"/>
        </w:rPr>
        <w:t>anowni Państwo,</w:t>
      </w:r>
      <w:r w:rsidR="00D22E45" w:rsidRPr="00D22E45">
        <w:rPr>
          <w:rFonts w:ascii="Times New Roman" w:hAnsi="Times New Roman" w:cs="Times New Roman"/>
          <w:sz w:val="28"/>
          <w:szCs w:val="28"/>
        </w:rPr>
        <w:t xml:space="preserve"> </w:t>
      </w:r>
    </w:p>
    <w:p w:rsidR="00D22E45" w:rsidRPr="00D22E45" w:rsidRDefault="007616FB" w:rsidP="00D22E45">
      <w:pPr>
        <w:jc w:val="both"/>
        <w:rPr>
          <w:rFonts w:ascii="Times New Roman" w:hAnsi="Times New Roman" w:cs="Times New Roman"/>
          <w:sz w:val="28"/>
          <w:szCs w:val="28"/>
        </w:rPr>
      </w:pPr>
      <w:r>
        <w:rPr>
          <w:rFonts w:ascii="Times New Roman" w:hAnsi="Times New Roman" w:cs="Times New Roman"/>
          <w:sz w:val="28"/>
          <w:szCs w:val="28"/>
        </w:rPr>
        <w:t>w</w:t>
      </w:r>
      <w:r w:rsidR="00D22E45" w:rsidRPr="00D22E45">
        <w:rPr>
          <w:rFonts w:ascii="Times New Roman" w:hAnsi="Times New Roman" w:cs="Times New Roman"/>
          <w:sz w:val="28"/>
          <w:szCs w:val="28"/>
        </w:rPr>
        <w:t xml:space="preserve">ykonując obowiązki ustawowe, ale przede wszystkim działając w poczuciu obowiązku informowania społeczeństwa o funkcjonowaniu samorządu przedstawiam Państwu Raport </w:t>
      </w:r>
      <w:r>
        <w:rPr>
          <w:rFonts w:ascii="Times New Roman" w:hAnsi="Times New Roman" w:cs="Times New Roman"/>
          <w:sz w:val="28"/>
          <w:szCs w:val="28"/>
        </w:rPr>
        <w:t xml:space="preserve"> </w:t>
      </w:r>
      <w:r w:rsidR="00D22E45" w:rsidRPr="00D22E45">
        <w:rPr>
          <w:rFonts w:ascii="Times New Roman" w:hAnsi="Times New Roman" w:cs="Times New Roman"/>
          <w:sz w:val="28"/>
          <w:szCs w:val="28"/>
        </w:rPr>
        <w:t xml:space="preserve">o Stanie Gminy za 2019 r. Moim celem było przedstawienie rzetelnych informacji na temat ewaluacji procesów społecznych czy ekonomicznych jakie zachodzą w naszej Małej Ojczyźnie. Dla lepszego odzwierciedlenia postępujących zmian pokusiłem się </w:t>
      </w:r>
      <w:r>
        <w:rPr>
          <w:rFonts w:ascii="Times New Roman" w:hAnsi="Times New Roman" w:cs="Times New Roman"/>
          <w:sz w:val="28"/>
          <w:szCs w:val="28"/>
        </w:rPr>
        <w:t xml:space="preserve">                      </w:t>
      </w:r>
      <w:r w:rsidR="00D22E45" w:rsidRPr="00D22E45">
        <w:rPr>
          <w:rFonts w:ascii="Times New Roman" w:hAnsi="Times New Roman" w:cs="Times New Roman"/>
          <w:sz w:val="28"/>
          <w:szCs w:val="28"/>
        </w:rPr>
        <w:t xml:space="preserve">o charakterystykę porównawczą kolejnych lat budżetowych. W niniejszym dokumencie pozwoliłem sobie poruszyć tę tematykę, która z perspektywy zarządzania Gminą wydaje się najbardziej istotna. Nie bez powodu znaczna część dokumentu została poświęcona finansom gminy oraz inwestycjom. </w:t>
      </w:r>
    </w:p>
    <w:p w:rsidR="00D22E45" w:rsidRPr="00D22E45" w:rsidRDefault="00D22E45" w:rsidP="00D22E45">
      <w:pPr>
        <w:jc w:val="both"/>
        <w:rPr>
          <w:rFonts w:ascii="Times New Roman" w:hAnsi="Times New Roman" w:cs="Times New Roman"/>
          <w:sz w:val="28"/>
          <w:szCs w:val="28"/>
        </w:rPr>
      </w:pPr>
      <w:r w:rsidRPr="00D22E45">
        <w:rPr>
          <w:rFonts w:ascii="Times New Roman" w:hAnsi="Times New Roman" w:cs="Times New Roman"/>
          <w:sz w:val="28"/>
          <w:szCs w:val="28"/>
        </w:rPr>
        <w:t>Korzystając z okazji pragnę serdecznie podziękować Radnym Rady Gminy Mirów, Sołtysom oraz członkom Rad Sołeckich za kolejny rok dobrej współpracy. Dzięki Państwa zrozumieniu, ale przede wszystkim jasnemu przekazowi potrzeb społecznych możemy kreować takie kierunki rozwoju, które na miarę możliwości zaspakajają oczekiwania mieszkańców.</w:t>
      </w:r>
    </w:p>
    <w:p w:rsidR="00D22E45" w:rsidRPr="00D22E45" w:rsidRDefault="00D22E45" w:rsidP="00D22E45">
      <w:pPr>
        <w:jc w:val="both"/>
        <w:rPr>
          <w:rFonts w:ascii="Times New Roman" w:hAnsi="Times New Roman" w:cs="Times New Roman"/>
          <w:sz w:val="28"/>
          <w:szCs w:val="28"/>
        </w:rPr>
      </w:pPr>
      <w:r w:rsidRPr="00D22E45">
        <w:rPr>
          <w:rFonts w:ascii="Times New Roman" w:hAnsi="Times New Roman" w:cs="Times New Roman"/>
          <w:sz w:val="28"/>
          <w:szCs w:val="28"/>
        </w:rPr>
        <w:t>Zapraszam Państwa do lektury.</w:t>
      </w:r>
    </w:p>
    <w:p w:rsidR="00D22E45" w:rsidRPr="00D22E45" w:rsidRDefault="00D22E45" w:rsidP="00D22E45">
      <w:pPr>
        <w:jc w:val="right"/>
        <w:rPr>
          <w:rFonts w:ascii="Times New Roman" w:hAnsi="Times New Roman" w:cs="Times New Roman"/>
          <w:sz w:val="28"/>
          <w:szCs w:val="28"/>
        </w:rPr>
      </w:pPr>
      <w:r w:rsidRPr="00D22E45">
        <w:rPr>
          <w:rFonts w:ascii="Times New Roman" w:hAnsi="Times New Roman" w:cs="Times New Roman"/>
          <w:sz w:val="28"/>
          <w:szCs w:val="28"/>
        </w:rPr>
        <w:t>Z samorządowymi pozdrowieniami</w:t>
      </w:r>
    </w:p>
    <w:p w:rsidR="00D22E45" w:rsidRPr="00020640" w:rsidRDefault="00D22E45" w:rsidP="00D22E45">
      <w:pPr>
        <w:jc w:val="right"/>
        <w:rPr>
          <w:rFonts w:ascii="Times New Roman" w:hAnsi="Times New Roman" w:cs="Times New Roman"/>
          <w:i/>
          <w:sz w:val="28"/>
          <w:szCs w:val="28"/>
        </w:rPr>
      </w:pPr>
      <w:r w:rsidRPr="00020640">
        <w:rPr>
          <w:rFonts w:ascii="Times New Roman" w:hAnsi="Times New Roman" w:cs="Times New Roman"/>
          <w:i/>
          <w:sz w:val="28"/>
          <w:szCs w:val="28"/>
        </w:rPr>
        <w:t>Artur Siwiorek</w:t>
      </w:r>
    </w:p>
    <w:p w:rsidR="00D22E45" w:rsidRPr="00020640" w:rsidRDefault="00D22E45" w:rsidP="00D22E45">
      <w:pPr>
        <w:jc w:val="right"/>
        <w:rPr>
          <w:rFonts w:ascii="Times New Roman" w:hAnsi="Times New Roman" w:cs="Times New Roman"/>
          <w:i/>
          <w:sz w:val="28"/>
          <w:szCs w:val="28"/>
        </w:rPr>
      </w:pPr>
      <w:r w:rsidRPr="00020640">
        <w:rPr>
          <w:rFonts w:ascii="Times New Roman" w:hAnsi="Times New Roman" w:cs="Times New Roman"/>
          <w:i/>
          <w:sz w:val="28"/>
          <w:szCs w:val="28"/>
        </w:rPr>
        <w:t>Wójt Gminy Mirów</w:t>
      </w:r>
    </w:p>
    <w:p w:rsidR="00000387" w:rsidRDefault="00000387" w:rsidP="00642406">
      <w:pPr>
        <w:jc w:val="both"/>
        <w:rPr>
          <w:rFonts w:ascii="Times New Roman" w:hAnsi="Times New Roman" w:cs="Times New Roman"/>
          <w:color w:val="FF0000"/>
          <w:sz w:val="28"/>
          <w:szCs w:val="28"/>
        </w:rPr>
      </w:pPr>
    </w:p>
    <w:p w:rsidR="00D22E45" w:rsidRDefault="00D22E45" w:rsidP="00642406">
      <w:pPr>
        <w:jc w:val="both"/>
        <w:rPr>
          <w:rFonts w:ascii="Times New Roman" w:hAnsi="Times New Roman" w:cs="Times New Roman"/>
          <w:color w:val="FF0000"/>
          <w:sz w:val="28"/>
          <w:szCs w:val="28"/>
        </w:rPr>
      </w:pPr>
    </w:p>
    <w:p w:rsidR="00D22E45" w:rsidRPr="00D22E45" w:rsidRDefault="00D22E45" w:rsidP="00642406">
      <w:pPr>
        <w:jc w:val="both"/>
        <w:rPr>
          <w:rFonts w:ascii="Times New Roman" w:hAnsi="Times New Roman" w:cs="Times New Roman"/>
          <w:color w:val="FF0000"/>
          <w:sz w:val="28"/>
          <w:szCs w:val="28"/>
        </w:rPr>
      </w:pPr>
    </w:p>
    <w:p w:rsidR="00D50E08" w:rsidRPr="007905BB" w:rsidRDefault="00D50E08" w:rsidP="005A405F">
      <w:pPr>
        <w:rPr>
          <w:rFonts w:ascii="Times New Roman" w:hAnsi="Times New Roman"/>
          <w:i/>
          <w:color w:val="FF0000"/>
          <w:sz w:val="28"/>
          <w:szCs w:val="28"/>
        </w:rPr>
      </w:pPr>
    </w:p>
    <w:p w:rsidR="00D50E08" w:rsidRDefault="00D50E08" w:rsidP="005A405F">
      <w:pPr>
        <w:rPr>
          <w:rFonts w:ascii="Times New Roman" w:hAnsi="Times New Roman"/>
          <w:b/>
          <w:color w:val="FF0000"/>
          <w:sz w:val="28"/>
          <w:szCs w:val="28"/>
        </w:rPr>
      </w:pPr>
    </w:p>
    <w:p w:rsidR="005A405F" w:rsidRPr="007905BB" w:rsidRDefault="005A405F" w:rsidP="005A405F">
      <w:pPr>
        <w:ind w:firstLine="708"/>
        <w:jc w:val="both"/>
        <w:rPr>
          <w:rFonts w:ascii="Times New Roman" w:hAnsi="Times New Roman"/>
          <w:color w:val="FF0000"/>
          <w:sz w:val="28"/>
          <w:szCs w:val="28"/>
        </w:rPr>
      </w:pPr>
    </w:p>
    <w:p w:rsidR="00D50E08" w:rsidRPr="00971BAA" w:rsidRDefault="00825AFD" w:rsidP="005A405F">
      <w:pPr>
        <w:ind w:firstLine="708"/>
        <w:jc w:val="both"/>
        <w:rPr>
          <w:rFonts w:ascii="Times New Roman" w:hAnsi="Times New Roman"/>
          <w:sz w:val="28"/>
          <w:szCs w:val="28"/>
        </w:rPr>
      </w:pPr>
      <w:r w:rsidRPr="00971BAA">
        <w:rPr>
          <w:rFonts w:ascii="Times New Roman" w:hAnsi="Times New Roman"/>
          <w:sz w:val="28"/>
          <w:szCs w:val="28"/>
        </w:rPr>
        <w:t xml:space="preserve">Na podstawie art. 28 </w:t>
      </w:r>
      <w:r w:rsidR="00D50E08" w:rsidRPr="00971BAA">
        <w:rPr>
          <w:rFonts w:ascii="Times New Roman" w:hAnsi="Times New Roman"/>
          <w:sz w:val="28"/>
          <w:szCs w:val="28"/>
        </w:rPr>
        <w:t>a</w:t>
      </w:r>
      <w:r w:rsidR="008A095D" w:rsidRPr="00971BAA">
        <w:rPr>
          <w:rFonts w:ascii="Times New Roman" w:hAnsi="Times New Roman"/>
          <w:sz w:val="28"/>
          <w:szCs w:val="28"/>
        </w:rPr>
        <w:t>a</w:t>
      </w:r>
      <w:r w:rsidR="00D50E08" w:rsidRPr="00971BAA">
        <w:rPr>
          <w:rFonts w:ascii="Times New Roman" w:hAnsi="Times New Roman"/>
          <w:sz w:val="28"/>
          <w:szCs w:val="28"/>
        </w:rPr>
        <w:t xml:space="preserve"> ust. 1 ustawy z dnia 8 marca 1990 r. </w:t>
      </w:r>
      <w:r w:rsidR="00971BAA" w:rsidRPr="00971BAA">
        <w:rPr>
          <w:rFonts w:ascii="Times New Roman" w:hAnsi="Times New Roman"/>
          <w:sz w:val="28"/>
          <w:szCs w:val="28"/>
        </w:rPr>
        <w:t xml:space="preserve">                      </w:t>
      </w:r>
      <w:r w:rsidR="00D50E08" w:rsidRPr="00971BAA">
        <w:rPr>
          <w:rFonts w:ascii="Times New Roman" w:hAnsi="Times New Roman"/>
          <w:sz w:val="28"/>
          <w:szCs w:val="28"/>
        </w:rPr>
        <w:t>o samorządzie gminnym</w:t>
      </w:r>
      <w:r w:rsidR="00F13064" w:rsidRPr="00971BAA">
        <w:rPr>
          <w:rFonts w:ascii="Times New Roman" w:hAnsi="Times New Roman"/>
          <w:sz w:val="28"/>
          <w:szCs w:val="28"/>
        </w:rPr>
        <w:t xml:space="preserve"> Wójt Gminy Mirów </w:t>
      </w:r>
      <w:r w:rsidR="00D50E08" w:rsidRPr="00971BAA">
        <w:rPr>
          <w:rFonts w:ascii="Times New Roman" w:hAnsi="Times New Roman"/>
          <w:sz w:val="28"/>
          <w:szCs w:val="28"/>
        </w:rPr>
        <w:t xml:space="preserve">przedstawia niniejszym raport </w:t>
      </w:r>
      <w:r w:rsidR="00971BAA" w:rsidRPr="00971BAA">
        <w:rPr>
          <w:rFonts w:ascii="Times New Roman" w:hAnsi="Times New Roman"/>
          <w:sz w:val="28"/>
          <w:szCs w:val="28"/>
        </w:rPr>
        <w:t xml:space="preserve">       </w:t>
      </w:r>
      <w:r w:rsidR="00D50E08" w:rsidRPr="00971BAA">
        <w:rPr>
          <w:rFonts w:ascii="Times New Roman" w:hAnsi="Times New Roman"/>
          <w:sz w:val="28"/>
          <w:szCs w:val="28"/>
        </w:rPr>
        <w:t>o stan</w:t>
      </w:r>
      <w:r w:rsidR="00F13064" w:rsidRPr="00971BAA">
        <w:rPr>
          <w:rFonts w:ascii="Times New Roman" w:hAnsi="Times New Roman"/>
          <w:sz w:val="28"/>
          <w:szCs w:val="28"/>
        </w:rPr>
        <w:t>ie Gminy Mirów</w:t>
      </w:r>
      <w:r w:rsidR="00FF0A60" w:rsidRPr="00971BAA">
        <w:rPr>
          <w:rFonts w:ascii="Times New Roman" w:hAnsi="Times New Roman"/>
          <w:sz w:val="28"/>
          <w:szCs w:val="28"/>
        </w:rPr>
        <w:t xml:space="preserve"> za</w:t>
      </w:r>
      <w:r w:rsidR="00971BAA" w:rsidRPr="00971BAA">
        <w:rPr>
          <w:rFonts w:ascii="Times New Roman" w:hAnsi="Times New Roman"/>
          <w:sz w:val="28"/>
          <w:szCs w:val="28"/>
        </w:rPr>
        <w:t xml:space="preserve"> 2019 r</w:t>
      </w:r>
      <w:r w:rsidR="00D50E08" w:rsidRPr="00971BAA">
        <w:rPr>
          <w:rFonts w:ascii="Times New Roman" w:hAnsi="Times New Roman"/>
          <w:sz w:val="28"/>
          <w:szCs w:val="28"/>
        </w:rPr>
        <w:t>.</w:t>
      </w:r>
      <w:bookmarkStart w:id="0" w:name="_GoBack"/>
      <w:bookmarkEnd w:id="0"/>
    </w:p>
    <w:p w:rsidR="00D50E08" w:rsidRPr="004A4204" w:rsidRDefault="00D50E08" w:rsidP="00860EFD">
      <w:pPr>
        <w:jc w:val="both"/>
        <w:rPr>
          <w:rFonts w:ascii="Times New Roman" w:hAnsi="Times New Roman"/>
          <w:b/>
          <w:color w:val="000000" w:themeColor="text1"/>
          <w:sz w:val="28"/>
          <w:szCs w:val="28"/>
        </w:rPr>
      </w:pPr>
      <w:r w:rsidRPr="004A4204">
        <w:rPr>
          <w:rFonts w:ascii="Times New Roman" w:hAnsi="Times New Roman"/>
          <w:b/>
          <w:color w:val="000000" w:themeColor="text1"/>
          <w:sz w:val="28"/>
          <w:szCs w:val="28"/>
        </w:rPr>
        <w:t>Finanse gminy</w:t>
      </w:r>
    </w:p>
    <w:p w:rsidR="00A219AB" w:rsidRPr="008E385B" w:rsidRDefault="007A7431" w:rsidP="00A464D2">
      <w:pPr>
        <w:ind w:firstLine="708"/>
        <w:jc w:val="both"/>
        <w:rPr>
          <w:rFonts w:ascii="Times New Roman" w:hAnsi="Times New Roman"/>
          <w:b/>
          <w:sz w:val="28"/>
          <w:szCs w:val="28"/>
        </w:rPr>
      </w:pPr>
      <w:r w:rsidRPr="008E385B">
        <w:rPr>
          <w:rFonts w:ascii="Times New Roman" w:hAnsi="Times New Roman"/>
          <w:sz w:val="28"/>
          <w:szCs w:val="28"/>
        </w:rPr>
        <w:t xml:space="preserve">Budżet gminy </w:t>
      </w:r>
      <w:r w:rsidR="007A1D51" w:rsidRPr="008E385B">
        <w:rPr>
          <w:rFonts w:ascii="Times New Roman" w:hAnsi="Times New Roman"/>
          <w:sz w:val="28"/>
          <w:szCs w:val="28"/>
        </w:rPr>
        <w:t xml:space="preserve">Mirów </w:t>
      </w:r>
      <w:r w:rsidRPr="008E385B">
        <w:rPr>
          <w:rFonts w:ascii="Times New Roman" w:hAnsi="Times New Roman"/>
          <w:sz w:val="28"/>
          <w:szCs w:val="28"/>
        </w:rPr>
        <w:t>za</w:t>
      </w:r>
      <w:r w:rsidR="00D50E08" w:rsidRPr="008E385B">
        <w:rPr>
          <w:rFonts w:ascii="Times New Roman" w:hAnsi="Times New Roman"/>
          <w:sz w:val="28"/>
          <w:szCs w:val="28"/>
        </w:rPr>
        <w:t xml:space="preserve"> 201</w:t>
      </w:r>
      <w:r w:rsidR="00F86782" w:rsidRPr="008E385B">
        <w:rPr>
          <w:rFonts w:ascii="Times New Roman" w:hAnsi="Times New Roman"/>
          <w:sz w:val="28"/>
          <w:szCs w:val="28"/>
        </w:rPr>
        <w:t>9</w:t>
      </w:r>
      <w:r w:rsidR="00EC5078" w:rsidRPr="008E385B">
        <w:rPr>
          <w:rFonts w:ascii="Times New Roman" w:hAnsi="Times New Roman"/>
          <w:sz w:val="28"/>
          <w:szCs w:val="28"/>
        </w:rPr>
        <w:t xml:space="preserve"> r. po stronie dochodów zamknął się kwotą </w:t>
      </w:r>
      <w:r w:rsidR="00F86782" w:rsidRPr="008E385B">
        <w:rPr>
          <w:rFonts w:ascii="Times New Roman" w:hAnsi="Times New Roman"/>
          <w:b/>
          <w:sz w:val="28"/>
          <w:szCs w:val="28"/>
        </w:rPr>
        <w:t xml:space="preserve">19.784.247,32 zł. </w:t>
      </w:r>
      <w:r w:rsidR="00EC5078" w:rsidRPr="008E385B">
        <w:rPr>
          <w:rFonts w:ascii="Times New Roman" w:hAnsi="Times New Roman"/>
          <w:sz w:val="28"/>
          <w:szCs w:val="28"/>
        </w:rPr>
        <w:t xml:space="preserve"> </w:t>
      </w:r>
      <w:r w:rsidR="00A464D2" w:rsidRPr="008E385B">
        <w:rPr>
          <w:rFonts w:ascii="Times New Roman" w:hAnsi="Times New Roman"/>
          <w:sz w:val="28"/>
          <w:szCs w:val="28"/>
        </w:rPr>
        <w:t xml:space="preserve">a po stronie wydatków </w:t>
      </w:r>
      <w:r w:rsidR="002A34DC" w:rsidRPr="008E385B">
        <w:rPr>
          <w:rFonts w:ascii="Times New Roman" w:hAnsi="Times New Roman"/>
          <w:b/>
          <w:sz w:val="28"/>
          <w:szCs w:val="28"/>
        </w:rPr>
        <w:t>20.013.805,69 zł</w:t>
      </w:r>
      <w:r w:rsidR="004706D8">
        <w:rPr>
          <w:rFonts w:ascii="Times New Roman" w:hAnsi="Times New Roman"/>
          <w:b/>
          <w:sz w:val="28"/>
          <w:szCs w:val="28"/>
        </w:rPr>
        <w:t xml:space="preserve">. </w:t>
      </w:r>
      <w:r w:rsidR="00D50E08" w:rsidRPr="008E385B">
        <w:rPr>
          <w:rFonts w:ascii="Times New Roman" w:hAnsi="Times New Roman"/>
          <w:sz w:val="28"/>
          <w:szCs w:val="28"/>
        </w:rPr>
        <w:t xml:space="preserve">Dochody </w:t>
      </w:r>
      <w:r w:rsidR="007A1D51" w:rsidRPr="008E385B">
        <w:rPr>
          <w:rFonts w:ascii="Times New Roman" w:hAnsi="Times New Roman"/>
          <w:sz w:val="28"/>
          <w:szCs w:val="28"/>
        </w:rPr>
        <w:t xml:space="preserve">gminy </w:t>
      </w:r>
      <w:r w:rsidR="004706D8">
        <w:rPr>
          <w:rFonts w:ascii="Times New Roman" w:hAnsi="Times New Roman"/>
          <w:sz w:val="28"/>
          <w:szCs w:val="28"/>
        </w:rPr>
        <w:t xml:space="preserve">        </w:t>
      </w:r>
      <w:r w:rsidR="00D50E08" w:rsidRPr="008E385B">
        <w:rPr>
          <w:rFonts w:ascii="Times New Roman" w:hAnsi="Times New Roman"/>
          <w:sz w:val="28"/>
          <w:szCs w:val="28"/>
        </w:rPr>
        <w:t>w przelicze</w:t>
      </w:r>
      <w:r w:rsidR="00146FC7" w:rsidRPr="008E385B">
        <w:rPr>
          <w:rFonts w:ascii="Times New Roman" w:hAnsi="Times New Roman"/>
          <w:sz w:val="28"/>
          <w:szCs w:val="28"/>
        </w:rPr>
        <w:t xml:space="preserve">niu na 1 mieszkańca </w:t>
      </w:r>
      <w:r w:rsidR="00A219AB" w:rsidRPr="008E385B">
        <w:rPr>
          <w:rFonts w:ascii="Times New Roman" w:hAnsi="Times New Roman"/>
          <w:sz w:val="28"/>
          <w:szCs w:val="28"/>
        </w:rPr>
        <w:t>w 2019</w:t>
      </w:r>
      <w:r w:rsidRPr="008E385B">
        <w:rPr>
          <w:rFonts w:ascii="Times New Roman" w:hAnsi="Times New Roman"/>
          <w:sz w:val="28"/>
          <w:szCs w:val="28"/>
        </w:rPr>
        <w:t xml:space="preserve"> roku </w:t>
      </w:r>
      <w:r w:rsidR="00A464D2" w:rsidRPr="008E385B">
        <w:rPr>
          <w:rFonts w:ascii="Times New Roman" w:hAnsi="Times New Roman"/>
          <w:sz w:val="28"/>
          <w:szCs w:val="28"/>
        </w:rPr>
        <w:t xml:space="preserve">wynosiły </w:t>
      </w:r>
      <w:r w:rsidR="00A219AB" w:rsidRPr="008E385B">
        <w:rPr>
          <w:rFonts w:ascii="Times New Roman" w:hAnsi="Times New Roman"/>
          <w:b/>
          <w:sz w:val="28"/>
          <w:szCs w:val="28"/>
        </w:rPr>
        <w:t>5.078,09</w:t>
      </w:r>
      <w:r w:rsidR="00A464D2" w:rsidRPr="008E385B">
        <w:rPr>
          <w:rFonts w:ascii="Times New Roman" w:hAnsi="Times New Roman"/>
          <w:b/>
          <w:sz w:val="28"/>
          <w:szCs w:val="28"/>
        </w:rPr>
        <w:t xml:space="preserve"> </w:t>
      </w:r>
      <w:r w:rsidR="00D50E08" w:rsidRPr="008E385B">
        <w:rPr>
          <w:rFonts w:ascii="Times New Roman" w:hAnsi="Times New Roman"/>
          <w:b/>
          <w:sz w:val="28"/>
          <w:szCs w:val="28"/>
        </w:rPr>
        <w:t>zł</w:t>
      </w:r>
      <w:r w:rsidR="00A219AB" w:rsidRPr="008E385B">
        <w:rPr>
          <w:rFonts w:ascii="Times New Roman" w:hAnsi="Times New Roman"/>
          <w:b/>
          <w:sz w:val="28"/>
          <w:szCs w:val="28"/>
        </w:rPr>
        <w:t xml:space="preserve">.             </w:t>
      </w:r>
    </w:p>
    <w:p w:rsidR="005C4A5C" w:rsidRPr="00ED4B4A" w:rsidRDefault="00DA44E0" w:rsidP="00A464D2">
      <w:pPr>
        <w:ind w:firstLine="708"/>
        <w:jc w:val="both"/>
        <w:rPr>
          <w:rFonts w:ascii="Times New Roman" w:hAnsi="Times New Roman"/>
          <w:sz w:val="28"/>
          <w:szCs w:val="28"/>
        </w:rPr>
      </w:pPr>
      <w:r w:rsidRPr="00ED4B4A">
        <w:rPr>
          <w:rFonts w:ascii="Times New Roman" w:hAnsi="Times New Roman"/>
          <w:sz w:val="28"/>
          <w:szCs w:val="28"/>
        </w:rPr>
        <w:t>Wskaźnik zadłużenia</w:t>
      </w:r>
      <w:r w:rsidR="00B10DF1" w:rsidRPr="00ED4B4A">
        <w:rPr>
          <w:rFonts w:ascii="Times New Roman" w:hAnsi="Times New Roman"/>
          <w:sz w:val="28"/>
          <w:szCs w:val="28"/>
        </w:rPr>
        <w:t xml:space="preserve"> gm</w:t>
      </w:r>
      <w:r w:rsidR="00A219AB" w:rsidRPr="00ED4B4A">
        <w:rPr>
          <w:rFonts w:ascii="Times New Roman" w:hAnsi="Times New Roman"/>
          <w:sz w:val="28"/>
          <w:szCs w:val="28"/>
        </w:rPr>
        <w:t>iny na koniec 2019</w:t>
      </w:r>
      <w:r w:rsidR="00477019" w:rsidRPr="00ED4B4A">
        <w:rPr>
          <w:rFonts w:ascii="Times New Roman" w:hAnsi="Times New Roman"/>
          <w:sz w:val="28"/>
          <w:szCs w:val="28"/>
        </w:rPr>
        <w:t xml:space="preserve"> roku wynosił</w:t>
      </w:r>
      <w:r w:rsidR="007E0B76" w:rsidRPr="00ED4B4A">
        <w:rPr>
          <w:rFonts w:ascii="Times New Roman" w:hAnsi="Times New Roman"/>
          <w:sz w:val="28"/>
          <w:szCs w:val="28"/>
        </w:rPr>
        <w:t xml:space="preserve"> </w:t>
      </w:r>
      <w:r w:rsidR="00ED4B4A" w:rsidRPr="00ED4B4A">
        <w:rPr>
          <w:rFonts w:ascii="Times New Roman" w:hAnsi="Times New Roman"/>
          <w:b/>
          <w:sz w:val="28"/>
          <w:szCs w:val="28"/>
        </w:rPr>
        <w:t>29.00</w:t>
      </w:r>
      <w:r w:rsidR="00B10DF1" w:rsidRPr="00ED4B4A">
        <w:rPr>
          <w:rFonts w:ascii="Times New Roman" w:hAnsi="Times New Roman"/>
          <w:b/>
          <w:sz w:val="28"/>
          <w:szCs w:val="28"/>
        </w:rPr>
        <w:t xml:space="preserve"> %</w:t>
      </w:r>
      <w:r w:rsidRPr="00ED4B4A">
        <w:rPr>
          <w:rFonts w:ascii="Times New Roman" w:hAnsi="Times New Roman"/>
          <w:sz w:val="28"/>
          <w:szCs w:val="28"/>
        </w:rPr>
        <w:t xml:space="preserve"> </w:t>
      </w:r>
      <w:r w:rsidR="00ED4B4A" w:rsidRPr="00ED4B4A">
        <w:rPr>
          <w:rFonts w:ascii="Times New Roman" w:hAnsi="Times New Roman"/>
          <w:sz w:val="28"/>
          <w:szCs w:val="28"/>
        </w:rPr>
        <w:t>.</w:t>
      </w:r>
      <w:r w:rsidR="00B10DF1" w:rsidRPr="00ED4B4A">
        <w:rPr>
          <w:rFonts w:ascii="Times New Roman" w:hAnsi="Times New Roman"/>
          <w:sz w:val="28"/>
          <w:szCs w:val="28"/>
        </w:rPr>
        <w:t xml:space="preserve"> Zaciągnięte kredyty zostały</w:t>
      </w:r>
      <w:r w:rsidR="007E0B76" w:rsidRPr="00ED4B4A">
        <w:rPr>
          <w:rFonts w:ascii="Times New Roman" w:hAnsi="Times New Roman"/>
          <w:sz w:val="28"/>
          <w:szCs w:val="28"/>
        </w:rPr>
        <w:t xml:space="preserve"> </w:t>
      </w:r>
      <w:r w:rsidR="00B10DF1" w:rsidRPr="00ED4B4A">
        <w:rPr>
          <w:rFonts w:ascii="Times New Roman" w:hAnsi="Times New Roman"/>
          <w:sz w:val="28"/>
          <w:szCs w:val="28"/>
        </w:rPr>
        <w:t>przeznaczone</w:t>
      </w:r>
      <w:r w:rsidR="00034833" w:rsidRPr="00ED4B4A">
        <w:rPr>
          <w:rFonts w:ascii="Times New Roman" w:hAnsi="Times New Roman"/>
          <w:sz w:val="28"/>
          <w:szCs w:val="28"/>
        </w:rPr>
        <w:t xml:space="preserve"> w całości</w:t>
      </w:r>
      <w:r w:rsidR="00B10DF1" w:rsidRPr="00ED4B4A">
        <w:rPr>
          <w:rFonts w:ascii="Times New Roman" w:hAnsi="Times New Roman"/>
          <w:sz w:val="28"/>
          <w:szCs w:val="28"/>
        </w:rPr>
        <w:t xml:space="preserve"> na wkład własny do inwestycji realizowanych ze środków zewnętrznych. </w:t>
      </w:r>
      <w:r w:rsidR="00D579ED" w:rsidRPr="00ED4B4A">
        <w:rPr>
          <w:rFonts w:ascii="Times New Roman" w:hAnsi="Times New Roman"/>
          <w:sz w:val="28"/>
          <w:szCs w:val="28"/>
        </w:rPr>
        <w:t>Należy wspomnieć, że w</w:t>
      </w:r>
      <w:r w:rsidR="00152606" w:rsidRPr="00ED4B4A">
        <w:rPr>
          <w:rFonts w:ascii="Times New Roman" w:hAnsi="Times New Roman"/>
          <w:sz w:val="28"/>
          <w:szCs w:val="28"/>
        </w:rPr>
        <w:t>skaźnik zad</w:t>
      </w:r>
      <w:r w:rsidR="00FF0A60" w:rsidRPr="00ED4B4A">
        <w:rPr>
          <w:rFonts w:ascii="Times New Roman" w:hAnsi="Times New Roman"/>
          <w:sz w:val="28"/>
          <w:szCs w:val="28"/>
        </w:rPr>
        <w:t>łużenia gminy kształtu</w:t>
      </w:r>
      <w:r w:rsidR="003B23CE">
        <w:rPr>
          <w:rFonts w:ascii="Times New Roman" w:hAnsi="Times New Roman"/>
          <w:sz w:val="28"/>
          <w:szCs w:val="28"/>
        </w:rPr>
        <w:t>je się na bezpiecznym poziomie</w:t>
      </w:r>
      <w:r w:rsidR="00152606" w:rsidRPr="00ED4B4A">
        <w:rPr>
          <w:rFonts w:ascii="Times New Roman" w:hAnsi="Times New Roman"/>
          <w:sz w:val="28"/>
          <w:szCs w:val="28"/>
        </w:rPr>
        <w:t>.</w:t>
      </w:r>
    </w:p>
    <w:p w:rsidR="00E94E9E" w:rsidRPr="006971B7" w:rsidRDefault="00ED4B4A" w:rsidP="006C4442">
      <w:pPr>
        <w:ind w:firstLine="708"/>
        <w:jc w:val="both"/>
        <w:rPr>
          <w:rFonts w:ascii="Times New Roman" w:hAnsi="Times New Roman"/>
          <w:sz w:val="28"/>
          <w:szCs w:val="28"/>
        </w:rPr>
      </w:pPr>
      <w:r w:rsidRPr="006971B7">
        <w:rPr>
          <w:rFonts w:ascii="Times New Roman" w:hAnsi="Times New Roman"/>
          <w:sz w:val="28"/>
          <w:szCs w:val="28"/>
        </w:rPr>
        <w:t>Wydatki majątkowe gminy w 2019</w:t>
      </w:r>
      <w:r w:rsidR="00E94E9E" w:rsidRPr="006971B7">
        <w:rPr>
          <w:rFonts w:ascii="Times New Roman" w:hAnsi="Times New Roman"/>
          <w:sz w:val="28"/>
          <w:szCs w:val="28"/>
        </w:rPr>
        <w:t xml:space="preserve"> roku (inwestycje i remonty) wyniosły </w:t>
      </w:r>
      <w:r w:rsidRPr="006971B7">
        <w:rPr>
          <w:rFonts w:ascii="Times New Roman" w:hAnsi="Times New Roman"/>
          <w:b/>
          <w:sz w:val="28"/>
          <w:szCs w:val="28"/>
        </w:rPr>
        <w:t xml:space="preserve">1.967.430,37 </w:t>
      </w:r>
      <w:r w:rsidR="00E94E9E" w:rsidRPr="006971B7">
        <w:rPr>
          <w:rFonts w:ascii="Times New Roman" w:hAnsi="Times New Roman"/>
          <w:b/>
          <w:sz w:val="28"/>
          <w:szCs w:val="28"/>
        </w:rPr>
        <w:t>zł</w:t>
      </w:r>
      <w:r w:rsidR="00E94E9E" w:rsidRPr="006971B7">
        <w:rPr>
          <w:rFonts w:ascii="Times New Roman" w:hAnsi="Times New Roman"/>
          <w:sz w:val="28"/>
          <w:szCs w:val="28"/>
        </w:rPr>
        <w:t xml:space="preserve">. </w:t>
      </w:r>
      <w:r w:rsidR="00F816E6" w:rsidRPr="006971B7">
        <w:rPr>
          <w:rFonts w:ascii="Times New Roman" w:hAnsi="Times New Roman"/>
          <w:sz w:val="28"/>
          <w:szCs w:val="28"/>
        </w:rPr>
        <w:t xml:space="preserve">co stanowiło </w:t>
      </w:r>
      <w:r w:rsidRPr="003B23CE">
        <w:rPr>
          <w:rFonts w:ascii="Times New Roman" w:hAnsi="Times New Roman"/>
          <w:sz w:val="28"/>
          <w:szCs w:val="28"/>
        </w:rPr>
        <w:t>niespełna 10 %</w:t>
      </w:r>
      <w:r w:rsidR="00F816E6" w:rsidRPr="006971B7">
        <w:rPr>
          <w:rFonts w:ascii="Times New Roman" w:hAnsi="Times New Roman"/>
          <w:sz w:val="28"/>
          <w:szCs w:val="28"/>
        </w:rPr>
        <w:t xml:space="preserve"> sumy wszystkich wydatków. </w:t>
      </w:r>
      <w:r w:rsidRPr="006971B7">
        <w:rPr>
          <w:rFonts w:ascii="Times New Roman" w:hAnsi="Times New Roman"/>
          <w:sz w:val="28"/>
          <w:szCs w:val="28"/>
        </w:rPr>
        <w:t>Należy zwrócić uwagę, że w roku 2019 nastąpił znaczny spadek inwestycji względem 2018 r. Było to spowodowane tym, że 2018 roku do budżetu gminy wpłynęła znaczna ilość środków zewnętrznych, w szczególności na dofinansowanie budowy ogniw fotow</w:t>
      </w:r>
      <w:r w:rsidR="006971B7" w:rsidRPr="006971B7">
        <w:rPr>
          <w:rFonts w:ascii="Times New Roman" w:hAnsi="Times New Roman"/>
          <w:sz w:val="28"/>
          <w:szCs w:val="28"/>
        </w:rPr>
        <w:t xml:space="preserve">oltaicznych. </w:t>
      </w:r>
      <w:r w:rsidRPr="006971B7">
        <w:rPr>
          <w:rFonts w:ascii="Times New Roman" w:hAnsi="Times New Roman"/>
          <w:sz w:val="28"/>
          <w:szCs w:val="28"/>
        </w:rPr>
        <w:t xml:space="preserve">Porównując jednak badany budżet z wykonaniem z lat poprzednich </w:t>
      </w:r>
      <w:r w:rsidR="006971B7" w:rsidRPr="006971B7">
        <w:rPr>
          <w:rFonts w:ascii="Times New Roman" w:hAnsi="Times New Roman"/>
          <w:sz w:val="28"/>
          <w:szCs w:val="28"/>
        </w:rPr>
        <w:t xml:space="preserve">(2016, 2017 r.) </w:t>
      </w:r>
      <w:r w:rsidRPr="006971B7">
        <w:rPr>
          <w:rFonts w:ascii="Times New Roman" w:hAnsi="Times New Roman"/>
          <w:sz w:val="28"/>
          <w:szCs w:val="28"/>
        </w:rPr>
        <w:t>wyniki przedstawiają się podobnie. Należy wspomnieć, iż w 2020 roku znów nastąpi skok wydatków majątkowych</w:t>
      </w:r>
      <w:r w:rsidR="006971B7" w:rsidRPr="006971B7">
        <w:rPr>
          <w:rFonts w:ascii="Times New Roman" w:hAnsi="Times New Roman"/>
          <w:sz w:val="28"/>
          <w:szCs w:val="28"/>
        </w:rPr>
        <w:t xml:space="preserve"> ponieważ Gmina podpisała już umowy na dofinansowanie kilku dużych projektów. </w:t>
      </w:r>
    </w:p>
    <w:p w:rsidR="00813B3D" w:rsidRPr="00635911" w:rsidRDefault="00A26C0D" w:rsidP="00635911">
      <w:pPr>
        <w:ind w:firstLine="708"/>
        <w:jc w:val="both"/>
        <w:rPr>
          <w:rFonts w:ascii="Times New Roman" w:hAnsi="Times New Roman"/>
          <w:sz w:val="28"/>
          <w:szCs w:val="28"/>
        </w:rPr>
      </w:pPr>
      <w:r>
        <w:rPr>
          <w:rFonts w:ascii="Times New Roman" w:hAnsi="Times New Roman"/>
          <w:sz w:val="28"/>
          <w:szCs w:val="28"/>
        </w:rPr>
        <w:t>W 2019</w:t>
      </w:r>
      <w:r w:rsidR="00EE47B0" w:rsidRPr="00A26C0D">
        <w:rPr>
          <w:rFonts w:ascii="Times New Roman" w:hAnsi="Times New Roman"/>
          <w:sz w:val="28"/>
          <w:szCs w:val="28"/>
        </w:rPr>
        <w:t xml:space="preserve"> roku do budżetu Gminy Mirów trafiło </w:t>
      </w:r>
      <w:r w:rsidRPr="00A26C0D">
        <w:rPr>
          <w:rFonts w:ascii="Times New Roman" w:hAnsi="Times New Roman"/>
          <w:sz w:val="28"/>
          <w:szCs w:val="28"/>
        </w:rPr>
        <w:t>808.575,63</w:t>
      </w:r>
      <w:r w:rsidR="00EE47B0" w:rsidRPr="00A26C0D">
        <w:rPr>
          <w:rFonts w:ascii="Times New Roman" w:hAnsi="Times New Roman"/>
          <w:sz w:val="28"/>
          <w:szCs w:val="28"/>
        </w:rPr>
        <w:t xml:space="preserve"> z</w:t>
      </w:r>
      <w:r w:rsidRPr="00A26C0D">
        <w:rPr>
          <w:rFonts w:ascii="Times New Roman" w:hAnsi="Times New Roman"/>
          <w:sz w:val="28"/>
          <w:szCs w:val="28"/>
        </w:rPr>
        <w:t xml:space="preserve">ł. środków zewnętrznych,  a kolejne  664.407,00 zł zostało przeniesione na kolejny </w:t>
      </w:r>
      <w:r>
        <w:rPr>
          <w:rFonts w:ascii="Times New Roman" w:hAnsi="Times New Roman"/>
          <w:sz w:val="28"/>
          <w:szCs w:val="28"/>
        </w:rPr>
        <w:t>okres budżetowy</w:t>
      </w:r>
      <w:r w:rsidRPr="00A26C0D">
        <w:rPr>
          <w:rFonts w:ascii="Times New Roman" w:hAnsi="Times New Roman"/>
          <w:sz w:val="28"/>
          <w:szCs w:val="28"/>
        </w:rPr>
        <w:t xml:space="preserve">. </w:t>
      </w:r>
      <w:r w:rsidR="00635911">
        <w:rPr>
          <w:rFonts w:ascii="Times New Roman" w:hAnsi="Times New Roman"/>
          <w:sz w:val="28"/>
          <w:szCs w:val="28"/>
        </w:rPr>
        <w:t xml:space="preserve">Ponadto </w:t>
      </w:r>
      <w:r w:rsidR="00E94E9E" w:rsidRPr="00635911">
        <w:rPr>
          <w:rFonts w:ascii="Times New Roman" w:hAnsi="Times New Roman"/>
          <w:sz w:val="28"/>
          <w:szCs w:val="28"/>
        </w:rPr>
        <w:t>realizowano</w:t>
      </w:r>
      <w:r w:rsidR="00813B3D" w:rsidRPr="00635911">
        <w:rPr>
          <w:rFonts w:ascii="Times New Roman" w:hAnsi="Times New Roman"/>
          <w:sz w:val="28"/>
          <w:szCs w:val="28"/>
        </w:rPr>
        <w:t xml:space="preserve"> także zadania w ramach funduszu sołeckiego. Ich łączna wartość wyniosła </w:t>
      </w:r>
      <w:r w:rsidRPr="00635911">
        <w:rPr>
          <w:rFonts w:ascii="Times New Roman" w:hAnsi="Times New Roman"/>
          <w:b/>
          <w:sz w:val="28"/>
          <w:szCs w:val="28"/>
        </w:rPr>
        <w:t xml:space="preserve">220.802,67 </w:t>
      </w:r>
      <w:r w:rsidR="00813B3D" w:rsidRPr="00635911">
        <w:rPr>
          <w:rFonts w:ascii="Times New Roman" w:hAnsi="Times New Roman"/>
          <w:b/>
          <w:sz w:val="28"/>
          <w:szCs w:val="28"/>
        </w:rPr>
        <w:t xml:space="preserve"> zł.</w:t>
      </w:r>
      <w:r w:rsidR="00813B3D" w:rsidRPr="00635911">
        <w:rPr>
          <w:rFonts w:ascii="Times New Roman" w:hAnsi="Times New Roman"/>
          <w:sz w:val="28"/>
          <w:szCs w:val="28"/>
        </w:rPr>
        <w:t xml:space="preserve"> </w:t>
      </w:r>
    </w:p>
    <w:p w:rsidR="008029B9" w:rsidRPr="007905BB" w:rsidRDefault="008029B9" w:rsidP="008029B9">
      <w:pPr>
        <w:rPr>
          <w:color w:val="FF0000"/>
          <w:sz w:val="28"/>
          <w:szCs w:val="28"/>
        </w:rPr>
      </w:pPr>
      <w:r w:rsidRPr="007905BB">
        <w:rPr>
          <w:noProof/>
          <w:color w:val="FF0000"/>
          <w:sz w:val="28"/>
          <w:szCs w:val="28"/>
          <w:lang w:eastAsia="pl-PL"/>
        </w:rPr>
        <w:lastRenderedPageBreak/>
        <w:drawing>
          <wp:inline distT="0" distB="0" distL="0" distR="0">
            <wp:extent cx="5943600" cy="3314700"/>
            <wp:effectExtent l="19050" t="0" r="1905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50E08" w:rsidRPr="00FB4D61" w:rsidRDefault="00D50E08" w:rsidP="00860EFD">
      <w:pPr>
        <w:jc w:val="both"/>
        <w:rPr>
          <w:rFonts w:ascii="Times New Roman" w:hAnsi="Times New Roman"/>
          <w:b/>
          <w:color w:val="000000" w:themeColor="text1"/>
        </w:rPr>
      </w:pPr>
    </w:p>
    <w:p w:rsidR="00D50E08" w:rsidRPr="00FB4D61" w:rsidRDefault="00D50E08" w:rsidP="00860EFD">
      <w:pPr>
        <w:jc w:val="both"/>
        <w:rPr>
          <w:rFonts w:ascii="Times New Roman" w:hAnsi="Times New Roman"/>
          <w:b/>
          <w:color w:val="000000" w:themeColor="text1"/>
          <w:sz w:val="28"/>
          <w:szCs w:val="28"/>
        </w:rPr>
      </w:pPr>
      <w:r w:rsidRPr="00FB4D61">
        <w:rPr>
          <w:rFonts w:ascii="Times New Roman" w:hAnsi="Times New Roman"/>
          <w:b/>
          <w:color w:val="000000" w:themeColor="text1"/>
          <w:sz w:val="28"/>
          <w:szCs w:val="28"/>
        </w:rPr>
        <w:t>Mieszkańcy gminy</w:t>
      </w:r>
    </w:p>
    <w:p w:rsidR="0014236F" w:rsidRPr="00B1290E" w:rsidRDefault="0014236F" w:rsidP="00860EFD">
      <w:pPr>
        <w:jc w:val="both"/>
        <w:rPr>
          <w:rFonts w:ascii="Times New Roman" w:hAnsi="Times New Roman"/>
          <w:color w:val="000000" w:themeColor="text1"/>
          <w:sz w:val="28"/>
          <w:szCs w:val="28"/>
          <w:u w:val="single"/>
        </w:rPr>
      </w:pPr>
      <w:r w:rsidRPr="00B1290E">
        <w:rPr>
          <w:rFonts w:ascii="Times New Roman" w:hAnsi="Times New Roman"/>
          <w:color w:val="000000" w:themeColor="text1"/>
          <w:sz w:val="28"/>
          <w:szCs w:val="28"/>
          <w:u w:val="single"/>
        </w:rPr>
        <w:t>Demografia</w:t>
      </w:r>
    </w:p>
    <w:p w:rsidR="00602806" w:rsidRPr="007905BB" w:rsidRDefault="00B1290E" w:rsidP="0027202A">
      <w:pPr>
        <w:ind w:firstLine="360"/>
        <w:jc w:val="both"/>
        <w:rPr>
          <w:rFonts w:ascii="Times New Roman" w:hAnsi="Times New Roman"/>
          <w:color w:val="FF0000"/>
          <w:sz w:val="28"/>
          <w:szCs w:val="28"/>
        </w:rPr>
      </w:pPr>
      <w:r w:rsidRPr="00B1290E">
        <w:rPr>
          <w:rFonts w:ascii="Times New Roman" w:hAnsi="Times New Roman"/>
          <w:color w:val="000000" w:themeColor="text1"/>
          <w:sz w:val="28"/>
          <w:szCs w:val="28"/>
        </w:rPr>
        <w:t>Na dzień 31 grudnia 2019</w:t>
      </w:r>
      <w:r w:rsidR="0059505E" w:rsidRPr="00B1290E">
        <w:rPr>
          <w:rFonts w:ascii="Times New Roman" w:hAnsi="Times New Roman"/>
          <w:color w:val="000000" w:themeColor="text1"/>
          <w:sz w:val="28"/>
          <w:szCs w:val="28"/>
        </w:rPr>
        <w:t xml:space="preserve"> roku na terenie Gminy Mirów zamieszkiwało </w:t>
      </w:r>
      <w:r w:rsidR="00CE78FD" w:rsidRPr="00B1290E">
        <w:rPr>
          <w:rFonts w:ascii="Times New Roman" w:hAnsi="Times New Roman"/>
          <w:b/>
          <w:color w:val="000000" w:themeColor="text1"/>
          <w:sz w:val="28"/>
          <w:szCs w:val="28"/>
        </w:rPr>
        <w:t xml:space="preserve"> </w:t>
      </w:r>
      <w:r w:rsidRPr="00B1290E">
        <w:rPr>
          <w:b/>
          <w:color w:val="000000" w:themeColor="text1"/>
          <w:sz w:val="28"/>
          <w:szCs w:val="28"/>
        </w:rPr>
        <w:t xml:space="preserve">3896 (- 12) </w:t>
      </w:r>
      <w:r w:rsidR="00CE78FD" w:rsidRPr="00B1290E">
        <w:rPr>
          <w:rFonts w:ascii="Times New Roman" w:hAnsi="Times New Roman"/>
          <w:color w:val="000000" w:themeColor="text1"/>
          <w:sz w:val="28"/>
          <w:szCs w:val="28"/>
        </w:rPr>
        <w:t>osób, w tym</w:t>
      </w:r>
      <w:r w:rsidR="00D338E7">
        <w:rPr>
          <w:rFonts w:ascii="Times New Roman" w:hAnsi="Times New Roman"/>
          <w:color w:val="000000" w:themeColor="text1"/>
          <w:sz w:val="28"/>
          <w:szCs w:val="28"/>
        </w:rPr>
        <w:t xml:space="preserve"> </w:t>
      </w:r>
      <w:r w:rsidRPr="00B1290E">
        <w:rPr>
          <w:b/>
          <w:color w:val="000000" w:themeColor="text1"/>
          <w:sz w:val="28"/>
          <w:szCs w:val="28"/>
        </w:rPr>
        <w:t xml:space="preserve">1874 (-8) </w:t>
      </w:r>
      <w:r w:rsidRPr="00B1290E">
        <w:rPr>
          <w:rFonts w:ascii="Times New Roman" w:hAnsi="Times New Roman"/>
          <w:color w:val="000000" w:themeColor="text1"/>
          <w:sz w:val="28"/>
          <w:szCs w:val="28"/>
        </w:rPr>
        <w:t>kobiety</w:t>
      </w:r>
      <w:r w:rsidR="00CE78FD" w:rsidRPr="00B1290E">
        <w:rPr>
          <w:rFonts w:ascii="Times New Roman" w:hAnsi="Times New Roman"/>
          <w:color w:val="000000" w:themeColor="text1"/>
          <w:sz w:val="28"/>
          <w:szCs w:val="28"/>
        </w:rPr>
        <w:t xml:space="preserve"> i </w:t>
      </w:r>
      <w:r w:rsidRPr="00B1290E">
        <w:rPr>
          <w:b/>
          <w:color w:val="000000" w:themeColor="text1"/>
          <w:sz w:val="28"/>
          <w:szCs w:val="28"/>
        </w:rPr>
        <w:t>2022 (-4)</w:t>
      </w:r>
      <w:r w:rsidRPr="00B1290E">
        <w:rPr>
          <w:rFonts w:ascii="Times New Roman" w:hAnsi="Times New Roman"/>
          <w:color w:val="000000" w:themeColor="text1"/>
          <w:sz w:val="28"/>
          <w:szCs w:val="28"/>
        </w:rPr>
        <w:t xml:space="preserve"> </w:t>
      </w:r>
      <w:r w:rsidR="00716523" w:rsidRPr="00B1290E">
        <w:rPr>
          <w:rFonts w:ascii="Times New Roman" w:hAnsi="Times New Roman"/>
          <w:color w:val="000000" w:themeColor="text1"/>
          <w:sz w:val="28"/>
          <w:szCs w:val="28"/>
        </w:rPr>
        <w:t xml:space="preserve"> (dane GUS</w:t>
      </w:r>
      <w:r w:rsidR="008B3245" w:rsidRPr="00B1290E">
        <w:rPr>
          <w:rFonts w:ascii="Times New Roman" w:hAnsi="Times New Roman"/>
          <w:color w:val="000000" w:themeColor="text1"/>
          <w:sz w:val="28"/>
          <w:szCs w:val="28"/>
        </w:rPr>
        <w:t xml:space="preserve"> oraz dane własne UG Mirów</w:t>
      </w:r>
      <w:r w:rsidR="00716523" w:rsidRPr="00B1290E">
        <w:rPr>
          <w:rFonts w:ascii="Times New Roman" w:hAnsi="Times New Roman"/>
          <w:color w:val="000000" w:themeColor="text1"/>
          <w:sz w:val="28"/>
          <w:szCs w:val="28"/>
        </w:rPr>
        <w:t>)</w:t>
      </w:r>
      <w:r w:rsidR="00602806" w:rsidRPr="00B1290E">
        <w:rPr>
          <w:rFonts w:ascii="Times New Roman" w:hAnsi="Times New Roman"/>
          <w:color w:val="000000" w:themeColor="text1"/>
          <w:sz w:val="28"/>
          <w:szCs w:val="28"/>
        </w:rPr>
        <w:t xml:space="preserve">. </w:t>
      </w:r>
      <w:r w:rsidR="00602806" w:rsidRPr="007905BB">
        <w:rPr>
          <w:rFonts w:ascii="Times New Roman" w:hAnsi="Times New Roman"/>
          <w:color w:val="FF0000"/>
          <w:sz w:val="28"/>
          <w:szCs w:val="28"/>
        </w:rPr>
        <w:t xml:space="preserve">                                                                                                                                </w:t>
      </w:r>
    </w:p>
    <w:p w:rsidR="00CE78FD" w:rsidRPr="002B661F" w:rsidRDefault="00CE78FD" w:rsidP="0027202A">
      <w:pPr>
        <w:ind w:firstLine="360"/>
        <w:jc w:val="both"/>
        <w:rPr>
          <w:rFonts w:ascii="Times New Roman" w:hAnsi="Times New Roman"/>
          <w:color w:val="000000" w:themeColor="text1"/>
          <w:sz w:val="28"/>
          <w:szCs w:val="28"/>
        </w:rPr>
      </w:pPr>
      <w:r w:rsidRPr="002B661F">
        <w:rPr>
          <w:rFonts w:ascii="Times New Roman" w:hAnsi="Times New Roman"/>
          <w:color w:val="000000" w:themeColor="text1"/>
          <w:sz w:val="28"/>
          <w:szCs w:val="28"/>
        </w:rPr>
        <w:t>W odniesieniu do poszczególnych kategorii wiekowych:</w:t>
      </w:r>
    </w:p>
    <w:p w:rsidR="00CE78FD" w:rsidRPr="002B661F" w:rsidRDefault="0059505E" w:rsidP="003B2D7D">
      <w:pPr>
        <w:pStyle w:val="Akapitzlist"/>
        <w:numPr>
          <w:ilvl w:val="0"/>
          <w:numId w:val="3"/>
        </w:numPr>
        <w:spacing w:line="256" w:lineRule="auto"/>
        <w:rPr>
          <w:rFonts w:ascii="Times New Roman" w:hAnsi="Times New Roman" w:cs="Times New Roman"/>
          <w:color w:val="000000" w:themeColor="text1"/>
          <w:sz w:val="28"/>
          <w:szCs w:val="28"/>
        </w:rPr>
      </w:pPr>
      <w:r w:rsidRPr="002B661F">
        <w:rPr>
          <w:rFonts w:ascii="Times New Roman" w:hAnsi="Times New Roman" w:cs="Times New Roman"/>
          <w:color w:val="000000" w:themeColor="text1"/>
          <w:sz w:val="28"/>
          <w:szCs w:val="28"/>
        </w:rPr>
        <w:t>liczba mieszkańców</w:t>
      </w:r>
      <w:r w:rsidR="00CE78FD" w:rsidRPr="002B661F">
        <w:rPr>
          <w:rFonts w:ascii="Times New Roman" w:hAnsi="Times New Roman" w:cs="Times New Roman"/>
          <w:color w:val="000000" w:themeColor="text1"/>
          <w:sz w:val="28"/>
          <w:szCs w:val="28"/>
        </w:rPr>
        <w:t xml:space="preserve"> w wieku przedprodukcyjnym (14 lat i mniej) wynosiła </w:t>
      </w:r>
      <w:r w:rsidR="002B661F">
        <w:rPr>
          <w:rFonts w:ascii="Times New Roman" w:hAnsi="Times New Roman" w:cs="Times New Roman"/>
          <w:color w:val="000000" w:themeColor="text1"/>
          <w:sz w:val="28"/>
          <w:szCs w:val="28"/>
        </w:rPr>
        <w:t xml:space="preserve"> </w:t>
      </w:r>
      <w:r w:rsidR="00D338E7" w:rsidRPr="002B661F">
        <w:rPr>
          <w:rFonts w:ascii="Times New Roman" w:hAnsi="Times New Roman" w:cs="Times New Roman"/>
          <w:color w:val="000000" w:themeColor="text1"/>
          <w:sz w:val="28"/>
          <w:szCs w:val="28"/>
        </w:rPr>
        <w:t xml:space="preserve">843 (+93) </w:t>
      </w:r>
      <w:r w:rsidRPr="002B661F">
        <w:rPr>
          <w:rFonts w:ascii="Times New Roman" w:hAnsi="Times New Roman" w:cs="Times New Roman"/>
          <w:color w:val="000000" w:themeColor="text1"/>
          <w:sz w:val="28"/>
          <w:szCs w:val="28"/>
        </w:rPr>
        <w:t>osób</w:t>
      </w:r>
      <w:r w:rsidR="00CE78FD" w:rsidRPr="002B661F">
        <w:rPr>
          <w:rFonts w:ascii="Times New Roman" w:hAnsi="Times New Roman" w:cs="Times New Roman"/>
          <w:color w:val="000000" w:themeColor="text1"/>
          <w:sz w:val="28"/>
          <w:szCs w:val="28"/>
        </w:rPr>
        <w:t>,</w:t>
      </w:r>
    </w:p>
    <w:p w:rsidR="00CE78FD" w:rsidRPr="002B661F" w:rsidRDefault="00091528" w:rsidP="003B2D7D">
      <w:pPr>
        <w:pStyle w:val="Akapitzlist"/>
        <w:numPr>
          <w:ilvl w:val="0"/>
          <w:numId w:val="3"/>
        </w:numPr>
        <w:spacing w:line="256" w:lineRule="auto"/>
        <w:rPr>
          <w:rFonts w:ascii="Times New Roman" w:hAnsi="Times New Roman" w:cs="Times New Roman"/>
          <w:color w:val="000000" w:themeColor="text1"/>
          <w:sz w:val="28"/>
          <w:szCs w:val="28"/>
        </w:rPr>
      </w:pPr>
      <w:r w:rsidRPr="002B661F">
        <w:rPr>
          <w:rFonts w:ascii="Times New Roman" w:hAnsi="Times New Roman" w:cs="Times New Roman"/>
          <w:color w:val="000000" w:themeColor="text1"/>
          <w:sz w:val="28"/>
          <w:szCs w:val="28"/>
        </w:rPr>
        <w:t>liczba mieszkańców</w:t>
      </w:r>
      <w:r w:rsidR="00CE78FD" w:rsidRPr="002B661F">
        <w:rPr>
          <w:rFonts w:ascii="Times New Roman" w:hAnsi="Times New Roman" w:cs="Times New Roman"/>
          <w:color w:val="000000" w:themeColor="text1"/>
          <w:sz w:val="28"/>
          <w:szCs w:val="28"/>
        </w:rPr>
        <w:t xml:space="preserve"> w wieku produkcyjnym (15-59 lat) wynosiła </w:t>
      </w:r>
      <w:r w:rsidR="00D338E7" w:rsidRPr="002B661F">
        <w:rPr>
          <w:rFonts w:ascii="Times New Roman" w:hAnsi="Times New Roman" w:cs="Times New Roman"/>
          <w:color w:val="000000" w:themeColor="text1"/>
          <w:sz w:val="28"/>
          <w:szCs w:val="28"/>
        </w:rPr>
        <w:t xml:space="preserve">2472  </w:t>
      </w:r>
      <w:r w:rsidR="002B661F">
        <w:rPr>
          <w:rFonts w:ascii="Times New Roman" w:hAnsi="Times New Roman" w:cs="Times New Roman"/>
          <w:color w:val="000000" w:themeColor="text1"/>
          <w:sz w:val="28"/>
          <w:szCs w:val="28"/>
        </w:rPr>
        <w:t xml:space="preserve"> </w:t>
      </w:r>
      <w:r w:rsidR="00D338E7" w:rsidRPr="002B661F">
        <w:rPr>
          <w:rFonts w:ascii="Times New Roman" w:hAnsi="Times New Roman" w:cs="Times New Roman"/>
          <w:color w:val="000000" w:themeColor="text1"/>
          <w:sz w:val="28"/>
          <w:szCs w:val="28"/>
        </w:rPr>
        <w:t xml:space="preserve">(- 126) </w:t>
      </w:r>
      <w:r w:rsidR="0059505E" w:rsidRPr="002B661F">
        <w:rPr>
          <w:rFonts w:ascii="Times New Roman" w:hAnsi="Times New Roman" w:cs="Times New Roman"/>
          <w:color w:val="000000" w:themeColor="text1"/>
          <w:sz w:val="28"/>
          <w:szCs w:val="28"/>
        </w:rPr>
        <w:t>osób,</w:t>
      </w:r>
    </w:p>
    <w:p w:rsidR="00CE78FD" w:rsidRPr="002B661F" w:rsidRDefault="00091528" w:rsidP="003B2D7D">
      <w:pPr>
        <w:pStyle w:val="Akapitzlist"/>
        <w:numPr>
          <w:ilvl w:val="0"/>
          <w:numId w:val="3"/>
        </w:numPr>
        <w:spacing w:line="256" w:lineRule="auto"/>
        <w:rPr>
          <w:rFonts w:ascii="Times New Roman" w:hAnsi="Times New Roman" w:cs="Times New Roman"/>
          <w:color w:val="000000" w:themeColor="text1"/>
          <w:sz w:val="28"/>
          <w:szCs w:val="28"/>
        </w:rPr>
      </w:pPr>
      <w:r w:rsidRPr="002B661F">
        <w:rPr>
          <w:rFonts w:ascii="Times New Roman" w:hAnsi="Times New Roman" w:cs="Times New Roman"/>
          <w:color w:val="000000" w:themeColor="text1"/>
          <w:sz w:val="28"/>
          <w:szCs w:val="28"/>
        </w:rPr>
        <w:t>liczba mieszkańców</w:t>
      </w:r>
      <w:r w:rsidR="00CE78FD" w:rsidRPr="002B661F">
        <w:rPr>
          <w:rFonts w:ascii="Times New Roman" w:hAnsi="Times New Roman" w:cs="Times New Roman"/>
          <w:color w:val="000000" w:themeColor="text1"/>
          <w:sz w:val="28"/>
          <w:szCs w:val="28"/>
        </w:rPr>
        <w:t xml:space="preserve"> w wieku poprodukcyjnym wynosiła </w:t>
      </w:r>
      <w:r w:rsidR="00D338E7" w:rsidRPr="002B661F">
        <w:rPr>
          <w:rFonts w:ascii="Times New Roman" w:hAnsi="Times New Roman" w:cs="Times New Roman"/>
          <w:color w:val="000000" w:themeColor="text1"/>
          <w:sz w:val="28"/>
          <w:szCs w:val="28"/>
        </w:rPr>
        <w:t xml:space="preserve">581 (+21) </w:t>
      </w:r>
      <w:r w:rsidR="0059505E" w:rsidRPr="002B661F">
        <w:rPr>
          <w:rFonts w:ascii="Times New Roman" w:hAnsi="Times New Roman" w:cs="Times New Roman"/>
          <w:color w:val="000000" w:themeColor="text1"/>
          <w:sz w:val="28"/>
          <w:szCs w:val="28"/>
        </w:rPr>
        <w:t xml:space="preserve">osób. </w:t>
      </w:r>
    </w:p>
    <w:p w:rsidR="00CE78FD" w:rsidRPr="002B661F" w:rsidRDefault="00CE78FD" w:rsidP="00BE101D">
      <w:pPr>
        <w:ind w:firstLine="360"/>
        <w:jc w:val="both"/>
        <w:rPr>
          <w:rFonts w:ascii="Times New Roman" w:hAnsi="Times New Roman"/>
          <w:color w:val="000000" w:themeColor="text1"/>
          <w:sz w:val="28"/>
          <w:szCs w:val="28"/>
        </w:rPr>
      </w:pPr>
      <w:r w:rsidRPr="002B661F">
        <w:rPr>
          <w:rFonts w:ascii="Times New Roman" w:hAnsi="Times New Roman"/>
          <w:color w:val="000000" w:themeColor="text1"/>
          <w:sz w:val="28"/>
          <w:szCs w:val="28"/>
        </w:rPr>
        <w:t>Migracje przebiegały w kierunku miasta i</w:t>
      </w:r>
      <w:r w:rsidR="002B661F" w:rsidRPr="002B661F">
        <w:rPr>
          <w:rFonts w:ascii="Times New Roman" w:hAnsi="Times New Roman"/>
          <w:color w:val="000000" w:themeColor="text1"/>
          <w:sz w:val="28"/>
          <w:szCs w:val="28"/>
        </w:rPr>
        <w:t xml:space="preserve"> </w:t>
      </w:r>
      <w:r w:rsidRPr="002B661F">
        <w:rPr>
          <w:rFonts w:ascii="Times New Roman" w:hAnsi="Times New Roman"/>
          <w:color w:val="000000" w:themeColor="text1"/>
          <w:sz w:val="28"/>
          <w:szCs w:val="28"/>
        </w:rPr>
        <w:t xml:space="preserve">związane były </w:t>
      </w:r>
      <w:r w:rsidR="00BE101D" w:rsidRPr="002B661F">
        <w:rPr>
          <w:rFonts w:ascii="Times New Roman" w:hAnsi="Times New Roman"/>
          <w:color w:val="000000" w:themeColor="text1"/>
          <w:sz w:val="28"/>
          <w:szCs w:val="28"/>
        </w:rPr>
        <w:t xml:space="preserve">prawdopodobnie       </w:t>
      </w:r>
      <w:r w:rsidRPr="002B661F">
        <w:rPr>
          <w:rFonts w:ascii="Times New Roman" w:hAnsi="Times New Roman"/>
          <w:color w:val="000000" w:themeColor="text1"/>
          <w:sz w:val="28"/>
          <w:szCs w:val="28"/>
        </w:rPr>
        <w:t xml:space="preserve">z atrakcyjnością rynków pracy. </w:t>
      </w:r>
    </w:p>
    <w:p w:rsidR="00D50E08" w:rsidRPr="005F7688" w:rsidRDefault="002B661F" w:rsidP="00BE101D">
      <w:pPr>
        <w:ind w:firstLine="360"/>
        <w:jc w:val="both"/>
        <w:rPr>
          <w:rFonts w:ascii="Times New Roman" w:hAnsi="Times New Roman"/>
          <w:color w:val="000000" w:themeColor="text1"/>
          <w:sz w:val="28"/>
          <w:szCs w:val="28"/>
        </w:rPr>
      </w:pPr>
      <w:r w:rsidRPr="005F7688">
        <w:rPr>
          <w:rFonts w:ascii="Times New Roman" w:hAnsi="Times New Roman"/>
          <w:color w:val="000000" w:themeColor="text1"/>
          <w:sz w:val="28"/>
          <w:szCs w:val="28"/>
        </w:rPr>
        <w:t>W 2019</w:t>
      </w:r>
      <w:r w:rsidR="00BE101D" w:rsidRPr="005F7688">
        <w:rPr>
          <w:rFonts w:ascii="Times New Roman" w:hAnsi="Times New Roman"/>
          <w:color w:val="000000" w:themeColor="text1"/>
          <w:sz w:val="28"/>
          <w:szCs w:val="28"/>
        </w:rPr>
        <w:t xml:space="preserve"> r. u</w:t>
      </w:r>
      <w:r w:rsidR="00CE78FD" w:rsidRPr="005F7688">
        <w:rPr>
          <w:rFonts w:ascii="Times New Roman" w:hAnsi="Times New Roman"/>
          <w:color w:val="000000" w:themeColor="text1"/>
          <w:sz w:val="28"/>
          <w:szCs w:val="28"/>
        </w:rPr>
        <w:t xml:space="preserve">rodziło się w gminie </w:t>
      </w:r>
      <w:r w:rsidRPr="005F7688">
        <w:rPr>
          <w:color w:val="000000" w:themeColor="text1"/>
          <w:sz w:val="28"/>
          <w:szCs w:val="28"/>
        </w:rPr>
        <w:t>50</w:t>
      </w:r>
      <w:r w:rsidR="005F7688">
        <w:rPr>
          <w:color w:val="000000" w:themeColor="text1"/>
          <w:sz w:val="28"/>
          <w:szCs w:val="28"/>
        </w:rPr>
        <w:t xml:space="preserve"> (+2)</w:t>
      </w:r>
      <w:r w:rsidR="00CE78FD" w:rsidRPr="005F7688">
        <w:rPr>
          <w:rFonts w:ascii="Times New Roman" w:hAnsi="Times New Roman"/>
          <w:color w:val="000000" w:themeColor="text1"/>
          <w:sz w:val="28"/>
          <w:szCs w:val="28"/>
        </w:rPr>
        <w:t xml:space="preserve"> osób, w tym </w:t>
      </w:r>
      <w:r w:rsidRPr="005F7688">
        <w:rPr>
          <w:color w:val="000000" w:themeColor="text1"/>
          <w:sz w:val="28"/>
          <w:szCs w:val="28"/>
        </w:rPr>
        <w:t>22</w:t>
      </w:r>
      <w:r w:rsidR="005F7688">
        <w:rPr>
          <w:color w:val="000000" w:themeColor="text1"/>
          <w:sz w:val="28"/>
          <w:szCs w:val="28"/>
        </w:rPr>
        <w:t xml:space="preserve"> (+4)</w:t>
      </w:r>
      <w:r w:rsidRPr="005F7688">
        <w:rPr>
          <w:color w:val="000000" w:themeColor="text1"/>
          <w:sz w:val="28"/>
          <w:szCs w:val="28"/>
        </w:rPr>
        <w:t xml:space="preserve"> </w:t>
      </w:r>
      <w:r w:rsidRPr="005F7688">
        <w:rPr>
          <w:rFonts w:ascii="Times New Roman" w:hAnsi="Times New Roman"/>
          <w:color w:val="000000" w:themeColor="text1"/>
          <w:sz w:val="28"/>
          <w:szCs w:val="28"/>
        </w:rPr>
        <w:t>dziewczynki</w:t>
      </w:r>
      <w:r w:rsidR="005F7688">
        <w:rPr>
          <w:rFonts w:ascii="Times New Roman" w:hAnsi="Times New Roman"/>
          <w:color w:val="000000" w:themeColor="text1"/>
          <w:sz w:val="28"/>
          <w:szCs w:val="28"/>
        </w:rPr>
        <w:t xml:space="preserve">      i </w:t>
      </w:r>
      <w:r w:rsidRPr="005F7688">
        <w:rPr>
          <w:rFonts w:ascii="Times New Roman" w:hAnsi="Times New Roman"/>
          <w:color w:val="000000" w:themeColor="text1"/>
          <w:sz w:val="28"/>
          <w:szCs w:val="28"/>
        </w:rPr>
        <w:t xml:space="preserve">28 </w:t>
      </w:r>
      <w:r w:rsidR="005F7688">
        <w:rPr>
          <w:rFonts w:ascii="Times New Roman" w:hAnsi="Times New Roman"/>
          <w:color w:val="000000" w:themeColor="text1"/>
          <w:sz w:val="28"/>
          <w:szCs w:val="28"/>
        </w:rPr>
        <w:t xml:space="preserve">(-2) </w:t>
      </w:r>
      <w:r w:rsidR="0098143B" w:rsidRPr="005F7688">
        <w:rPr>
          <w:rFonts w:ascii="Times New Roman" w:hAnsi="Times New Roman"/>
          <w:color w:val="000000" w:themeColor="text1"/>
          <w:sz w:val="28"/>
          <w:szCs w:val="28"/>
        </w:rPr>
        <w:t xml:space="preserve">chłopców, a zmarło </w:t>
      </w:r>
      <w:r w:rsidRPr="005F7688">
        <w:rPr>
          <w:color w:val="000000" w:themeColor="text1"/>
          <w:sz w:val="28"/>
          <w:szCs w:val="28"/>
        </w:rPr>
        <w:t xml:space="preserve">36 </w:t>
      </w:r>
      <w:r w:rsidR="005F7688">
        <w:rPr>
          <w:color w:val="000000" w:themeColor="text1"/>
          <w:sz w:val="28"/>
          <w:szCs w:val="28"/>
        </w:rPr>
        <w:t xml:space="preserve">(-4) </w:t>
      </w:r>
      <w:r w:rsidR="0098143B" w:rsidRPr="005F7688">
        <w:rPr>
          <w:rFonts w:ascii="Times New Roman" w:hAnsi="Times New Roman"/>
          <w:color w:val="000000" w:themeColor="text1"/>
          <w:sz w:val="28"/>
          <w:szCs w:val="28"/>
        </w:rPr>
        <w:t xml:space="preserve">osoby, </w:t>
      </w:r>
      <w:r w:rsidR="00CE78FD" w:rsidRPr="005F7688">
        <w:rPr>
          <w:rFonts w:ascii="Times New Roman" w:hAnsi="Times New Roman"/>
          <w:color w:val="000000" w:themeColor="text1"/>
          <w:sz w:val="28"/>
          <w:szCs w:val="28"/>
        </w:rPr>
        <w:t xml:space="preserve">w tym </w:t>
      </w:r>
      <w:r w:rsidRPr="005F7688">
        <w:rPr>
          <w:color w:val="000000" w:themeColor="text1"/>
          <w:sz w:val="28"/>
          <w:szCs w:val="28"/>
        </w:rPr>
        <w:t xml:space="preserve">12 </w:t>
      </w:r>
      <w:r w:rsidR="005F7688">
        <w:rPr>
          <w:color w:val="000000" w:themeColor="text1"/>
          <w:sz w:val="28"/>
          <w:szCs w:val="28"/>
        </w:rPr>
        <w:t xml:space="preserve">(-4) </w:t>
      </w:r>
      <w:r w:rsidR="005F7688">
        <w:rPr>
          <w:rFonts w:ascii="Times New Roman" w:hAnsi="Times New Roman"/>
          <w:color w:val="000000" w:themeColor="text1"/>
          <w:sz w:val="28"/>
          <w:szCs w:val="28"/>
        </w:rPr>
        <w:t xml:space="preserve">kobiet i </w:t>
      </w:r>
      <w:r w:rsidR="00CE78FD" w:rsidRPr="005F7688">
        <w:rPr>
          <w:rFonts w:ascii="Times New Roman" w:hAnsi="Times New Roman"/>
          <w:color w:val="000000" w:themeColor="text1"/>
          <w:sz w:val="28"/>
          <w:szCs w:val="28"/>
        </w:rPr>
        <w:t xml:space="preserve"> </w:t>
      </w:r>
      <w:r w:rsidRPr="005F7688">
        <w:rPr>
          <w:color w:val="000000" w:themeColor="text1"/>
          <w:sz w:val="28"/>
          <w:szCs w:val="28"/>
        </w:rPr>
        <w:t>24</w:t>
      </w:r>
      <w:r w:rsidR="005F7688">
        <w:rPr>
          <w:color w:val="000000" w:themeColor="text1"/>
          <w:sz w:val="28"/>
          <w:szCs w:val="28"/>
        </w:rPr>
        <w:t xml:space="preserve">                      (-4) </w:t>
      </w:r>
      <w:r w:rsidR="00CE78FD" w:rsidRPr="005F7688">
        <w:rPr>
          <w:rFonts w:ascii="Times New Roman" w:hAnsi="Times New Roman"/>
          <w:color w:val="000000" w:themeColor="text1"/>
          <w:sz w:val="28"/>
          <w:szCs w:val="28"/>
        </w:rPr>
        <w:t>mężczyzn. Wobe</w:t>
      </w:r>
      <w:r w:rsidR="005F7688">
        <w:rPr>
          <w:rFonts w:ascii="Times New Roman" w:hAnsi="Times New Roman"/>
          <w:color w:val="000000" w:themeColor="text1"/>
          <w:sz w:val="28"/>
          <w:szCs w:val="28"/>
        </w:rPr>
        <w:t>c tego przyrost naturalny w 2019 r. wyniósł 14 osób</w:t>
      </w:r>
      <w:r w:rsidR="00CE78FD" w:rsidRPr="005F7688">
        <w:rPr>
          <w:rFonts w:ascii="Times New Roman" w:hAnsi="Times New Roman"/>
          <w:color w:val="000000" w:themeColor="text1"/>
          <w:sz w:val="28"/>
          <w:szCs w:val="28"/>
        </w:rPr>
        <w:t>. N</w:t>
      </w:r>
      <w:r w:rsidR="0027202A" w:rsidRPr="005F7688">
        <w:rPr>
          <w:rFonts w:ascii="Times New Roman" w:hAnsi="Times New Roman"/>
          <w:color w:val="000000" w:themeColor="text1"/>
          <w:sz w:val="28"/>
          <w:szCs w:val="28"/>
        </w:rPr>
        <w:t xml:space="preserve">ajczęstsze przyczyny zgonów to: </w:t>
      </w:r>
      <w:r w:rsidR="00CE78FD" w:rsidRPr="005F7688">
        <w:rPr>
          <w:rFonts w:ascii="Times New Roman" w:hAnsi="Times New Roman"/>
          <w:color w:val="000000" w:themeColor="text1"/>
          <w:sz w:val="28"/>
          <w:szCs w:val="28"/>
        </w:rPr>
        <w:t>zatrzymanie akcji serca i n</w:t>
      </w:r>
      <w:r w:rsidR="005F7688">
        <w:rPr>
          <w:rFonts w:ascii="Times New Roman" w:hAnsi="Times New Roman"/>
          <w:color w:val="000000" w:themeColor="text1"/>
          <w:sz w:val="28"/>
          <w:szCs w:val="28"/>
        </w:rPr>
        <w:t xml:space="preserve">iewydolność oddechowa.  </w:t>
      </w:r>
      <w:r w:rsidR="0059505E" w:rsidRPr="005F7688">
        <w:rPr>
          <w:rFonts w:ascii="Times New Roman" w:hAnsi="Times New Roman"/>
          <w:color w:val="000000" w:themeColor="text1"/>
          <w:sz w:val="28"/>
          <w:szCs w:val="28"/>
        </w:rPr>
        <w:t>W</w:t>
      </w:r>
      <w:r w:rsidR="005F7688" w:rsidRPr="005F7688">
        <w:rPr>
          <w:rFonts w:ascii="Times New Roman" w:hAnsi="Times New Roman"/>
          <w:color w:val="000000" w:themeColor="text1"/>
          <w:sz w:val="28"/>
          <w:szCs w:val="28"/>
        </w:rPr>
        <w:t xml:space="preserve"> 2019</w:t>
      </w:r>
      <w:r w:rsidR="00CE78FD" w:rsidRPr="005F7688">
        <w:rPr>
          <w:rFonts w:ascii="Times New Roman" w:hAnsi="Times New Roman"/>
          <w:color w:val="000000" w:themeColor="text1"/>
          <w:sz w:val="28"/>
          <w:szCs w:val="28"/>
        </w:rPr>
        <w:t xml:space="preserve"> r. </w:t>
      </w:r>
      <w:r w:rsidR="0059505E" w:rsidRPr="005F7688">
        <w:rPr>
          <w:rFonts w:ascii="Times New Roman" w:hAnsi="Times New Roman"/>
          <w:color w:val="000000" w:themeColor="text1"/>
          <w:sz w:val="28"/>
          <w:szCs w:val="28"/>
        </w:rPr>
        <w:t>nie odnotowano</w:t>
      </w:r>
      <w:r w:rsidR="00CE78FD" w:rsidRPr="005F7688">
        <w:rPr>
          <w:rFonts w:ascii="Times New Roman" w:hAnsi="Times New Roman"/>
          <w:color w:val="000000" w:themeColor="text1"/>
          <w:sz w:val="28"/>
          <w:szCs w:val="28"/>
        </w:rPr>
        <w:t xml:space="preserve"> zgonów niemowląt.</w:t>
      </w:r>
    </w:p>
    <w:p w:rsidR="008347B2" w:rsidRPr="007905BB" w:rsidRDefault="00602806" w:rsidP="00860EFD">
      <w:pPr>
        <w:jc w:val="both"/>
        <w:rPr>
          <w:rFonts w:ascii="Times New Roman" w:hAnsi="Times New Roman"/>
          <w:color w:val="FF0000"/>
          <w:sz w:val="28"/>
          <w:szCs w:val="28"/>
        </w:rPr>
      </w:pPr>
      <w:r w:rsidRPr="007905BB">
        <w:rPr>
          <w:rFonts w:ascii="Times New Roman" w:hAnsi="Times New Roman"/>
          <w:noProof/>
          <w:color w:val="FF0000"/>
          <w:sz w:val="28"/>
          <w:szCs w:val="28"/>
          <w:lang w:eastAsia="pl-PL"/>
        </w:rPr>
        <w:lastRenderedPageBreak/>
        <w:drawing>
          <wp:inline distT="0" distB="0" distL="0" distR="0">
            <wp:extent cx="5734050" cy="3200400"/>
            <wp:effectExtent l="19050" t="0" r="1905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202A" w:rsidRPr="00660176" w:rsidRDefault="00FE7612" w:rsidP="00860EFD">
      <w:pPr>
        <w:jc w:val="both"/>
        <w:rPr>
          <w:rFonts w:ascii="Times New Roman" w:hAnsi="Times New Roman"/>
          <w:color w:val="000000" w:themeColor="text1"/>
          <w:sz w:val="28"/>
          <w:szCs w:val="28"/>
          <w:u w:val="single"/>
        </w:rPr>
      </w:pPr>
      <w:r w:rsidRPr="00660176">
        <w:rPr>
          <w:rFonts w:ascii="Times New Roman" w:hAnsi="Times New Roman"/>
          <w:color w:val="000000" w:themeColor="text1"/>
          <w:sz w:val="28"/>
          <w:szCs w:val="28"/>
          <w:u w:val="single"/>
        </w:rPr>
        <w:t>Bezrobocie</w:t>
      </w:r>
    </w:p>
    <w:p w:rsidR="005E5F32" w:rsidRDefault="0014236F" w:rsidP="00B90C52">
      <w:pPr>
        <w:ind w:firstLine="708"/>
        <w:jc w:val="both"/>
        <w:rPr>
          <w:rFonts w:ascii="Times New Roman" w:hAnsi="Times New Roman"/>
          <w:color w:val="000000" w:themeColor="text1"/>
          <w:sz w:val="28"/>
          <w:szCs w:val="28"/>
        </w:rPr>
      </w:pPr>
      <w:r w:rsidRPr="00660176">
        <w:rPr>
          <w:rFonts w:ascii="Times New Roman" w:hAnsi="Times New Roman"/>
          <w:color w:val="000000" w:themeColor="text1"/>
          <w:sz w:val="28"/>
          <w:szCs w:val="28"/>
        </w:rPr>
        <w:t xml:space="preserve">Według danych uzyskanych z Powiatowego Urzędu Pracy w Szydłowcu </w:t>
      </w:r>
      <w:r w:rsidR="00835A78" w:rsidRPr="00660176">
        <w:rPr>
          <w:rFonts w:ascii="Times New Roman" w:hAnsi="Times New Roman"/>
          <w:color w:val="000000" w:themeColor="text1"/>
          <w:sz w:val="28"/>
          <w:szCs w:val="28"/>
        </w:rPr>
        <w:t xml:space="preserve">oraz GUS </w:t>
      </w:r>
      <w:r w:rsidRPr="00660176">
        <w:rPr>
          <w:rFonts w:ascii="Times New Roman" w:hAnsi="Times New Roman"/>
          <w:color w:val="000000" w:themeColor="text1"/>
          <w:sz w:val="28"/>
          <w:szCs w:val="28"/>
        </w:rPr>
        <w:t xml:space="preserve">wynika, że na koniec </w:t>
      </w:r>
      <w:r w:rsidR="00660176" w:rsidRPr="00660176">
        <w:rPr>
          <w:rFonts w:ascii="Times New Roman" w:hAnsi="Times New Roman"/>
          <w:color w:val="000000" w:themeColor="text1"/>
          <w:sz w:val="28"/>
          <w:szCs w:val="28"/>
        </w:rPr>
        <w:t>2019</w:t>
      </w:r>
      <w:r w:rsidR="00FE7612" w:rsidRPr="00660176">
        <w:rPr>
          <w:rFonts w:ascii="Times New Roman" w:hAnsi="Times New Roman"/>
          <w:color w:val="000000" w:themeColor="text1"/>
          <w:sz w:val="28"/>
          <w:szCs w:val="28"/>
        </w:rPr>
        <w:t xml:space="preserve"> roku na terenie powiatu szydłowieckiego</w:t>
      </w:r>
      <w:r w:rsidRPr="00660176">
        <w:rPr>
          <w:rFonts w:ascii="Times New Roman" w:hAnsi="Times New Roman"/>
          <w:color w:val="000000" w:themeColor="text1"/>
          <w:sz w:val="28"/>
          <w:szCs w:val="28"/>
        </w:rPr>
        <w:t xml:space="preserve"> stopa bezrobocia wynosiła </w:t>
      </w:r>
      <w:r w:rsidR="00660176" w:rsidRPr="00660176">
        <w:rPr>
          <w:rFonts w:ascii="Times New Roman" w:hAnsi="Times New Roman"/>
          <w:color w:val="000000" w:themeColor="text1"/>
          <w:sz w:val="28"/>
          <w:szCs w:val="28"/>
        </w:rPr>
        <w:t>22,6</w:t>
      </w:r>
      <w:r w:rsidR="00835A78" w:rsidRPr="00660176">
        <w:rPr>
          <w:rFonts w:ascii="Times New Roman" w:hAnsi="Times New Roman"/>
          <w:color w:val="000000" w:themeColor="text1"/>
          <w:sz w:val="28"/>
          <w:szCs w:val="28"/>
        </w:rPr>
        <w:t xml:space="preserve"> %</w:t>
      </w:r>
      <w:r w:rsidR="00660176" w:rsidRPr="00660176">
        <w:rPr>
          <w:rFonts w:ascii="Times New Roman" w:hAnsi="Times New Roman"/>
          <w:color w:val="000000" w:themeColor="text1"/>
          <w:sz w:val="28"/>
          <w:szCs w:val="28"/>
        </w:rPr>
        <w:t xml:space="preserve"> (-2,5 %) </w:t>
      </w:r>
      <w:r w:rsidR="00783E4F" w:rsidRPr="00660176">
        <w:rPr>
          <w:rFonts w:ascii="Times New Roman" w:hAnsi="Times New Roman"/>
          <w:color w:val="000000" w:themeColor="text1"/>
          <w:sz w:val="28"/>
          <w:szCs w:val="28"/>
        </w:rPr>
        <w:t xml:space="preserve"> i nadal jest jedną z najwyższych </w:t>
      </w:r>
      <w:r w:rsidR="003B23CE">
        <w:rPr>
          <w:rFonts w:ascii="Times New Roman" w:hAnsi="Times New Roman"/>
          <w:color w:val="000000" w:themeColor="text1"/>
          <w:sz w:val="28"/>
          <w:szCs w:val="28"/>
        </w:rPr>
        <w:t xml:space="preserve">      </w:t>
      </w:r>
      <w:r w:rsidR="00783E4F" w:rsidRPr="00660176">
        <w:rPr>
          <w:rFonts w:ascii="Times New Roman" w:hAnsi="Times New Roman"/>
          <w:color w:val="000000" w:themeColor="text1"/>
          <w:sz w:val="28"/>
          <w:szCs w:val="28"/>
        </w:rPr>
        <w:t xml:space="preserve">w kraju. </w:t>
      </w:r>
      <w:r w:rsidR="00FE7612" w:rsidRPr="00660176">
        <w:rPr>
          <w:rFonts w:ascii="Times New Roman" w:hAnsi="Times New Roman"/>
          <w:color w:val="000000" w:themeColor="text1"/>
          <w:sz w:val="28"/>
          <w:szCs w:val="28"/>
        </w:rPr>
        <w:t xml:space="preserve">Można zakładać, że na terenie Gminy Mirów wskaźnik osób pozostających bez pracy jest zbliżony średniej powiatowej. </w:t>
      </w:r>
    </w:p>
    <w:p w:rsidR="00783E4F" w:rsidRPr="00660176" w:rsidRDefault="005E5F32" w:rsidP="00B90C52">
      <w:pPr>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Wychodząc naprzeciw problemowi bezrobocia, które w wielu przypadkach przybrało już charakter pokoleniowy Gmina Mirów prowadzi szereg działań mających na celu aktywizację osób objętych tym niekorzystnym zjawiskiem. Corocznie Gmina wspólne z Powiatowym Urzędem Pracy               w Szydłowcu organizuje różnorodne formy zatrudnienia przy dofinansowaniu zewnętrznym, w tym staże, roboty publiczne czy prace interwencyjne. Gminny Ośrodek Pomocy Społecznej organizuje prace społeczno – użyteczne. Niewątpliwie milowym krokiem w kierunku walki z bezrobociem będzie utworzenie Centrum Integracji Społecznej w Zbijowie Małym, w którym osoby wykluczone zawodowo będą mogły nabierać umiejętności niezbędnych do poruszania się na rynku pracy. </w:t>
      </w:r>
    </w:p>
    <w:p w:rsidR="008B3245" w:rsidRPr="007905BB" w:rsidRDefault="008B3245" w:rsidP="00860EFD">
      <w:pPr>
        <w:jc w:val="both"/>
        <w:rPr>
          <w:rFonts w:ascii="Times New Roman" w:hAnsi="Times New Roman"/>
          <w:color w:val="FF0000"/>
          <w:sz w:val="28"/>
          <w:szCs w:val="28"/>
        </w:rPr>
      </w:pPr>
    </w:p>
    <w:p w:rsidR="008347B2" w:rsidRPr="007905BB" w:rsidRDefault="00835A78" w:rsidP="00783E4F">
      <w:pPr>
        <w:jc w:val="both"/>
        <w:rPr>
          <w:rFonts w:ascii="Times New Roman" w:hAnsi="Times New Roman"/>
          <w:color w:val="FF0000"/>
          <w:sz w:val="28"/>
          <w:szCs w:val="28"/>
        </w:rPr>
      </w:pPr>
      <w:r w:rsidRPr="007905BB">
        <w:rPr>
          <w:rFonts w:ascii="Times New Roman" w:hAnsi="Times New Roman"/>
          <w:noProof/>
          <w:color w:val="FF0000"/>
          <w:sz w:val="28"/>
          <w:szCs w:val="28"/>
          <w:lang w:eastAsia="pl-PL"/>
        </w:rPr>
        <w:lastRenderedPageBreak/>
        <w:drawing>
          <wp:inline distT="0" distB="0" distL="0" distR="0">
            <wp:extent cx="5734050" cy="3200400"/>
            <wp:effectExtent l="19050" t="0" r="1905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83E4F" w:rsidRPr="00660176" w:rsidRDefault="008347B2" w:rsidP="00783E4F">
      <w:pPr>
        <w:jc w:val="both"/>
        <w:rPr>
          <w:rFonts w:ascii="Times New Roman" w:hAnsi="Times New Roman"/>
          <w:b/>
          <w:color w:val="000000" w:themeColor="text1"/>
          <w:sz w:val="28"/>
          <w:szCs w:val="28"/>
        </w:rPr>
      </w:pPr>
      <w:r w:rsidRPr="00660176">
        <w:rPr>
          <w:rFonts w:ascii="Times New Roman" w:hAnsi="Times New Roman"/>
          <w:b/>
          <w:color w:val="000000" w:themeColor="text1"/>
          <w:sz w:val="28"/>
          <w:szCs w:val="28"/>
        </w:rPr>
        <w:t xml:space="preserve">Przedsiębiorczość. </w:t>
      </w:r>
    </w:p>
    <w:p w:rsidR="008347B2" w:rsidRPr="00506FAA" w:rsidRDefault="00660176" w:rsidP="007415CF">
      <w:pPr>
        <w:ind w:firstLine="360"/>
        <w:jc w:val="both"/>
        <w:rPr>
          <w:rFonts w:ascii="Times New Roman" w:hAnsi="Times New Roman" w:cs="Times New Roman"/>
          <w:color w:val="000000" w:themeColor="text1"/>
          <w:sz w:val="28"/>
          <w:szCs w:val="28"/>
        </w:rPr>
      </w:pPr>
      <w:r w:rsidRPr="00506FAA">
        <w:rPr>
          <w:rFonts w:ascii="Times New Roman" w:hAnsi="Times New Roman" w:cs="Times New Roman"/>
          <w:color w:val="000000" w:themeColor="text1"/>
          <w:sz w:val="28"/>
          <w:szCs w:val="28"/>
        </w:rPr>
        <w:t>W 2019</w:t>
      </w:r>
      <w:r w:rsidR="00783E4F" w:rsidRPr="00506FAA">
        <w:rPr>
          <w:rFonts w:ascii="Times New Roman" w:hAnsi="Times New Roman" w:cs="Times New Roman"/>
          <w:color w:val="000000" w:themeColor="text1"/>
          <w:sz w:val="28"/>
          <w:szCs w:val="28"/>
        </w:rPr>
        <w:t xml:space="preserve"> r. zarejestrowano w gminie</w:t>
      </w:r>
      <w:r w:rsidRPr="00506FAA">
        <w:rPr>
          <w:rFonts w:ascii="Times New Roman" w:hAnsi="Times New Roman" w:cs="Times New Roman"/>
          <w:color w:val="000000" w:themeColor="text1"/>
          <w:sz w:val="28"/>
          <w:szCs w:val="28"/>
        </w:rPr>
        <w:t xml:space="preserve"> </w:t>
      </w:r>
      <w:r w:rsidRPr="00506FAA">
        <w:rPr>
          <w:rFonts w:ascii="Times New Roman" w:hAnsi="Times New Roman" w:cs="Times New Roman"/>
          <w:b/>
          <w:color w:val="000000" w:themeColor="text1"/>
          <w:sz w:val="28"/>
          <w:szCs w:val="28"/>
        </w:rPr>
        <w:t xml:space="preserve"> 14 (-9)</w:t>
      </w:r>
      <w:r w:rsidR="00783E4F" w:rsidRPr="00506FAA">
        <w:rPr>
          <w:rFonts w:ascii="Times New Roman" w:hAnsi="Times New Roman" w:cs="Times New Roman"/>
          <w:color w:val="000000" w:themeColor="text1"/>
          <w:sz w:val="28"/>
          <w:szCs w:val="28"/>
        </w:rPr>
        <w:t xml:space="preserve"> nowych przedsiębiorców, </w:t>
      </w:r>
      <w:r w:rsidRPr="00506FAA">
        <w:rPr>
          <w:rFonts w:ascii="Times New Roman" w:hAnsi="Times New Roman" w:cs="Times New Roman"/>
          <w:color w:val="000000" w:themeColor="text1"/>
          <w:sz w:val="28"/>
          <w:szCs w:val="28"/>
        </w:rPr>
        <w:t xml:space="preserve">            </w:t>
      </w:r>
      <w:r w:rsidR="00783E4F" w:rsidRPr="00506FAA">
        <w:rPr>
          <w:rFonts w:ascii="Times New Roman" w:hAnsi="Times New Roman" w:cs="Times New Roman"/>
          <w:color w:val="000000" w:themeColor="text1"/>
          <w:sz w:val="28"/>
          <w:szCs w:val="28"/>
        </w:rPr>
        <w:t>a</w:t>
      </w:r>
      <w:r w:rsidR="00B37990" w:rsidRPr="00506FAA">
        <w:rPr>
          <w:rFonts w:ascii="Times New Roman" w:hAnsi="Times New Roman" w:cs="Times New Roman"/>
          <w:color w:val="000000" w:themeColor="text1"/>
          <w:sz w:val="28"/>
          <w:szCs w:val="28"/>
        </w:rPr>
        <w:t xml:space="preserve"> </w:t>
      </w:r>
      <w:r w:rsidRPr="00506FAA">
        <w:rPr>
          <w:rFonts w:ascii="Times New Roman" w:hAnsi="Times New Roman" w:cs="Times New Roman"/>
          <w:b/>
          <w:color w:val="000000" w:themeColor="text1"/>
          <w:sz w:val="28"/>
          <w:szCs w:val="28"/>
        </w:rPr>
        <w:t>16 (+4)</w:t>
      </w:r>
      <w:r w:rsidRPr="00506FAA">
        <w:rPr>
          <w:rFonts w:ascii="Times New Roman" w:hAnsi="Times New Roman" w:cs="Times New Roman"/>
          <w:color w:val="000000" w:themeColor="text1"/>
          <w:sz w:val="28"/>
          <w:szCs w:val="28"/>
        </w:rPr>
        <w:t xml:space="preserve"> </w:t>
      </w:r>
      <w:r w:rsidR="00783E4F" w:rsidRPr="00506FAA">
        <w:rPr>
          <w:rFonts w:ascii="Times New Roman" w:hAnsi="Times New Roman" w:cs="Times New Roman"/>
          <w:color w:val="000000" w:themeColor="text1"/>
          <w:sz w:val="28"/>
          <w:szCs w:val="28"/>
        </w:rPr>
        <w:t>przedsiębiorców</w:t>
      </w:r>
      <w:r w:rsidRPr="00506FAA">
        <w:rPr>
          <w:rFonts w:ascii="Times New Roman" w:hAnsi="Times New Roman" w:cs="Times New Roman"/>
          <w:color w:val="000000" w:themeColor="text1"/>
          <w:sz w:val="28"/>
          <w:szCs w:val="28"/>
        </w:rPr>
        <w:t xml:space="preserve"> </w:t>
      </w:r>
      <w:r w:rsidR="00783E4F" w:rsidRPr="00506FAA">
        <w:rPr>
          <w:rFonts w:ascii="Times New Roman" w:hAnsi="Times New Roman" w:cs="Times New Roman"/>
          <w:color w:val="000000" w:themeColor="text1"/>
          <w:sz w:val="28"/>
          <w:szCs w:val="28"/>
        </w:rPr>
        <w:t>zakończyło działalność.</w:t>
      </w:r>
      <w:r w:rsidR="00B37990" w:rsidRPr="00506FAA">
        <w:rPr>
          <w:rFonts w:ascii="Times New Roman" w:hAnsi="Times New Roman" w:cs="Times New Roman"/>
          <w:color w:val="000000" w:themeColor="text1"/>
          <w:sz w:val="28"/>
          <w:szCs w:val="28"/>
        </w:rPr>
        <w:t xml:space="preserve"> </w:t>
      </w:r>
      <w:r w:rsidR="00783E4F" w:rsidRPr="00506FAA">
        <w:rPr>
          <w:rFonts w:ascii="Times New Roman" w:hAnsi="Times New Roman" w:cs="Times New Roman"/>
          <w:color w:val="000000" w:themeColor="text1"/>
          <w:sz w:val="28"/>
          <w:szCs w:val="28"/>
        </w:rPr>
        <w:t xml:space="preserve">Wznowienia działalności gospodarczej dokonało </w:t>
      </w:r>
      <w:r w:rsidRPr="00FB4D61">
        <w:rPr>
          <w:rFonts w:ascii="Times New Roman" w:hAnsi="Times New Roman" w:cs="Times New Roman"/>
          <w:b/>
          <w:color w:val="000000" w:themeColor="text1"/>
          <w:sz w:val="28"/>
          <w:szCs w:val="28"/>
        </w:rPr>
        <w:t>7 (+1</w:t>
      </w:r>
      <w:r w:rsidRPr="00506FAA">
        <w:rPr>
          <w:rFonts w:ascii="Times New Roman" w:hAnsi="Times New Roman" w:cs="Times New Roman"/>
          <w:color w:val="000000" w:themeColor="text1"/>
          <w:sz w:val="28"/>
          <w:szCs w:val="28"/>
        </w:rPr>
        <w:t>) przedsiębiorców</w:t>
      </w:r>
      <w:r w:rsidR="00FB4D61">
        <w:rPr>
          <w:rFonts w:ascii="Times New Roman" w:hAnsi="Times New Roman" w:cs="Times New Roman"/>
          <w:color w:val="000000" w:themeColor="text1"/>
          <w:sz w:val="28"/>
          <w:szCs w:val="28"/>
        </w:rPr>
        <w:t xml:space="preserve"> a zawiesiło </w:t>
      </w:r>
      <w:r w:rsidR="00FB4D61" w:rsidRPr="00FB4D61">
        <w:rPr>
          <w:rFonts w:ascii="Times New Roman" w:hAnsi="Times New Roman" w:cs="Times New Roman"/>
          <w:b/>
          <w:color w:val="000000" w:themeColor="text1"/>
          <w:sz w:val="28"/>
          <w:szCs w:val="28"/>
        </w:rPr>
        <w:t>16</w:t>
      </w:r>
      <w:r w:rsidRPr="00506FAA">
        <w:rPr>
          <w:rFonts w:ascii="Times New Roman" w:hAnsi="Times New Roman" w:cs="Times New Roman"/>
          <w:color w:val="000000" w:themeColor="text1"/>
          <w:sz w:val="28"/>
          <w:szCs w:val="28"/>
        </w:rPr>
        <w:t>. Na koniec 2019</w:t>
      </w:r>
      <w:r w:rsidR="00783E4F" w:rsidRPr="00506FAA">
        <w:rPr>
          <w:rFonts w:ascii="Times New Roman" w:hAnsi="Times New Roman" w:cs="Times New Roman"/>
          <w:color w:val="000000" w:themeColor="text1"/>
          <w:sz w:val="28"/>
          <w:szCs w:val="28"/>
        </w:rPr>
        <w:t xml:space="preserve"> roku na terenie Gminy Mirów było zarejestrowane </w:t>
      </w:r>
      <w:r w:rsidRPr="00506FAA">
        <w:rPr>
          <w:rFonts w:ascii="Times New Roman" w:hAnsi="Times New Roman" w:cs="Times New Roman"/>
          <w:b/>
          <w:color w:val="000000" w:themeColor="text1"/>
          <w:sz w:val="28"/>
          <w:szCs w:val="28"/>
        </w:rPr>
        <w:t xml:space="preserve"> </w:t>
      </w:r>
      <w:r w:rsidRPr="00506FAA">
        <w:rPr>
          <w:rFonts w:ascii="Times New Roman" w:hAnsi="Times New Roman" w:cs="Times New Roman"/>
          <w:color w:val="000000" w:themeColor="text1"/>
          <w:sz w:val="28"/>
          <w:szCs w:val="28"/>
        </w:rPr>
        <w:t>164</w:t>
      </w:r>
      <w:r w:rsidRPr="00506FAA">
        <w:rPr>
          <w:rFonts w:ascii="Times New Roman" w:hAnsi="Times New Roman" w:cs="Times New Roman"/>
          <w:b/>
          <w:color w:val="000000" w:themeColor="text1"/>
          <w:sz w:val="28"/>
          <w:szCs w:val="28"/>
        </w:rPr>
        <w:t xml:space="preserve"> (+1)</w:t>
      </w:r>
      <w:r w:rsidR="00783E4F" w:rsidRPr="00506FAA">
        <w:rPr>
          <w:rFonts w:ascii="Times New Roman" w:hAnsi="Times New Roman" w:cs="Times New Roman"/>
          <w:color w:val="000000" w:themeColor="text1"/>
          <w:sz w:val="28"/>
          <w:szCs w:val="28"/>
        </w:rPr>
        <w:t xml:space="preserve"> podmioty gospodarcze. </w:t>
      </w:r>
    </w:p>
    <w:p w:rsidR="00D50E08" w:rsidRPr="004C0F4C" w:rsidRDefault="00D50E08" w:rsidP="00860EFD">
      <w:pPr>
        <w:jc w:val="both"/>
        <w:rPr>
          <w:rFonts w:ascii="Times New Roman" w:hAnsi="Times New Roman" w:cs="Times New Roman"/>
          <w:b/>
          <w:color w:val="000000" w:themeColor="text1"/>
          <w:sz w:val="28"/>
          <w:szCs w:val="28"/>
        </w:rPr>
      </w:pPr>
      <w:r w:rsidRPr="004C0F4C">
        <w:rPr>
          <w:rFonts w:ascii="Times New Roman" w:hAnsi="Times New Roman" w:cs="Times New Roman"/>
          <w:b/>
          <w:color w:val="000000" w:themeColor="text1"/>
          <w:sz w:val="28"/>
          <w:szCs w:val="28"/>
        </w:rPr>
        <w:t>Ochrona zdrowia</w:t>
      </w:r>
    </w:p>
    <w:p w:rsidR="00881CDB" w:rsidRPr="004C0F4C" w:rsidRDefault="00602806" w:rsidP="00B90C52">
      <w:pPr>
        <w:ind w:firstLine="360"/>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 xml:space="preserve">Na terenie Gminy Mirów funkcjonuje Samodzielny Publiczny </w:t>
      </w:r>
      <w:r w:rsidR="00881CDB" w:rsidRPr="004C0F4C">
        <w:rPr>
          <w:rFonts w:ascii="Times New Roman" w:hAnsi="Times New Roman" w:cs="Times New Roman"/>
          <w:color w:val="000000" w:themeColor="text1"/>
          <w:sz w:val="28"/>
          <w:szCs w:val="28"/>
        </w:rPr>
        <w:t>Zakład Opieki Zdrowotnej. Placówka świadczy usługi medyczne w następującym zakresie:</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 xml:space="preserve">lekarza podstawowej opieki zdrowotnej, </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poradni dla dzieci,</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gabinetu zabiegowo – diagnostycznego,</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gabinetu szczepień,</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poradni okulistycznej,</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poradni</w:t>
      </w:r>
      <w:r w:rsidR="004C0F4C">
        <w:rPr>
          <w:rFonts w:ascii="Times New Roman" w:hAnsi="Times New Roman" w:cs="Times New Roman"/>
          <w:color w:val="000000" w:themeColor="text1"/>
          <w:sz w:val="28"/>
          <w:szCs w:val="28"/>
        </w:rPr>
        <w:t xml:space="preserve"> </w:t>
      </w:r>
      <w:r w:rsidRPr="004C0F4C">
        <w:rPr>
          <w:rFonts w:ascii="Times New Roman" w:hAnsi="Times New Roman" w:cs="Times New Roman"/>
          <w:color w:val="000000" w:themeColor="text1"/>
          <w:sz w:val="28"/>
          <w:szCs w:val="28"/>
        </w:rPr>
        <w:t>ginekologiczno położniczej,</w:t>
      </w:r>
    </w:p>
    <w:p w:rsidR="00881CDB" w:rsidRPr="004C0F4C" w:rsidRDefault="00881CDB" w:rsidP="003B2D7D">
      <w:pPr>
        <w:pStyle w:val="Akapitzlist"/>
        <w:numPr>
          <w:ilvl w:val="0"/>
          <w:numId w:val="4"/>
        </w:numPr>
        <w:jc w:val="both"/>
        <w:rPr>
          <w:rFonts w:ascii="Times New Roman" w:hAnsi="Times New Roman" w:cs="Times New Roman"/>
          <w:color w:val="000000" w:themeColor="text1"/>
          <w:sz w:val="28"/>
          <w:szCs w:val="28"/>
        </w:rPr>
      </w:pPr>
      <w:r w:rsidRPr="004C0F4C">
        <w:rPr>
          <w:rFonts w:ascii="Times New Roman" w:hAnsi="Times New Roman" w:cs="Times New Roman"/>
          <w:color w:val="000000" w:themeColor="text1"/>
          <w:sz w:val="28"/>
          <w:szCs w:val="28"/>
        </w:rPr>
        <w:t xml:space="preserve">punktu pobrań badań laboratoryjnych. </w:t>
      </w:r>
    </w:p>
    <w:p w:rsidR="00881CDB" w:rsidRPr="004C0F4C" w:rsidRDefault="00F92181" w:rsidP="00B90C52">
      <w:pPr>
        <w:ind w:firstLine="360"/>
        <w:jc w:val="both"/>
        <w:rPr>
          <w:rFonts w:ascii="Times New Roman" w:hAnsi="Times New Roman" w:cs="Times New Roman"/>
          <w:color w:val="000000" w:themeColor="text1"/>
          <w:sz w:val="28"/>
        </w:rPr>
      </w:pPr>
      <w:r w:rsidRPr="004C0F4C">
        <w:rPr>
          <w:rFonts w:ascii="Times New Roman" w:hAnsi="Times New Roman" w:cs="Times New Roman"/>
          <w:color w:val="000000" w:themeColor="text1"/>
          <w:sz w:val="28"/>
          <w:szCs w:val="28"/>
        </w:rPr>
        <w:t>Na koniec 2019</w:t>
      </w:r>
      <w:r w:rsidR="00881CDB" w:rsidRPr="004C0F4C">
        <w:rPr>
          <w:rFonts w:ascii="Times New Roman" w:hAnsi="Times New Roman" w:cs="Times New Roman"/>
          <w:color w:val="000000" w:themeColor="text1"/>
          <w:sz w:val="28"/>
          <w:szCs w:val="28"/>
        </w:rPr>
        <w:t xml:space="preserve"> roku w placówce zarejestrowanych było </w:t>
      </w:r>
      <w:r w:rsidR="00034833" w:rsidRPr="004C0F4C">
        <w:rPr>
          <w:rFonts w:ascii="Times New Roman" w:hAnsi="Times New Roman" w:cs="Times New Roman"/>
          <w:color w:val="000000" w:themeColor="text1"/>
          <w:sz w:val="28"/>
        </w:rPr>
        <w:t xml:space="preserve"> </w:t>
      </w:r>
      <w:r w:rsidRPr="004C0F4C">
        <w:rPr>
          <w:rFonts w:ascii="Times New Roman" w:hAnsi="Times New Roman" w:cs="Times New Roman"/>
          <w:color w:val="000000" w:themeColor="text1"/>
          <w:sz w:val="27"/>
          <w:szCs w:val="27"/>
        </w:rPr>
        <w:t xml:space="preserve">3458 (- 187) </w:t>
      </w:r>
      <w:r w:rsidR="00034833" w:rsidRPr="004C0F4C">
        <w:rPr>
          <w:rFonts w:ascii="Times New Roman" w:hAnsi="Times New Roman" w:cs="Times New Roman"/>
          <w:color w:val="000000" w:themeColor="text1"/>
          <w:sz w:val="28"/>
        </w:rPr>
        <w:t>pacjentów</w:t>
      </w:r>
      <w:r w:rsidRPr="004C0F4C">
        <w:rPr>
          <w:rFonts w:ascii="Times New Roman" w:hAnsi="Times New Roman" w:cs="Times New Roman"/>
          <w:color w:val="000000" w:themeColor="text1"/>
          <w:sz w:val="28"/>
        </w:rPr>
        <w:t xml:space="preserve">. </w:t>
      </w:r>
      <w:r w:rsidR="00881CDB" w:rsidRPr="004C0F4C">
        <w:rPr>
          <w:rFonts w:ascii="Times New Roman" w:hAnsi="Times New Roman" w:cs="Times New Roman"/>
          <w:color w:val="000000" w:themeColor="text1"/>
          <w:sz w:val="28"/>
        </w:rPr>
        <w:t xml:space="preserve">W okresie </w:t>
      </w:r>
      <w:r w:rsidR="00BF51A9" w:rsidRPr="004C0F4C">
        <w:rPr>
          <w:rFonts w:ascii="Times New Roman" w:hAnsi="Times New Roman" w:cs="Times New Roman"/>
          <w:color w:val="000000" w:themeColor="text1"/>
          <w:sz w:val="28"/>
        </w:rPr>
        <w:t xml:space="preserve">od </w:t>
      </w:r>
      <w:r w:rsidRPr="004C0F4C">
        <w:rPr>
          <w:rFonts w:ascii="Times New Roman" w:hAnsi="Times New Roman" w:cs="Times New Roman"/>
          <w:color w:val="000000" w:themeColor="text1"/>
          <w:sz w:val="28"/>
        </w:rPr>
        <w:t>1 stycznia 2019</w:t>
      </w:r>
      <w:r w:rsidR="00881CDB" w:rsidRPr="004C0F4C">
        <w:rPr>
          <w:rFonts w:ascii="Times New Roman" w:hAnsi="Times New Roman" w:cs="Times New Roman"/>
          <w:color w:val="000000" w:themeColor="text1"/>
          <w:sz w:val="28"/>
        </w:rPr>
        <w:t xml:space="preserve"> roku do 31 grudnia </w:t>
      </w:r>
      <w:r w:rsidRPr="004C0F4C">
        <w:rPr>
          <w:rFonts w:ascii="Times New Roman" w:hAnsi="Times New Roman" w:cs="Times New Roman"/>
          <w:color w:val="000000" w:themeColor="text1"/>
          <w:sz w:val="28"/>
        </w:rPr>
        <w:t>2019</w:t>
      </w:r>
      <w:r w:rsidR="00BF51A9" w:rsidRPr="004C0F4C">
        <w:rPr>
          <w:rFonts w:ascii="Times New Roman" w:hAnsi="Times New Roman" w:cs="Times New Roman"/>
          <w:color w:val="000000" w:themeColor="text1"/>
          <w:sz w:val="28"/>
        </w:rPr>
        <w:t xml:space="preserve"> roku placówka udzieliła  </w:t>
      </w:r>
      <w:r w:rsidRPr="004C0F4C">
        <w:rPr>
          <w:rFonts w:ascii="Times New Roman" w:hAnsi="Times New Roman" w:cs="Times New Roman"/>
          <w:color w:val="000000" w:themeColor="text1"/>
          <w:sz w:val="27"/>
          <w:szCs w:val="27"/>
        </w:rPr>
        <w:t>16388 (-497</w:t>
      </w:r>
      <w:r w:rsidR="004C0F4C" w:rsidRPr="004C0F4C">
        <w:rPr>
          <w:rFonts w:ascii="Times New Roman" w:hAnsi="Times New Roman" w:cs="Times New Roman"/>
          <w:color w:val="000000" w:themeColor="text1"/>
          <w:sz w:val="27"/>
          <w:szCs w:val="27"/>
        </w:rPr>
        <w:t xml:space="preserve">) </w:t>
      </w:r>
      <w:r w:rsidR="00BF51A9" w:rsidRPr="004C0F4C">
        <w:rPr>
          <w:rFonts w:ascii="Times New Roman" w:hAnsi="Times New Roman" w:cs="Times New Roman"/>
          <w:color w:val="000000" w:themeColor="text1"/>
          <w:sz w:val="28"/>
        </w:rPr>
        <w:t xml:space="preserve">porad z zakresu podstawowej opieki </w:t>
      </w:r>
      <w:r w:rsidR="00BF51A9" w:rsidRPr="004C0F4C">
        <w:rPr>
          <w:rFonts w:ascii="Times New Roman" w:hAnsi="Times New Roman" w:cs="Times New Roman"/>
          <w:color w:val="000000" w:themeColor="text1"/>
          <w:sz w:val="28"/>
        </w:rPr>
        <w:lastRenderedPageBreak/>
        <w:t>zdrowotnej. Poradnie specjalistyczne udzieliły</w:t>
      </w:r>
      <w:r w:rsidR="004C0F4C" w:rsidRPr="004C0F4C">
        <w:rPr>
          <w:rFonts w:ascii="Times New Roman" w:hAnsi="Times New Roman" w:cs="Times New Roman"/>
          <w:color w:val="000000" w:themeColor="text1"/>
          <w:sz w:val="28"/>
        </w:rPr>
        <w:t> </w:t>
      </w:r>
      <w:r w:rsidRPr="004C0F4C">
        <w:rPr>
          <w:rFonts w:ascii="Times New Roman" w:hAnsi="Times New Roman" w:cs="Times New Roman"/>
          <w:color w:val="000000" w:themeColor="text1"/>
          <w:sz w:val="27"/>
          <w:szCs w:val="27"/>
        </w:rPr>
        <w:t>738</w:t>
      </w:r>
      <w:r w:rsidR="004C0F4C" w:rsidRPr="004C0F4C">
        <w:rPr>
          <w:rFonts w:ascii="Times New Roman" w:hAnsi="Times New Roman" w:cs="Times New Roman"/>
          <w:color w:val="000000" w:themeColor="text1"/>
          <w:sz w:val="27"/>
          <w:szCs w:val="27"/>
        </w:rPr>
        <w:t xml:space="preserve"> ( - 27)</w:t>
      </w:r>
      <w:r w:rsidRPr="004C0F4C">
        <w:rPr>
          <w:rFonts w:ascii="Times New Roman" w:hAnsi="Times New Roman" w:cs="Times New Roman"/>
          <w:color w:val="000000" w:themeColor="text1"/>
          <w:sz w:val="27"/>
          <w:szCs w:val="27"/>
        </w:rPr>
        <w:t xml:space="preserve"> </w:t>
      </w:r>
      <w:r w:rsidR="00BF51A9" w:rsidRPr="004C0F4C">
        <w:rPr>
          <w:rFonts w:ascii="Times New Roman" w:hAnsi="Times New Roman" w:cs="Times New Roman"/>
          <w:color w:val="000000" w:themeColor="text1"/>
          <w:sz w:val="28"/>
        </w:rPr>
        <w:t>porad z zakresu okulistyki oraz</w:t>
      </w:r>
      <w:r w:rsidRPr="004C0F4C">
        <w:rPr>
          <w:rFonts w:ascii="Times New Roman" w:hAnsi="Times New Roman" w:cs="Times New Roman"/>
          <w:color w:val="000000" w:themeColor="text1"/>
          <w:sz w:val="28"/>
        </w:rPr>
        <w:t> </w:t>
      </w:r>
      <w:r w:rsidRPr="004C0F4C">
        <w:rPr>
          <w:rFonts w:ascii="Times New Roman" w:hAnsi="Times New Roman" w:cs="Times New Roman"/>
          <w:color w:val="000000" w:themeColor="text1"/>
          <w:sz w:val="27"/>
          <w:szCs w:val="27"/>
        </w:rPr>
        <w:t xml:space="preserve">307 </w:t>
      </w:r>
      <w:r w:rsidR="004C0F4C" w:rsidRPr="004C0F4C">
        <w:rPr>
          <w:rFonts w:ascii="Times New Roman" w:hAnsi="Times New Roman" w:cs="Times New Roman"/>
          <w:color w:val="000000" w:themeColor="text1"/>
          <w:sz w:val="27"/>
          <w:szCs w:val="27"/>
        </w:rPr>
        <w:t xml:space="preserve">(+ 10) </w:t>
      </w:r>
      <w:r w:rsidR="00BF51A9" w:rsidRPr="004C0F4C">
        <w:rPr>
          <w:rFonts w:ascii="Times New Roman" w:hAnsi="Times New Roman" w:cs="Times New Roman"/>
          <w:color w:val="000000" w:themeColor="text1"/>
          <w:sz w:val="28"/>
        </w:rPr>
        <w:t xml:space="preserve">porad </w:t>
      </w:r>
      <w:r w:rsidRPr="004C0F4C">
        <w:rPr>
          <w:rFonts w:ascii="Times New Roman" w:hAnsi="Times New Roman" w:cs="Times New Roman"/>
          <w:color w:val="000000" w:themeColor="text1"/>
          <w:sz w:val="28"/>
        </w:rPr>
        <w:t xml:space="preserve"> </w:t>
      </w:r>
      <w:r w:rsidR="00BF51A9" w:rsidRPr="004C0F4C">
        <w:rPr>
          <w:rFonts w:ascii="Times New Roman" w:hAnsi="Times New Roman" w:cs="Times New Roman"/>
          <w:color w:val="000000" w:themeColor="text1"/>
          <w:sz w:val="28"/>
        </w:rPr>
        <w:t>z zakre</w:t>
      </w:r>
      <w:r w:rsidR="00034833" w:rsidRPr="004C0F4C">
        <w:rPr>
          <w:rFonts w:ascii="Times New Roman" w:hAnsi="Times New Roman" w:cs="Times New Roman"/>
          <w:color w:val="000000" w:themeColor="text1"/>
          <w:sz w:val="28"/>
        </w:rPr>
        <w:t xml:space="preserve">su ginekologii  </w:t>
      </w:r>
      <w:r w:rsidR="008347B2" w:rsidRPr="004C0F4C">
        <w:rPr>
          <w:rFonts w:ascii="Times New Roman" w:hAnsi="Times New Roman" w:cs="Times New Roman"/>
          <w:color w:val="000000" w:themeColor="text1"/>
          <w:sz w:val="28"/>
        </w:rPr>
        <w:t>i  położnictwa</w:t>
      </w:r>
      <w:r w:rsidR="00BF51A9" w:rsidRPr="004C0F4C">
        <w:rPr>
          <w:rFonts w:ascii="Times New Roman" w:hAnsi="Times New Roman" w:cs="Times New Roman"/>
          <w:color w:val="000000" w:themeColor="text1"/>
          <w:sz w:val="28"/>
        </w:rPr>
        <w:t>.</w:t>
      </w:r>
    </w:p>
    <w:p w:rsidR="004C0F4C" w:rsidRDefault="009D56FA" w:rsidP="00860EFD">
      <w:pPr>
        <w:jc w:val="both"/>
        <w:rPr>
          <w:rFonts w:ascii="Times New Roman" w:hAnsi="Times New Roman" w:cs="Times New Roman"/>
          <w:color w:val="000000" w:themeColor="text1"/>
          <w:sz w:val="28"/>
        </w:rPr>
      </w:pPr>
      <w:r w:rsidRPr="004C0F4C">
        <w:rPr>
          <w:rFonts w:ascii="Times New Roman" w:hAnsi="Times New Roman" w:cs="Times New Roman"/>
          <w:color w:val="000000" w:themeColor="text1"/>
          <w:sz w:val="28"/>
        </w:rPr>
        <w:t>Pacjenci korzystający</w:t>
      </w:r>
      <w:r w:rsidR="006E13DA" w:rsidRPr="004C0F4C">
        <w:rPr>
          <w:rFonts w:ascii="Times New Roman" w:hAnsi="Times New Roman" w:cs="Times New Roman"/>
          <w:color w:val="000000" w:themeColor="text1"/>
          <w:sz w:val="28"/>
        </w:rPr>
        <w:t xml:space="preserve"> z nocnej i </w:t>
      </w:r>
      <w:r w:rsidR="00034833" w:rsidRPr="004C0F4C">
        <w:rPr>
          <w:rFonts w:ascii="Times New Roman" w:hAnsi="Times New Roman" w:cs="Times New Roman"/>
          <w:color w:val="000000" w:themeColor="text1"/>
          <w:sz w:val="28"/>
        </w:rPr>
        <w:t>świątecznej opieki zdrowotnej byli</w:t>
      </w:r>
      <w:r w:rsidR="006E13DA" w:rsidRPr="004C0F4C">
        <w:rPr>
          <w:rFonts w:ascii="Times New Roman" w:hAnsi="Times New Roman" w:cs="Times New Roman"/>
          <w:color w:val="000000" w:themeColor="text1"/>
          <w:sz w:val="28"/>
        </w:rPr>
        <w:t xml:space="preserve"> obsłu</w:t>
      </w:r>
      <w:r w:rsidR="008347B2" w:rsidRPr="004C0F4C">
        <w:rPr>
          <w:rFonts w:ascii="Times New Roman" w:hAnsi="Times New Roman" w:cs="Times New Roman"/>
          <w:color w:val="000000" w:themeColor="text1"/>
          <w:sz w:val="28"/>
        </w:rPr>
        <w:t>giwani przez placówkę zlokalizowaną</w:t>
      </w:r>
      <w:r w:rsidR="006E13DA" w:rsidRPr="004C0F4C">
        <w:rPr>
          <w:rFonts w:ascii="Times New Roman" w:hAnsi="Times New Roman" w:cs="Times New Roman"/>
          <w:color w:val="000000" w:themeColor="text1"/>
          <w:sz w:val="28"/>
        </w:rPr>
        <w:t xml:space="preserve"> w Szydłowcu. </w:t>
      </w:r>
    </w:p>
    <w:p w:rsidR="00FB4D61" w:rsidRDefault="00B45925" w:rsidP="00860EFD">
      <w:pPr>
        <w:jc w:val="both"/>
        <w:rPr>
          <w:rFonts w:ascii="Times New Roman" w:hAnsi="Times New Roman" w:cs="Times New Roman"/>
          <w:b/>
          <w:i/>
          <w:color w:val="FF0000"/>
          <w:sz w:val="28"/>
        </w:rPr>
      </w:pPr>
      <w:r>
        <w:rPr>
          <w:rFonts w:ascii="Times New Roman" w:hAnsi="Times New Roman" w:cs="Times New Roman"/>
          <w:color w:val="000000" w:themeColor="text1"/>
          <w:sz w:val="28"/>
        </w:rPr>
        <w:tab/>
        <w:t xml:space="preserve">W 2019 roku nastąpił znaczny spadek osób korzystających z usług medycznych w miejscowym ośrodku zdrowia, co również przekłada się na ilość udzielonych porad. Wyjątek stanowią porady z zakresu położnictwa                     i ginekologii gdzie odnotowano nieznaczny wzrost (10 osób). </w:t>
      </w:r>
    </w:p>
    <w:p w:rsidR="00D50E08" w:rsidRPr="0083383E" w:rsidRDefault="00D50E08" w:rsidP="00860EFD">
      <w:pPr>
        <w:jc w:val="both"/>
        <w:rPr>
          <w:rFonts w:ascii="Times New Roman" w:hAnsi="Times New Roman"/>
          <w:b/>
          <w:color w:val="000000" w:themeColor="text1"/>
          <w:sz w:val="28"/>
          <w:szCs w:val="28"/>
        </w:rPr>
      </w:pPr>
      <w:r w:rsidRPr="0083383E">
        <w:rPr>
          <w:rFonts w:ascii="Times New Roman" w:hAnsi="Times New Roman"/>
          <w:b/>
          <w:color w:val="000000" w:themeColor="text1"/>
          <w:sz w:val="28"/>
          <w:szCs w:val="28"/>
        </w:rPr>
        <w:t>Pomoc społeczna</w:t>
      </w:r>
    </w:p>
    <w:p w:rsidR="006A2FD4" w:rsidRPr="001716A9" w:rsidRDefault="006A2FD4" w:rsidP="00B90C52">
      <w:pPr>
        <w:ind w:firstLine="708"/>
        <w:jc w:val="both"/>
        <w:rPr>
          <w:rFonts w:ascii="Times New Roman" w:hAnsi="Times New Roman"/>
          <w:color w:val="000000" w:themeColor="text1"/>
          <w:sz w:val="28"/>
          <w:szCs w:val="28"/>
        </w:rPr>
      </w:pPr>
      <w:r w:rsidRPr="001716A9">
        <w:rPr>
          <w:rFonts w:ascii="Times New Roman" w:hAnsi="Times New Roman"/>
          <w:color w:val="000000" w:themeColor="text1"/>
          <w:sz w:val="28"/>
          <w:szCs w:val="28"/>
        </w:rPr>
        <w:t>Gmina Mirów realizuje zadania z zakresu opieki społecznej przy pomocy Gminneg</w:t>
      </w:r>
      <w:r w:rsidR="008B3245" w:rsidRPr="001716A9">
        <w:rPr>
          <w:rFonts w:ascii="Times New Roman" w:hAnsi="Times New Roman"/>
          <w:color w:val="000000" w:themeColor="text1"/>
          <w:sz w:val="28"/>
          <w:szCs w:val="28"/>
        </w:rPr>
        <w:t xml:space="preserve">o Ośrodka Pomocy Społecznej w Mirowie. </w:t>
      </w:r>
    </w:p>
    <w:p w:rsidR="006A2FD4" w:rsidRPr="001716A9" w:rsidRDefault="006A2FD4" w:rsidP="006A2FD4">
      <w:pPr>
        <w:jc w:val="both"/>
        <w:rPr>
          <w:rFonts w:ascii="Times New Roman" w:hAnsi="Times New Roman"/>
          <w:color w:val="000000" w:themeColor="text1"/>
          <w:sz w:val="28"/>
          <w:szCs w:val="28"/>
        </w:rPr>
      </w:pPr>
      <w:r w:rsidRPr="001716A9">
        <w:rPr>
          <w:rFonts w:ascii="Times New Roman" w:hAnsi="Times New Roman"/>
          <w:color w:val="000000" w:themeColor="text1"/>
          <w:sz w:val="28"/>
          <w:szCs w:val="28"/>
        </w:rPr>
        <w:t>Beneficjentami środowiskowej pomo</w:t>
      </w:r>
      <w:r w:rsidR="0043728C" w:rsidRPr="001716A9">
        <w:rPr>
          <w:rFonts w:ascii="Times New Roman" w:hAnsi="Times New Roman"/>
          <w:color w:val="000000" w:themeColor="text1"/>
          <w:sz w:val="28"/>
          <w:szCs w:val="28"/>
        </w:rPr>
        <w:t>cy społecznej w 2019 r. było 385                (-1) osób, w tym 360 (- 12)</w:t>
      </w:r>
      <w:r w:rsidRPr="001716A9">
        <w:rPr>
          <w:rFonts w:ascii="Times New Roman" w:hAnsi="Times New Roman"/>
          <w:color w:val="000000" w:themeColor="text1"/>
          <w:sz w:val="28"/>
          <w:szCs w:val="28"/>
        </w:rPr>
        <w:t xml:space="preserve"> osób w wieku produkcyjnym oraz 14 </w:t>
      </w:r>
      <w:r w:rsidR="0043728C" w:rsidRPr="001716A9">
        <w:rPr>
          <w:rFonts w:ascii="Times New Roman" w:hAnsi="Times New Roman"/>
          <w:color w:val="000000" w:themeColor="text1"/>
          <w:sz w:val="28"/>
          <w:szCs w:val="28"/>
        </w:rPr>
        <w:t xml:space="preserve">(+ 11) </w:t>
      </w:r>
      <w:r w:rsidRPr="001716A9">
        <w:rPr>
          <w:rFonts w:ascii="Times New Roman" w:hAnsi="Times New Roman"/>
          <w:color w:val="000000" w:themeColor="text1"/>
          <w:sz w:val="28"/>
          <w:szCs w:val="28"/>
        </w:rPr>
        <w:t xml:space="preserve">osób </w:t>
      </w:r>
      <w:r w:rsidR="0043728C" w:rsidRPr="001716A9">
        <w:rPr>
          <w:rFonts w:ascii="Times New Roman" w:hAnsi="Times New Roman"/>
          <w:color w:val="000000" w:themeColor="text1"/>
          <w:sz w:val="28"/>
          <w:szCs w:val="28"/>
        </w:rPr>
        <w:t xml:space="preserve">     </w:t>
      </w:r>
      <w:r w:rsidRPr="001716A9">
        <w:rPr>
          <w:rFonts w:ascii="Times New Roman" w:hAnsi="Times New Roman"/>
          <w:color w:val="000000" w:themeColor="text1"/>
          <w:sz w:val="28"/>
          <w:szCs w:val="28"/>
        </w:rPr>
        <w:t>w wieku poprodukcyjnym</w:t>
      </w:r>
      <w:r w:rsidR="0043728C" w:rsidRPr="001716A9">
        <w:rPr>
          <w:rFonts w:ascii="Times New Roman" w:hAnsi="Times New Roman"/>
          <w:color w:val="000000" w:themeColor="text1"/>
          <w:sz w:val="28"/>
          <w:szCs w:val="28"/>
        </w:rPr>
        <w:t>, w tym 345 (-21)</w:t>
      </w:r>
      <w:r w:rsidRPr="001716A9">
        <w:rPr>
          <w:rFonts w:ascii="Times New Roman" w:hAnsi="Times New Roman"/>
          <w:color w:val="000000" w:themeColor="text1"/>
          <w:sz w:val="28"/>
          <w:szCs w:val="28"/>
        </w:rPr>
        <w:t xml:space="preserve"> osób poniż</w:t>
      </w:r>
      <w:r w:rsidR="0043728C" w:rsidRPr="001716A9">
        <w:rPr>
          <w:rFonts w:ascii="Times New Roman" w:hAnsi="Times New Roman"/>
          <w:color w:val="000000" w:themeColor="text1"/>
          <w:sz w:val="28"/>
          <w:szCs w:val="28"/>
        </w:rPr>
        <w:t>ej kryterium dochodowego oraz 40 (- 20)</w:t>
      </w:r>
      <w:r w:rsidRPr="001716A9">
        <w:rPr>
          <w:rFonts w:ascii="Times New Roman" w:hAnsi="Times New Roman"/>
          <w:color w:val="000000" w:themeColor="text1"/>
          <w:sz w:val="28"/>
          <w:szCs w:val="28"/>
        </w:rPr>
        <w:t xml:space="preserve"> osób powyżej kryterium dochodowego.</w:t>
      </w:r>
    </w:p>
    <w:p w:rsidR="006A2FD4" w:rsidRPr="001716A9" w:rsidRDefault="006A2FD4" w:rsidP="006A2FD4">
      <w:pPr>
        <w:jc w:val="both"/>
        <w:rPr>
          <w:rFonts w:ascii="Times New Roman" w:hAnsi="Times New Roman"/>
          <w:color w:val="000000" w:themeColor="text1"/>
          <w:sz w:val="28"/>
          <w:szCs w:val="28"/>
        </w:rPr>
      </w:pPr>
      <w:r w:rsidRPr="001716A9">
        <w:rPr>
          <w:rFonts w:ascii="Times New Roman" w:hAnsi="Times New Roman"/>
          <w:color w:val="000000" w:themeColor="text1"/>
          <w:sz w:val="28"/>
          <w:szCs w:val="28"/>
        </w:rPr>
        <w:t xml:space="preserve">Na </w:t>
      </w:r>
      <w:r w:rsidR="0043728C" w:rsidRPr="001716A9">
        <w:rPr>
          <w:rFonts w:ascii="Times New Roman" w:hAnsi="Times New Roman"/>
          <w:color w:val="000000" w:themeColor="text1"/>
          <w:sz w:val="28"/>
          <w:szCs w:val="28"/>
        </w:rPr>
        <w:t>dzień 1 stycznia 2019</w:t>
      </w:r>
      <w:r w:rsidR="002C4278" w:rsidRPr="001716A9">
        <w:rPr>
          <w:rFonts w:ascii="Times New Roman" w:hAnsi="Times New Roman"/>
          <w:color w:val="000000" w:themeColor="text1"/>
          <w:sz w:val="28"/>
          <w:szCs w:val="28"/>
        </w:rPr>
        <w:t xml:space="preserve"> r. 221 (- 25)</w:t>
      </w:r>
      <w:r w:rsidR="00716523" w:rsidRPr="001716A9">
        <w:rPr>
          <w:rFonts w:ascii="Times New Roman" w:hAnsi="Times New Roman"/>
          <w:color w:val="000000" w:themeColor="text1"/>
          <w:sz w:val="28"/>
          <w:szCs w:val="28"/>
        </w:rPr>
        <w:t xml:space="preserve"> </w:t>
      </w:r>
      <w:r w:rsidRPr="001716A9">
        <w:rPr>
          <w:rFonts w:ascii="Times New Roman" w:hAnsi="Times New Roman"/>
          <w:color w:val="000000" w:themeColor="text1"/>
          <w:sz w:val="28"/>
          <w:szCs w:val="28"/>
        </w:rPr>
        <w:t>rodzin otrzymywało zasiłki rodzinne na dz</w:t>
      </w:r>
      <w:r w:rsidR="002C4278" w:rsidRPr="001716A9">
        <w:rPr>
          <w:rFonts w:ascii="Times New Roman" w:hAnsi="Times New Roman"/>
          <w:color w:val="000000" w:themeColor="text1"/>
          <w:sz w:val="28"/>
          <w:szCs w:val="28"/>
        </w:rPr>
        <w:t>ieci, a na dzień 31 grudnia 2019 r. 194 (- 38)</w:t>
      </w:r>
      <w:r w:rsidRPr="001716A9">
        <w:rPr>
          <w:rFonts w:ascii="Times New Roman" w:hAnsi="Times New Roman"/>
          <w:color w:val="000000" w:themeColor="text1"/>
          <w:sz w:val="28"/>
          <w:szCs w:val="28"/>
        </w:rPr>
        <w:t xml:space="preserve"> rodziny. Liczba dzieci, na które rodzice otrzymywali zasiłek rodzinn</w:t>
      </w:r>
      <w:r w:rsidR="002C4278" w:rsidRPr="001716A9">
        <w:rPr>
          <w:rFonts w:ascii="Times New Roman" w:hAnsi="Times New Roman"/>
          <w:color w:val="000000" w:themeColor="text1"/>
          <w:sz w:val="28"/>
          <w:szCs w:val="28"/>
        </w:rPr>
        <w:t xml:space="preserve">y, wynosiła na początek roku 396 (-67), </w:t>
      </w:r>
      <w:r w:rsidR="001716A9">
        <w:rPr>
          <w:rFonts w:ascii="Times New Roman" w:hAnsi="Times New Roman"/>
          <w:color w:val="000000" w:themeColor="text1"/>
          <w:sz w:val="28"/>
          <w:szCs w:val="28"/>
        </w:rPr>
        <w:t xml:space="preserve">       </w:t>
      </w:r>
      <w:r w:rsidR="002C4278" w:rsidRPr="001716A9">
        <w:rPr>
          <w:rFonts w:ascii="Times New Roman" w:hAnsi="Times New Roman"/>
          <w:color w:val="000000" w:themeColor="text1"/>
          <w:sz w:val="28"/>
          <w:szCs w:val="28"/>
        </w:rPr>
        <w:t>a na koniec roku 298 (-144)</w:t>
      </w:r>
      <w:r w:rsidRPr="001716A9">
        <w:rPr>
          <w:rFonts w:ascii="Times New Roman" w:hAnsi="Times New Roman"/>
          <w:color w:val="000000" w:themeColor="text1"/>
          <w:sz w:val="28"/>
          <w:szCs w:val="28"/>
        </w:rPr>
        <w:t>.  K</w:t>
      </w:r>
      <w:r w:rsidR="002C4278" w:rsidRPr="001716A9">
        <w:rPr>
          <w:rFonts w:ascii="Times New Roman" w:hAnsi="Times New Roman"/>
          <w:color w:val="000000" w:themeColor="text1"/>
          <w:sz w:val="28"/>
          <w:szCs w:val="28"/>
        </w:rPr>
        <w:t xml:space="preserve">wota świadczeń rodzinnych w 2019 r. wyniosła 797 722,26 </w:t>
      </w:r>
      <w:r w:rsidR="009D56FA" w:rsidRPr="001716A9">
        <w:rPr>
          <w:rFonts w:ascii="Times New Roman" w:hAnsi="Times New Roman"/>
          <w:color w:val="000000" w:themeColor="text1"/>
          <w:sz w:val="28"/>
          <w:szCs w:val="28"/>
        </w:rPr>
        <w:t xml:space="preserve"> </w:t>
      </w:r>
      <w:r w:rsidRPr="001716A9">
        <w:rPr>
          <w:rFonts w:ascii="Times New Roman" w:hAnsi="Times New Roman"/>
          <w:color w:val="000000" w:themeColor="text1"/>
          <w:sz w:val="28"/>
          <w:szCs w:val="28"/>
        </w:rPr>
        <w:t>zł</w:t>
      </w:r>
      <w:r w:rsidR="002C4278" w:rsidRPr="001716A9">
        <w:rPr>
          <w:rFonts w:ascii="Times New Roman" w:hAnsi="Times New Roman"/>
          <w:color w:val="000000" w:themeColor="text1"/>
          <w:sz w:val="28"/>
          <w:szCs w:val="28"/>
        </w:rPr>
        <w:t xml:space="preserve"> (- 103.325,74 zł)</w:t>
      </w:r>
      <w:r w:rsidRPr="001716A9">
        <w:rPr>
          <w:rFonts w:ascii="Times New Roman" w:hAnsi="Times New Roman"/>
          <w:color w:val="000000" w:themeColor="text1"/>
          <w:sz w:val="28"/>
          <w:szCs w:val="28"/>
        </w:rPr>
        <w:t>, a kwota zasi</w:t>
      </w:r>
      <w:r w:rsidR="002C4278" w:rsidRPr="001716A9">
        <w:rPr>
          <w:rFonts w:ascii="Times New Roman" w:hAnsi="Times New Roman"/>
          <w:color w:val="000000" w:themeColor="text1"/>
          <w:sz w:val="28"/>
          <w:szCs w:val="28"/>
        </w:rPr>
        <w:t>łków pielęgnacyjnych – 279</w:t>
      </w:r>
      <w:r w:rsidR="001716A9" w:rsidRPr="001716A9">
        <w:rPr>
          <w:rFonts w:ascii="Times New Roman" w:hAnsi="Times New Roman"/>
          <w:color w:val="000000" w:themeColor="text1"/>
          <w:sz w:val="28"/>
          <w:szCs w:val="28"/>
        </w:rPr>
        <w:t> </w:t>
      </w:r>
      <w:r w:rsidR="002C4278" w:rsidRPr="001716A9">
        <w:rPr>
          <w:rFonts w:ascii="Times New Roman" w:hAnsi="Times New Roman"/>
          <w:color w:val="000000" w:themeColor="text1"/>
          <w:sz w:val="28"/>
          <w:szCs w:val="28"/>
        </w:rPr>
        <w:t>685</w:t>
      </w:r>
      <w:r w:rsidR="001716A9" w:rsidRPr="001716A9">
        <w:rPr>
          <w:rFonts w:ascii="Times New Roman" w:hAnsi="Times New Roman"/>
          <w:color w:val="000000" w:themeColor="text1"/>
          <w:sz w:val="28"/>
          <w:szCs w:val="28"/>
        </w:rPr>
        <w:t xml:space="preserve">,98 </w:t>
      </w:r>
      <w:r w:rsidRPr="001716A9">
        <w:rPr>
          <w:rFonts w:ascii="Times New Roman" w:hAnsi="Times New Roman"/>
          <w:color w:val="000000" w:themeColor="text1"/>
          <w:sz w:val="28"/>
          <w:szCs w:val="28"/>
        </w:rPr>
        <w:t xml:space="preserve"> zł</w:t>
      </w:r>
      <w:r w:rsidR="002C4278" w:rsidRPr="001716A9">
        <w:rPr>
          <w:rFonts w:ascii="Times New Roman" w:hAnsi="Times New Roman"/>
          <w:color w:val="000000" w:themeColor="text1"/>
          <w:sz w:val="28"/>
          <w:szCs w:val="28"/>
        </w:rPr>
        <w:t xml:space="preserve">  (+38.418,98 zł)</w:t>
      </w:r>
      <w:r w:rsidRPr="001716A9">
        <w:rPr>
          <w:rFonts w:ascii="Times New Roman" w:hAnsi="Times New Roman"/>
          <w:color w:val="000000" w:themeColor="text1"/>
          <w:sz w:val="28"/>
          <w:szCs w:val="28"/>
        </w:rPr>
        <w:t>.</w:t>
      </w:r>
    </w:p>
    <w:p w:rsidR="007905BB" w:rsidRDefault="002C4278" w:rsidP="00860EFD">
      <w:pPr>
        <w:jc w:val="both"/>
        <w:rPr>
          <w:rFonts w:ascii="Times New Roman" w:hAnsi="Times New Roman"/>
          <w:color w:val="000000" w:themeColor="text1"/>
          <w:sz w:val="28"/>
          <w:szCs w:val="28"/>
        </w:rPr>
      </w:pPr>
      <w:r w:rsidRPr="001716A9">
        <w:rPr>
          <w:rFonts w:ascii="Times New Roman" w:hAnsi="Times New Roman"/>
          <w:color w:val="000000" w:themeColor="text1"/>
          <w:sz w:val="28"/>
          <w:szCs w:val="28"/>
        </w:rPr>
        <w:t>Na początek 2019 r. 313 (- 32)</w:t>
      </w:r>
      <w:r w:rsidR="006A2FD4" w:rsidRPr="001716A9">
        <w:rPr>
          <w:rFonts w:ascii="Times New Roman" w:hAnsi="Times New Roman"/>
          <w:color w:val="000000" w:themeColor="text1"/>
          <w:sz w:val="28"/>
          <w:szCs w:val="28"/>
        </w:rPr>
        <w:t xml:space="preserve"> rodzin pobierało świadczenie wychowawcze (tzw. 500+), </w:t>
      </w:r>
      <w:r w:rsidR="001716A9" w:rsidRPr="001716A9">
        <w:rPr>
          <w:rFonts w:ascii="Times New Roman" w:hAnsi="Times New Roman"/>
          <w:color w:val="000000" w:themeColor="text1"/>
          <w:sz w:val="28"/>
          <w:szCs w:val="28"/>
        </w:rPr>
        <w:t xml:space="preserve"> </w:t>
      </w:r>
      <w:r w:rsidR="006A2FD4" w:rsidRPr="001716A9">
        <w:rPr>
          <w:rFonts w:ascii="Times New Roman" w:hAnsi="Times New Roman"/>
          <w:color w:val="000000" w:themeColor="text1"/>
          <w:sz w:val="28"/>
          <w:szCs w:val="28"/>
        </w:rPr>
        <w:t>a na kon</w:t>
      </w:r>
      <w:r w:rsidRPr="001716A9">
        <w:rPr>
          <w:rFonts w:ascii="Times New Roman" w:hAnsi="Times New Roman"/>
          <w:color w:val="000000" w:themeColor="text1"/>
          <w:sz w:val="28"/>
          <w:szCs w:val="28"/>
        </w:rPr>
        <w:t>iec 2019</w:t>
      </w:r>
      <w:r w:rsidR="00034833" w:rsidRPr="001716A9">
        <w:rPr>
          <w:rFonts w:ascii="Times New Roman" w:hAnsi="Times New Roman"/>
          <w:color w:val="000000" w:themeColor="text1"/>
          <w:sz w:val="28"/>
          <w:szCs w:val="28"/>
        </w:rPr>
        <w:t xml:space="preserve"> r. 327</w:t>
      </w:r>
      <w:r w:rsidR="006A2FD4" w:rsidRPr="001716A9">
        <w:rPr>
          <w:rFonts w:ascii="Times New Roman" w:hAnsi="Times New Roman"/>
          <w:color w:val="000000" w:themeColor="text1"/>
          <w:sz w:val="28"/>
          <w:szCs w:val="28"/>
        </w:rPr>
        <w:t xml:space="preserve"> </w:t>
      </w:r>
      <w:r w:rsidR="001716A9" w:rsidRPr="001716A9">
        <w:rPr>
          <w:rFonts w:ascii="Times New Roman" w:hAnsi="Times New Roman"/>
          <w:color w:val="000000" w:themeColor="text1"/>
          <w:sz w:val="28"/>
          <w:szCs w:val="28"/>
        </w:rPr>
        <w:t xml:space="preserve"> (+ 133)  </w:t>
      </w:r>
      <w:r w:rsidR="006A2FD4" w:rsidRPr="001716A9">
        <w:rPr>
          <w:rFonts w:ascii="Times New Roman" w:hAnsi="Times New Roman"/>
          <w:color w:val="000000" w:themeColor="text1"/>
          <w:sz w:val="28"/>
          <w:szCs w:val="28"/>
        </w:rPr>
        <w:t xml:space="preserve">rodzin. </w:t>
      </w:r>
    </w:p>
    <w:p w:rsidR="001716A9" w:rsidRPr="001716A9" w:rsidRDefault="00CB5745" w:rsidP="00860EFD">
      <w:pPr>
        <w:jc w:val="both"/>
        <w:rPr>
          <w:rFonts w:ascii="Times New Roman" w:hAnsi="Times New Roman"/>
          <w:color w:val="000000" w:themeColor="text1"/>
          <w:sz w:val="28"/>
          <w:szCs w:val="28"/>
        </w:rPr>
      </w:pPr>
      <w:r>
        <w:rPr>
          <w:rFonts w:ascii="Times New Roman" w:hAnsi="Times New Roman"/>
          <w:color w:val="000000" w:themeColor="text1"/>
          <w:sz w:val="28"/>
          <w:szCs w:val="28"/>
        </w:rPr>
        <w:t>Porównując dane z</w:t>
      </w:r>
      <w:r w:rsidR="00C340C3">
        <w:rPr>
          <w:rFonts w:ascii="Times New Roman" w:hAnsi="Times New Roman"/>
          <w:color w:val="000000" w:themeColor="text1"/>
          <w:sz w:val="28"/>
          <w:szCs w:val="28"/>
        </w:rPr>
        <w:t xml:space="preserve"> lat 2018 i 2019 można stwierdzić, iż ilość osób korzystających z pomocy społecznej nadal utrzymuje się na bardzo wysokim poziomie i stanowi blisko 10 % populacji. Nastąpił niewielki przepływ beneficjentów z grupy będącej w wieku produkcyjnym do grupy poprodukcyjnej (11 osób). W sposób znaczny zmalała ilość osób korzystających z zasiłków rodzinnych</w:t>
      </w:r>
      <w:r w:rsidR="00E43E98">
        <w:rPr>
          <w:rFonts w:ascii="Times New Roman" w:hAnsi="Times New Roman"/>
          <w:color w:val="000000" w:themeColor="text1"/>
          <w:sz w:val="28"/>
          <w:szCs w:val="28"/>
        </w:rPr>
        <w:t>,</w:t>
      </w:r>
      <w:r w:rsidR="00C340C3">
        <w:rPr>
          <w:rFonts w:ascii="Times New Roman" w:hAnsi="Times New Roman"/>
          <w:color w:val="000000" w:themeColor="text1"/>
          <w:sz w:val="28"/>
          <w:szCs w:val="28"/>
        </w:rPr>
        <w:t xml:space="preserve"> co daje w skali roku 211 osób. Nastąpił wzrost osób korzystających z programu 500 + co zapewnie było spowodowane wprowadzeniem stałego dodatku na drugie dziecko. </w:t>
      </w:r>
      <w:r w:rsidR="00E43E98">
        <w:rPr>
          <w:rFonts w:ascii="Times New Roman" w:hAnsi="Times New Roman"/>
          <w:color w:val="000000" w:themeColor="text1"/>
          <w:sz w:val="28"/>
          <w:szCs w:val="28"/>
        </w:rPr>
        <w:t xml:space="preserve">W sposób wyraźny wzrosła ilość osób objętych świadczeniem pielęgnacyjnym, co może potwierdzać zjawisko starzenia się społeczeństwa. </w:t>
      </w:r>
    </w:p>
    <w:p w:rsidR="00A72C28" w:rsidRPr="00D92EBD" w:rsidRDefault="00D50E08" w:rsidP="001716A9">
      <w:pPr>
        <w:tabs>
          <w:tab w:val="left" w:pos="5085"/>
        </w:tabs>
        <w:jc w:val="both"/>
        <w:rPr>
          <w:rFonts w:ascii="Times New Roman" w:hAnsi="Times New Roman"/>
          <w:b/>
          <w:color w:val="000000" w:themeColor="text1"/>
          <w:sz w:val="28"/>
          <w:szCs w:val="28"/>
        </w:rPr>
      </w:pPr>
      <w:r w:rsidRPr="00D92EBD">
        <w:rPr>
          <w:rFonts w:ascii="Times New Roman" w:hAnsi="Times New Roman"/>
          <w:b/>
          <w:color w:val="000000" w:themeColor="text1"/>
          <w:sz w:val="28"/>
          <w:szCs w:val="28"/>
        </w:rPr>
        <w:lastRenderedPageBreak/>
        <w:t>Działalność inwestycyjna</w:t>
      </w:r>
    </w:p>
    <w:p w:rsidR="00FA7776" w:rsidRDefault="00A72C28" w:rsidP="001716A9">
      <w:pPr>
        <w:tabs>
          <w:tab w:val="left" w:pos="5085"/>
        </w:tabs>
        <w:jc w:val="both"/>
        <w:rPr>
          <w:rFonts w:ascii="Times New Roman" w:hAnsi="Times New Roman"/>
          <w:color w:val="000000" w:themeColor="text1"/>
          <w:sz w:val="28"/>
          <w:szCs w:val="28"/>
        </w:rPr>
      </w:pPr>
      <w:r w:rsidRPr="00D92EBD">
        <w:rPr>
          <w:rFonts w:ascii="Times New Roman" w:hAnsi="Times New Roman"/>
          <w:color w:val="000000" w:themeColor="text1"/>
          <w:sz w:val="28"/>
          <w:szCs w:val="28"/>
        </w:rPr>
        <w:t>Łączne wydatki majątkowe Gminy Mirów za 2019 rok wyniosły 1.967.430,37 zł  i w całości zostały przeznaczone na remonty i inwestycje</w:t>
      </w:r>
      <w:r w:rsidR="00D92EBD" w:rsidRPr="00D92EBD">
        <w:rPr>
          <w:rFonts w:ascii="Times New Roman" w:hAnsi="Times New Roman"/>
          <w:color w:val="000000" w:themeColor="text1"/>
          <w:sz w:val="28"/>
          <w:szCs w:val="28"/>
        </w:rPr>
        <w:t xml:space="preserve">, w tym także dofinansowanie projektów realizowanych przez samorząd powiatu szydłowieckiego. W 2019 r. </w:t>
      </w:r>
      <w:r w:rsidR="00D92EBD">
        <w:rPr>
          <w:rFonts w:ascii="Times New Roman" w:hAnsi="Times New Roman"/>
          <w:color w:val="000000" w:themeColor="text1"/>
          <w:sz w:val="28"/>
          <w:szCs w:val="28"/>
        </w:rPr>
        <w:t xml:space="preserve">oprócz projektów jednorocznych </w:t>
      </w:r>
      <w:r w:rsidR="00D92EBD" w:rsidRPr="00D92EBD">
        <w:rPr>
          <w:rFonts w:ascii="Times New Roman" w:hAnsi="Times New Roman"/>
          <w:color w:val="000000" w:themeColor="text1"/>
          <w:sz w:val="28"/>
          <w:szCs w:val="28"/>
        </w:rPr>
        <w:t>Gmina kończyła także te inwestycje, które rozpoczęto w poprzednim okresie budżetowania (budowa ogniw fotowoltaicznych w indywidualnych gospodarstwach domowych) a także rozpoczęto inne inwestycje wieloletnie (budowa oczyszczalni przyzagrodowych).</w:t>
      </w:r>
      <w:r w:rsidR="00D92EBD">
        <w:rPr>
          <w:rFonts w:ascii="Times New Roman" w:hAnsi="Times New Roman"/>
          <w:color w:val="000000" w:themeColor="text1"/>
          <w:sz w:val="28"/>
          <w:szCs w:val="28"/>
        </w:rPr>
        <w:t xml:space="preserve"> </w:t>
      </w:r>
      <w:r w:rsidR="00FA7776">
        <w:rPr>
          <w:rFonts w:ascii="Times New Roman" w:hAnsi="Times New Roman"/>
          <w:color w:val="000000" w:themeColor="text1"/>
          <w:sz w:val="28"/>
          <w:szCs w:val="28"/>
        </w:rPr>
        <w:t xml:space="preserve">Urząd Gminy Mirów zlecił również przygotowanie kilku dokumentacji projektowych pod przyszłe inwestycje. </w:t>
      </w:r>
    </w:p>
    <w:p w:rsidR="006C1D4C" w:rsidRPr="00B1138D" w:rsidRDefault="00FA7776" w:rsidP="00B1138D">
      <w:pPr>
        <w:tabs>
          <w:tab w:val="left" w:pos="5085"/>
        </w:tabs>
        <w:jc w:val="both"/>
        <w:rPr>
          <w:rFonts w:ascii="Times New Roman" w:hAnsi="Times New Roman"/>
          <w:b/>
          <w:color w:val="FF0000"/>
        </w:rPr>
      </w:pPr>
      <w:r>
        <w:rPr>
          <w:rFonts w:ascii="Times New Roman" w:hAnsi="Times New Roman"/>
          <w:color w:val="000000" w:themeColor="text1"/>
          <w:sz w:val="28"/>
          <w:szCs w:val="28"/>
        </w:rPr>
        <w:t>Niewątpliwie najdroższym projektem zrealizowanym w omawianym roku był zakup fabrycznie nowego, średniego samochodu ratowniczo gaśniczego marki VOLVO dla Ochotniczej Straży Pożarnej w Rogowie. Wartość zakupu t</w:t>
      </w:r>
      <w:r w:rsidR="00A338E6">
        <w:rPr>
          <w:rFonts w:ascii="Times New Roman" w:hAnsi="Times New Roman"/>
          <w:color w:val="000000" w:themeColor="text1"/>
          <w:sz w:val="28"/>
          <w:szCs w:val="28"/>
        </w:rPr>
        <w:t xml:space="preserve">o 779.820,00 zł. przy czym 560.000,00 zł. pochodziło ze źródeł zewnętrznych. Drugim co do wielkości projektem zrealizowanym w 2019 roku była budowa Świetlicy Wiejskiej w Bieszkowie Dolnym (319.820,00 zł) . Gmina realizowała również inne mniejsze inwestycje wodociągowe, drogowe. Pełen wykaz inwestycji stanowi załącznik do niniejszego raportu. </w:t>
      </w:r>
    </w:p>
    <w:p w:rsidR="00B1138D" w:rsidRPr="00DF6F2D" w:rsidRDefault="00B1138D" w:rsidP="00DF6F2D">
      <w:pPr>
        <w:jc w:val="center"/>
        <w:rPr>
          <w:rFonts w:ascii="Times New Roman" w:hAnsi="Times New Roman"/>
          <w:b/>
          <w:color w:val="FF0000"/>
          <w:sz w:val="28"/>
          <w:szCs w:val="28"/>
        </w:rPr>
      </w:pPr>
      <w:r>
        <w:rPr>
          <w:rFonts w:ascii="Times New Roman" w:hAnsi="Times New Roman"/>
          <w:b/>
          <w:noProof/>
          <w:color w:val="FF0000"/>
          <w:sz w:val="28"/>
          <w:szCs w:val="28"/>
          <w:lang w:eastAsia="pl-PL"/>
        </w:rPr>
        <w:drawing>
          <wp:inline distT="0" distB="0" distL="0" distR="0">
            <wp:extent cx="4762500" cy="3572138"/>
            <wp:effectExtent l="171450" t="133350" r="361950" b="314062"/>
            <wp:docPr id="24" name="Obraz 23" descr="swietlica bieszków dol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etlica bieszków dolny.jpg"/>
                    <pic:cNvPicPr/>
                  </pic:nvPicPr>
                  <pic:blipFill>
                    <a:blip r:embed="rId13" cstate="print"/>
                    <a:stretch>
                      <a:fillRect/>
                    </a:stretch>
                  </pic:blipFill>
                  <pic:spPr>
                    <a:xfrm>
                      <a:off x="0" y="0"/>
                      <a:ext cx="4760226" cy="3570432"/>
                    </a:xfrm>
                    <a:prstGeom prst="rect">
                      <a:avLst/>
                    </a:prstGeom>
                    <a:ln>
                      <a:noFill/>
                    </a:ln>
                    <a:effectLst>
                      <a:outerShdw blurRad="292100" dist="139700" dir="2700000" algn="tl" rotWithShape="0">
                        <a:srgbClr val="333333">
                          <a:alpha val="65000"/>
                        </a:srgbClr>
                      </a:outerShdw>
                    </a:effectLst>
                  </pic:spPr>
                </pic:pic>
              </a:graphicData>
            </a:graphic>
          </wp:inline>
        </w:drawing>
      </w:r>
      <w:r w:rsidRPr="0075512B">
        <w:rPr>
          <w:rFonts w:ascii="Times New Roman" w:hAnsi="Times New Roman"/>
        </w:rPr>
        <w:t>Świetlica wiejska w Bieszkowie</w:t>
      </w:r>
      <w:r w:rsidR="007952EA">
        <w:rPr>
          <w:rFonts w:ascii="Times New Roman" w:hAnsi="Times New Roman"/>
        </w:rPr>
        <w:t xml:space="preserve"> Dolnym. Wartość projektu 316.640</w:t>
      </w:r>
      <w:r w:rsidRPr="0075512B">
        <w:rPr>
          <w:rFonts w:ascii="Times New Roman" w:hAnsi="Times New Roman"/>
        </w:rPr>
        <w:t>,94 zł.</w:t>
      </w:r>
    </w:p>
    <w:p w:rsidR="00471CF9" w:rsidRPr="007905BB" w:rsidRDefault="00F41CD1" w:rsidP="00DF6F2D">
      <w:pPr>
        <w:jc w:val="center"/>
        <w:rPr>
          <w:rFonts w:ascii="Times New Roman" w:hAnsi="Times New Roman"/>
          <w:b/>
          <w:color w:val="FF0000"/>
          <w:sz w:val="28"/>
          <w:szCs w:val="28"/>
        </w:rPr>
      </w:pPr>
      <w:r w:rsidRPr="007905BB">
        <w:rPr>
          <w:rFonts w:ascii="Times New Roman" w:hAnsi="Times New Roman"/>
          <w:b/>
          <w:noProof/>
          <w:color w:val="FF0000"/>
          <w:sz w:val="28"/>
          <w:szCs w:val="28"/>
          <w:lang w:eastAsia="pl-PL"/>
        </w:rPr>
        <w:lastRenderedPageBreak/>
        <w:drawing>
          <wp:inline distT="0" distB="0" distL="0" distR="0">
            <wp:extent cx="5305425" cy="3534805"/>
            <wp:effectExtent l="171450" t="133350" r="371475" b="31329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166.JPG"/>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5305425" cy="3534805"/>
                    </a:xfrm>
                    <a:prstGeom prst="rect">
                      <a:avLst/>
                    </a:prstGeom>
                    <a:ln>
                      <a:noFill/>
                    </a:ln>
                    <a:effectLst>
                      <a:outerShdw blurRad="292100" dist="139700" dir="2700000" algn="tl" rotWithShape="0">
                        <a:srgbClr val="333333">
                          <a:alpha val="65000"/>
                        </a:srgbClr>
                      </a:outerShdw>
                    </a:effectLst>
                  </pic:spPr>
                </pic:pic>
              </a:graphicData>
            </a:graphic>
          </wp:inline>
        </w:drawing>
      </w:r>
    </w:p>
    <w:p w:rsidR="00F41CD1" w:rsidRPr="0075512B" w:rsidRDefault="00F41CD1" w:rsidP="00C95215">
      <w:pPr>
        <w:jc w:val="both"/>
        <w:rPr>
          <w:rFonts w:ascii="Times New Roman" w:hAnsi="Times New Roman"/>
        </w:rPr>
      </w:pPr>
      <w:r w:rsidRPr="0075512B">
        <w:rPr>
          <w:rFonts w:ascii="Times New Roman" w:hAnsi="Times New Roman"/>
        </w:rPr>
        <w:t>Projekt budowy odnawialnych źródeł energii współfinansowany w UE. Panele fotowoltaiczne n</w:t>
      </w:r>
      <w:r w:rsidR="00A338E6" w:rsidRPr="0075512B">
        <w:rPr>
          <w:rFonts w:ascii="Times New Roman" w:hAnsi="Times New Roman"/>
        </w:rPr>
        <w:t xml:space="preserve">a jednym             </w:t>
      </w:r>
      <w:r w:rsidR="00726E3E" w:rsidRPr="0075512B">
        <w:rPr>
          <w:rFonts w:ascii="Times New Roman" w:hAnsi="Times New Roman"/>
        </w:rPr>
        <w:t>z budynków prywatnych</w:t>
      </w:r>
      <w:r w:rsidR="00A338E6" w:rsidRPr="0075512B">
        <w:rPr>
          <w:rFonts w:ascii="Times New Roman" w:hAnsi="Times New Roman"/>
        </w:rPr>
        <w:t xml:space="preserve"> (</w:t>
      </w:r>
      <w:r w:rsidR="00726E3E" w:rsidRPr="0075512B">
        <w:rPr>
          <w:rFonts w:ascii="Times New Roman" w:hAnsi="Times New Roman"/>
        </w:rPr>
        <w:t>inwestycja dwuletnia</w:t>
      </w:r>
      <w:r w:rsidR="00A338E6" w:rsidRPr="0075512B">
        <w:rPr>
          <w:rFonts w:ascii="Times New Roman" w:hAnsi="Times New Roman"/>
        </w:rPr>
        <w:t>).</w:t>
      </w:r>
    </w:p>
    <w:p w:rsidR="00825AFD" w:rsidRPr="007905BB" w:rsidRDefault="00A338E6" w:rsidP="00C95215">
      <w:pPr>
        <w:jc w:val="both"/>
        <w:rPr>
          <w:rFonts w:ascii="Times New Roman" w:hAnsi="Times New Roman"/>
          <w:color w:val="FF0000"/>
          <w:sz w:val="24"/>
          <w:szCs w:val="24"/>
        </w:rPr>
      </w:pPr>
      <w:r>
        <w:rPr>
          <w:rFonts w:ascii="Times New Roman" w:hAnsi="Times New Roman"/>
          <w:noProof/>
          <w:color w:val="FF0000"/>
          <w:sz w:val="24"/>
          <w:szCs w:val="24"/>
          <w:lang w:eastAsia="pl-PL"/>
        </w:rPr>
        <w:drawing>
          <wp:inline distT="0" distB="0" distL="0" distR="0">
            <wp:extent cx="5400675" cy="3600649"/>
            <wp:effectExtent l="171450" t="133350" r="371475" b="304601"/>
            <wp:docPr id="1" name="Obraz 0" descr="IMG_6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593.JPG"/>
                    <pic:cNvPicPr/>
                  </pic:nvPicPr>
                  <pic:blipFill>
                    <a:blip r:embed="rId15" cstate="print"/>
                    <a:stretch>
                      <a:fillRect/>
                    </a:stretch>
                  </pic:blipFill>
                  <pic:spPr>
                    <a:xfrm>
                      <a:off x="0" y="0"/>
                      <a:ext cx="5400675" cy="3600649"/>
                    </a:xfrm>
                    <a:prstGeom prst="rect">
                      <a:avLst/>
                    </a:prstGeom>
                    <a:ln>
                      <a:noFill/>
                    </a:ln>
                    <a:effectLst>
                      <a:outerShdw blurRad="292100" dist="139700" dir="2700000" algn="tl" rotWithShape="0">
                        <a:srgbClr val="333333">
                          <a:alpha val="65000"/>
                        </a:srgbClr>
                      </a:outerShdw>
                    </a:effectLst>
                  </pic:spPr>
                </pic:pic>
              </a:graphicData>
            </a:graphic>
          </wp:inline>
        </w:drawing>
      </w:r>
    </w:p>
    <w:p w:rsidR="00F41CD1" w:rsidRPr="0075512B" w:rsidRDefault="00A338E6" w:rsidP="00471CF9">
      <w:pPr>
        <w:jc w:val="both"/>
        <w:rPr>
          <w:rFonts w:ascii="Times New Roman" w:hAnsi="Times New Roman"/>
        </w:rPr>
      </w:pPr>
      <w:r w:rsidRPr="0075512B">
        <w:rPr>
          <w:rFonts w:ascii="Times New Roman" w:hAnsi="Times New Roman"/>
        </w:rPr>
        <w:t>Budowa przyzagrodowych oczyszczalni ścieków w gminie Mirów</w:t>
      </w:r>
      <w:r w:rsidR="00726E3E" w:rsidRPr="0075512B">
        <w:rPr>
          <w:rFonts w:ascii="Times New Roman" w:hAnsi="Times New Roman"/>
        </w:rPr>
        <w:t xml:space="preserve"> (inwestycja dwuletnia)</w:t>
      </w:r>
      <w:r w:rsidRPr="0075512B">
        <w:rPr>
          <w:rFonts w:ascii="Times New Roman" w:hAnsi="Times New Roman"/>
        </w:rPr>
        <w:t xml:space="preserve">. </w:t>
      </w:r>
    </w:p>
    <w:p w:rsidR="00726E3E" w:rsidRDefault="00726E3E" w:rsidP="00471CF9">
      <w:pPr>
        <w:jc w:val="both"/>
        <w:rPr>
          <w:rFonts w:ascii="Times New Roman" w:hAnsi="Times New Roman"/>
          <w:b/>
        </w:rPr>
      </w:pPr>
    </w:p>
    <w:p w:rsidR="00726E3E" w:rsidRDefault="00B1138D" w:rsidP="00471CF9">
      <w:pPr>
        <w:jc w:val="both"/>
        <w:rPr>
          <w:rFonts w:ascii="Times New Roman" w:hAnsi="Times New Roman"/>
          <w:b/>
        </w:rPr>
      </w:pPr>
      <w:r>
        <w:rPr>
          <w:rFonts w:ascii="Times New Roman" w:hAnsi="Times New Roman"/>
          <w:b/>
          <w:noProof/>
          <w:lang w:eastAsia="pl-PL"/>
        </w:rPr>
        <w:drawing>
          <wp:inline distT="0" distB="0" distL="0" distR="0">
            <wp:extent cx="5759450" cy="4319905"/>
            <wp:effectExtent l="171450" t="133350" r="355600" b="309245"/>
            <wp:docPr id="23" name="Obraz 22" descr="droga gminna w rogow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oga gminna w rogowie.jpg"/>
                    <pic:cNvPicPr/>
                  </pic:nvPicPr>
                  <pic:blipFill>
                    <a:blip r:embed="rId16" cstate="print"/>
                    <a:stretch>
                      <a:fillRect/>
                    </a:stretch>
                  </pic:blipFill>
                  <pic:spPr>
                    <a:xfrm>
                      <a:off x="0" y="0"/>
                      <a:ext cx="5759450" cy="4319905"/>
                    </a:xfrm>
                    <a:prstGeom prst="rect">
                      <a:avLst/>
                    </a:prstGeom>
                    <a:ln>
                      <a:noFill/>
                    </a:ln>
                    <a:effectLst>
                      <a:outerShdw blurRad="292100" dist="139700" dir="2700000" algn="tl" rotWithShape="0">
                        <a:srgbClr val="333333">
                          <a:alpha val="65000"/>
                        </a:srgbClr>
                      </a:outerShdw>
                    </a:effectLst>
                  </pic:spPr>
                </pic:pic>
              </a:graphicData>
            </a:graphic>
          </wp:inline>
        </w:drawing>
      </w:r>
    </w:p>
    <w:p w:rsidR="00726E3E" w:rsidRPr="0075512B" w:rsidRDefault="0075512B" w:rsidP="00471CF9">
      <w:pPr>
        <w:jc w:val="both"/>
        <w:rPr>
          <w:rFonts w:ascii="Times New Roman" w:hAnsi="Times New Roman"/>
        </w:rPr>
      </w:pPr>
      <w:r>
        <w:rPr>
          <w:rFonts w:ascii="Times New Roman" w:hAnsi="Times New Roman"/>
          <w:b/>
        </w:rPr>
        <w:t xml:space="preserve">      </w:t>
      </w:r>
      <w:r w:rsidR="00726E3E" w:rsidRPr="0075512B">
        <w:rPr>
          <w:rFonts w:ascii="Times New Roman" w:hAnsi="Times New Roman"/>
        </w:rPr>
        <w:t>Droga gminna Rogowie. Wartość projektu 276.105,88 zł.</w:t>
      </w:r>
    </w:p>
    <w:p w:rsidR="006C1D4C" w:rsidRPr="007905BB" w:rsidRDefault="006C1D4C" w:rsidP="00471CF9">
      <w:pPr>
        <w:jc w:val="both"/>
        <w:rPr>
          <w:rFonts w:ascii="Times New Roman" w:hAnsi="Times New Roman"/>
          <w:b/>
          <w:color w:val="FF0000"/>
          <w:sz w:val="28"/>
          <w:szCs w:val="28"/>
        </w:rPr>
      </w:pPr>
    </w:p>
    <w:p w:rsidR="00774A7A" w:rsidRPr="00471CF9" w:rsidRDefault="00774A7A" w:rsidP="00774A7A">
      <w:pPr>
        <w:jc w:val="both"/>
        <w:rPr>
          <w:rFonts w:ascii="Times New Roman" w:hAnsi="Times New Roman"/>
          <w:sz w:val="28"/>
          <w:szCs w:val="28"/>
          <w:u w:val="single"/>
        </w:rPr>
      </w:pPr>
      <w:r w:rsidRPr="00471CF9">
        <w:rPr>
          <w:rFonts w:ascii="Times New Roman" w:hAnsi="Times New Roman"/>
          <w:sz w:val="28"/>
          <w:szCs w:val="28"/>
          <w:u w:val="single"/>
        </w:rPr>
        <w:t>Jakość powietrza</w:t>
      </w:r>
    </w:p>
    <w:p w:rsidR="00774A7A" w:rsidRDefault="00774A7A" w:rsidP="00774A7A">
      <w:pPr>
        <w:ind w:firstLine="708"/>
        <w:jc w:val="both"/>
        <w:rPr>
          <w:rFonts w:ascii="Times New Roman" w:hAnsi="Times New Roman"/>
          <w:sz w:val="28"/>
          <w:szCs w:val="28"/>
        </w:rPr>
      </w:pPr>
      <w:r w:rsidRPr="00471CF9">
        <w:rPr>
          <w:rFonts w:ascii="Times New Roman" w:hAnsi="Times New Roman"/>
          <w:sz w:val="28"/>
          <w:szCs w:val="28"/>
        </w:rPr>
        <w:t>Najbliższa stacja monitorująca jakość powietrza, która prowadziła</w:t>
      </w:r>
      <w:r>
        <w:rPr>
          <w:rFonts w:ascii="Times New Roman" w:hAnsi="Times New Roman"/>
          <w:sz w:val="28"/>
          <w:szCs w:val="28"/>
        </w:rPr>
        <w:t xml:space="preserve"> w 2019 r. badanie poziomu </w:t>
      </w:r>
      <w:r w:rsidRPr="00471CF9">
        <w:rPr>
          <w:rFonts w:ascii="Times New Roman" w:hAnsi="Times New Roman"/>
          <w:sz w:val="28"/>
          <w:szCs w:val="28"/>
        </w:rPr>
        <w:t xml:space="preserve">pyłów PM10  znajduje się w Starachowicach, ul. Złota, kod stacji  PL0566A. Z danych banku danych pomiarowych tej stacji wynika, że </w:t>
      </w:r>
      <w:r w:rsidR="00C70122">
        <w:rPr>
          <w:rFonts w:ascii="Times New Roman" w:hAnsi="Times New Roman"/>
          <w:sz w:val="28"/>
          <w:szCs w:val="28"/>
        </w:rPr>
        <w:t xml:space="preserve">      </w:t>
      </w:r>
      <w:r w:rsidRPr="00471CF9">
        <w:rPr>
          <w:rFonts w:ascii="Times New Roman" w:hAnsi="Times New Roman"/>
          <w:sz w:val="28"/>
          <w:szCs w:val="28"/>
        </w:rPr>
        <w:t>w roku 201</w:t>
      </w:r>
      <w:r>
        <w:rPr>
          <w:rFonts w:ascii="Times New Roman" w:hAnsi="Times New Roman"/>
          <w:sz w:val="28"/>
          <w:szCs w:val="28"/>
        </w:rPr>
        <w:t xml:space="preserve">9 </w:t>
      </w:r>
      <w:r w:rsidRPr="00471CF9">
        <w:rPr>
          <w:rFonts w:ascii="Times New Roman" w:hAnsi="Times New Roman"/>
          <w:sz w:val="28"/>
          <w:szCs w:val="28"/>
        </w:rPr>
        <w:t xml:space="preserve"> odnotowano </w:t>
      </w:r>
      <w:r>
        <w:rPr>
          <w:rFonts w:ascii="Times New Roman" w:hAnsi="Times New Roman"/>
          <w:b/>
          <w:sz w:val="28"/>
          <w:szCs w:val="28"/>
        </w:rPr>
        <w:t>29</w:t>
      </w:r>
      <w:r w:rsidRPr="00471CF9">
        <w:rPr>
          <w:rFonts w:ascii="Times New Roman" w:hAnsi="Times New Roman"/>
          <w:b/>
          <w:sz w:val="28"/>
          <w:szCs w:val="28"/>
        </w:rPr>
        <w:t xml:space="preserve"> dni</w:t>
      </w:r>
      <w:r w:rsidRPr="00471CF9">
        <w:rPr>
          <w:rFonts w:ascii="Times New Roman" w:hAnsi="Times New Roman"/>
          <w:sz w:val="28"/>
          <w:szCs w:val="28"/>
        </w:rPr>
        <w:t>,</w:t>
      </w:r>
      <w:r>
        <w:rPr>
          <w:rFonts w:ascii="Times New Roman" w:hAnsi="Times New Roman"/>
          <w:sz w:val="28"/>
          <w:szCs w:val="28"/>
        </w:rPr>
        <w:t xml:space="preserve"> w których przekroczony</w:t>
      </w:r>
      <w:r w:rsidRPr="00471CF9">
        <w:rPr>
          <w:rFonts w:ascii="Times New Roman" w:hAnsi="Times New Roman"/>
          <w:sz w:val="28"/>
          <w:szCs w:val="28"/>
        </w:rPr>
        <w:t xml:space="preserve"> zostały 24-godzinny po</w:t>
      </w:r>
      <w:r>
        <w:rPr>
          <w:rFonts w:ascii="Times New Roman" w:hAnsi="Times New Roman"/>
          <w:sz w:val="28"/>
          <w:szCs w:val="28"/>
        </w:rPr>
        <w:t xml:space="preserve">ziom dopuszczalny dla pyłu PM10 </w:t>
      </w:r>
      <w:r w:rsidRPr="00BA6391">
        <w:rPr>
          <w:rFonts w:ascii="Times New Roman" w:hAnsi="Times New Roman"/>
          <w:sz w:val="28"/>
          <w:szCs w:val="28"/>
        </w:rPr>
        <w:t>(</w:t>
      </w:r>
      <w:r>
        <w:rPr>
          <w:rFonts w:ascii="Times New Roman" w:hAnsi="Times New Roman"/>
          <w:bCs/>
          <w:sz w:val="28"/>
          <w:szCs w:val="28"/>
        </w:rPr>
        <w:sym w:font="Symbol" w:char="F06D"/>
      </w:r>
      <w:r w:rsidRPr="00BA6391">
        <w:rPr>
          <w:rFonts w:ascii="Times New Roman" w:hAnsi="Times New Roman"/>
          <w:bCs/>
          <w:sz w:val="28"/>
          <w:szCs w:val="28"/>
        </w:rPr>
        <w:t>g/m3)</w:t>
      </w:r>
    </w:p>
    <w:p w:rsidR="00774A7A" w:rsidRDefault="00774A7A" w:rsidP="00774A7A">
      <w:pPr>
        <w:jc w:val="both"/>
        <w:rPr>
          <w:rFonts w:ascii="Times New Roman" w:hAnsi="Times New Roman"/>
          <w:sz w:val="28"/>
          <w:szCs w:val="28"/>
        </w:rPr>
      </w:pPr>
      <w:r>
        <w:rPr>
          <w:rFonts w:ascii="Times New Roman" w:hAnsi="Times New Roman"/>
          <w:sz w:val="28"/>
          <w:szCs w:val="28"/>
        </w:rPr>
        <w:t xml:space="preserve">Pomimo relatywnie niskiego stopnia zanieczyszczenia powietrza Gmina kontynuuje działania mające na celu ograniczenie emisji substancji szkodliwych. W  roku  2020 Gmina zrealizuje projekt  dofinansowany ze środków  unijnych i budżetu Państwa polegający na wymianie 59—ciu kotłów opalanych węglem na kotły opalane biomasą i pompy ciepła  -                            w indywidualnych gospodarstwach domowych. </w:t>
      </w:r>
    </w:p>
    <w:p w:rsidR="00774A7A" w:rsidRDefault="00774A7A" w:rsidP="00774A7A">
      <w:pPr>
        <w:jc w:val="both"/>
        <w:rPr>
          <w:rFonts w:ascii="Times New Roman" w:hAnsi="Times New Roman"/>
          <w:sz w:val="28"/>
          <w:szCs w:val="28"/>
        </w:rPr>
      </w:pPr>
      <w:r>
        <w:rPr>
          <w:rFonts w:ascii="Times New Roman" w:hAnsi="Times New Roman"/>
          <w:sz w:val="28"/>
          <w:szCs w:val="28"/>
        </w:rPr>
        <w:lastRenderedPageBreak/>
        <w:t xml:space="preserve">Ponadto Gmina do końca roku bieżącego dokona inwentaryzacji źródeł  ciepła </w:t>
      </w:r>
      <w:r w:rsidR="00C70122">
        <w:rPr>
          <w:rFonts w:ascii="Times New Roman" w:hAnsi="Times New Roman"/>
          <w:sz w:val="28"/>
          <w:szCs w:val="28"/>
        </w:rPr>
        <w:t xml:space="preserve"> o</w:t>
      </w:r>
      <w:r>
        <w:rPr>
          <w:rFonts w:ascii="Times New Roman" w:hAnsi="Times New Roman"/>
          <w:sz w:val="28"/>
          <w:szCs w:val="28"/>
        </w:rPr>
        <w:t xml:space="preserve">raz uaktualni Plan Gospodarki Niskoemisyjnej, którego ważność kończy się </w:t>
      </w:r>
      <w:r w:rsidR="00C70122">
        <w:rPr>
          <w:rFonts w:ascii="Times New Roman" w:hAnsi="Times New Roman"/>
          <w:sz w:val="28"/>
          <w:szCs w:val="28"/>
        </w:rPr>
        <w:t xml:space="preserve">    </w:t>
      </w:r>
      <w:r>
        <w:rPr>
          <w:rFonts w:ascii="Times New Roman" w:hAnsi="Times New Roman"/>
          <w:sz w:val="28"/>
          <w:szCs w:val="28"/>
        </w:rPr>
        <w:t>w tym roku.</w:t>
      </w:r>
    </w:p>
    <w:p w:rsidR="00774A7A" w:rsidRDefault="00774A7A" w:rsidP="00774A7A">
      <w:pPr>
        <w:jc w:val="both"/>
        <w:rPr>
          <w:rFonts w:ascii="Times New Roman" w:hAnsi="Times New Roman"/>
          <w:sz w:val="28"/>
          <w:szCs w:val="28"/>
          <w:u w:val="single"/>
        </w:rPr>
      </w:pPr>
      <w:r>
        <w:rPr>
          <w:rFonts w:ascii="Times New Roman" w:hAnsi="Times New Roman"/>
          <w:sz w:val="28"/>
          <w:szCs w:val="28"/>
          <w:u w:val="single"/>
        </w:rPr>
        <w:t>Oczyszczanie ścieków,</w:t>
      </w:r>
    </w:p>
    <w:p w:rsidR="00774A7A" w:rsidRDefault="00774A7A" w:rsidP="00774A7A">
      <w:pPr>
        <w:ind w:firstLine="708"/>
        <w:jc w:val="both"/>
        <w:rPr>
          <w:rFonts w:ascii="Times New Roman" w:hAnsi="Times New Roman"/>
          <w:sz w:val="28"/>
          <w:szCs w:val="28"/>
        </w:rPr>
      </w:pPr>
      <w:r>
        <w:rPr>
          <w:rFonts w:ascii="Times New Roman" w:hAnsi="Times New Roman"/>
          <w:sz w:val="28"/>
          <w:szCs w:val="28"/>
        </w:rPr>
        <w:t xml:space="preserve">Na terenie Gminy Mirów znajduje się jedna zbiorcza oczyszczalnia ścieków, która odbiera ścieki komunalne z budynków użyteczności publicznej oraz jednego domy wielorodzinnego (Dom Nauczyciela). W roku bieżącym oczyszczalnia ta zostanie gruntownie zmodernizowana. Pozostała część gospodarki ściekowej oparta jest na zbiornikach bezodpływowych oraz oczyszczalniach przydomowych. Z danych statystycznych wynika, że w roku 2019 w Gminie wytworzono </w:t>
      </w:r>
      <w:r w:rsidRPr="003B589D">
        <w:rPr>
          <w:rFonts w:ascii="Times New Roman" w:hAnsi="Times New Roman"/>
          <w:sz w:val="28"/>
          <w:szCs w:val="28"/>
        </w:rPr>
        <w:t>138 463 m</w:t>
      </w:r>
      <w:r w:rsidRPr="003B589D">
        <w:rPr>
          <w:rFonts w:ascii="Times New Roman" w:hAnsi="Times New Roman"/>
          <w:sz w:val="28"/>
          <w:szCs w:val="28"/>
          <w:vertAlign w:val="superscript"/>
        </w:rPr>
        <w:t>3</w:t>
      </w:r>
      <w:r>
        <w:rPr>
          <w:rFonts w:ascii="Times New Roman" w:hAnsi="Times New Roman"/>
          <w:sz w:val="28"/>
          <w:szCs w:val="28"/>
        </w:rPr>
        <w:t xml:space="preserve"> ścieków, a  1,1 % z tej wartości  zostało oczyszczonych mechaniczno-biologicznie. </w:t>
      </w:r>
    </w:p>
    <w:p w:rsidR="003C4A7A" w:rsidRPr="00DF6F2D" w:rsidRDefault="00774A7A" w:rsidP="00DF6F2D">
      <w:pPr>
        <w:ind w:firstLine="708"/>
        <w:jc w:val="both"/>
        <w:rPr>
          <w:rFonts w:ascii="Times New Roman" w:hAnsi="Times New Roman"/>
          <w:sz w:val="28"/>
          <w:szCs w:val="28"/>
        </w:rPr>
      </w:pPr>
      <w:r>
        <w:rPr>
          <w:rFonts w:ascii="Times New Roman" w:hAnsi="Times New Roman"/>
          <w:sz w:val="28"/>
          <w:szCs w:val="28"/>
        </w:rPr>
        <w:t xml:space="preserve">Na koniec 2019 roku 123 gospodarstw domowych korzystało </w:t>
      </w:r>
      <w:r w:rsidR="00726E3E">
        <w:rPr>
          <w:rFonts w:ascii="Times New Roman" w:hAnsi="Times New Roman"/>
          <w:sz w:val="28"/>
          <w:szCs w:val="28"/>
        </w:rPr>
        <w:t xml:space="preserve">                    </w:t>
      </w:r>
      <w:r>
        <w:rPr>
          <w:rFonts w:ascii="Times New Roman" w:hAnsi="Times New Roman"/>
          <w:sz w:val="28"/>
          <w:szCs w:val="28"/>
        </w:rPr>
        <w:t>z oczyszczalni przyzagrodowych, większość pozostałych gospodarstw wyposażonych jest w bezodpływowe zbiorniki na ścieki (825 sztuk). Z uwagi na duże rozproszenie zabudowy, koszty budowy oraz utrzymania tradycyjnej sieci kanalizacyjnej byłyby bard</w:t>
      </w:r>
      <w:r w:rsidR="00C70122">
        <w:rPr>
          <w:rFonts w:ascii="Times New Roman" w:hAnsi="Times New Roman"/>
          <w:sz w:val="28"/>
          <w:szCs w:val="28"/>
        </w:rPr>
        <w:t>zo wysokie, dlatego G</w:t>
      </w:r>
      <w:r>
        <w:rPr>
          <w:rFonts w:ascii="Times New Roman" w:hAnsi="Times New Roman"/>
          <w:sz w:val="28"/>
          <w:szCs w:val="28"/>
        </w:rPr>
        <w:t xml:space="preserve">mina zamierza sukcesywnie inwestować w rozwój przydomowych oczyszczalni ścieków. </w:t>
      </w:r>
    </w:p>
    <w:p w:rsidR="003C4A7A" w:rsidRDefault="003C4A7A" w:rsidP="00774A7A">
      <w:pPr>
        <w:jc w:val="both"/>
        <w:rPr>
          <w:rFonts w:ascii="Times New Roman" w:hAnsi="Times New Roman"/>
          <w:sz w:val="28"/>
          <w:szCs w:val="28"/>
          <w:u w:val="single"/>
        </w:rPr>
      </w:pPr>
    </w:p>
    <w:p w:rsidR="00774A7A" w:rsidRPr="004D5F0E" w:rsidRDefault="00774A7A" w:rsidP="00774A7A">
      <w:pPr>
        <w:jc w:val="both"/>
        <w:rPr>
          <w:rFonts w:ascii="Times New Roman" w:hAnsi="Times New Roman"/>
          <w:sz w:val="28"/>
          <w:szCs w:val="28"/>
          <w:u w:val="single"/>
        </w:rPr>
      </w:pPr>
      <w:r w:rsidRPr="004D5F0E">
        <w:rPr>
          <w:rFonts w:ascii="Times New Roman" w:hAnsi="Times New Roman"/>
          <w:sz w:val="28"/>
          <w:szCs w:val="28"/>
          <w:u w:val="single"/>
        </w:rPr>
        <w:t>Gospodarka odpadami</w:t>
      </w:r>
    </w:p>
    <w:p w:rsidR="00774A7A" w:rsidRDefault="00774A7A" w:rsidP="00774A7A">
      <w:pPr>
        <w:ind w:firstLine="708"/>
        <w:jc w:val="both"/>
        <w:rPr>
          <w:rFonts w:ascii="Times New Roman" w:hAnsi="Times New Roman"/>
          <w:sz w:val="28"/>
          <w:szCs w:val="28"/>
        </w:rPr>
      </w:pPr>
      <w:r>
        <w:rPr>
          <w:rFonts w:ascii="Times New Roman" w:hAnsi="Times New Roman"/>
          <w:sz w:val="28"/>
          <w:szCs w:val="28"/>
        </w:rPr>
        <w:t xml:space="preserve">Na terenie Gminy Mirów działa zintegrowany system zbiórki odpadów komunalnych. Operatorem odpowiedzialnym za odbiór odpadów                          z indywidualnych gospodarstw domowych jest firma MARKO z siedzibą            w Skarżysku Kamiennej. Zbierane odpady trafiają na regionalne składowisko odpadów RADKOM w Radomiu. </w:t>
      </w:r>
    </w:p>
    <w:p w:rsidR="00774A7A" w:rsidRDefault="00774A7A" w:rsidP="00774A7A">
      <w:pPr>
        <w:jc w:val="both"/>
        <w:rPr>
          <w:rFonts w:ascii="Times New Roman" w:hAnsi="Times New Roman"/>
          <w:sz w:val="28"/>
          <w:szCs w:val="28"/>
        </w:rPr>
      </w:pPr>
      <w:r>
        <w:rPr>
          <w:rFonts w:ascii="Times New Roman" w:hAnsi="Times New Roman"/>
          <w:sz w:val="28"/>
          <w:szCs w:val="28"/>
        </w:rPr>
        <w:t>W roku 2019 z  terenu Gminy odebrano i przekazano do zagospodarowania do RIPOK Radkom następujące ilości odpadów:</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Niesegregowane – 149,32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Opakowania z papieru i tektury – 10,02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Opakowania z TS – 56,80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Opakowania ze szkła – 71,54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Opony – 4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Metale – 0,24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lastRenderedPageBreak/>
        <w:t>Odpady wielkogabarytowe – 19,14 Mg</w:t>
      </w:r>
    </w:p>
    <w:p w:rsidR="00774A7A"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Odpady ulegające biodegradacji – 1,24 Mg</w:t>
      </w:r>
    </w:p>
    <w:p w:rsidR="00774A7A" w:rsidRPr="00254E52" w:rsidRDefault="00774A7A" w:rsidP="003B2D7D">
      <w:pPr>
        <w:pStyle w:val="Akapitzlist"/>
        <w:numPr>
          <w:ilvl w:val="0"/>
          <w:numId w:val="7"/>
        </w:numPr>
        <w:jc w:val="both"/>
        <w:rPr>
          <w:rFonts w:ascii="Times New Roman" w:hAnsi="Times New Roman"/>
          <w:sz w:val="28"/>
          <w:szCs w:val="28"/>
        </w:rPr>
      </w:pPr>
      <w:r>
        <w:rPr>
          <w:rFonts w:ascii="Times New Roman" w:hAnsi="Times New Roman"/>
          <w:sz w:val="28"/>
          <w:szCs w:val="28"/>
        </w:rPr>
        <w:t xml:space="preserve">Odpady budowlane zmieszane – 4,62 Mg </w:t>
      </w:r>
    </w:p>
    <w:p w:rsidR="00774A7A" w:rsidRDefault="00774A7A" w:rsidP="00774A7A">
      <w:pPr>
        <w:jc w:val="both"/>
        <w:rPr>
          <w:rFonts w:ascii="Times New Roman" w:hAnsi="Times New Roman"/>
          <w:sz w:val="28"/>
          <w:szCs w:val="28"/>
        </w:rPr>
      </w:pPr>
    </w:p>
    <w:p w:rsidR="00774A7A" w:rsidRDefault="00774A7A" w:rsidP="00774A7A">
      <w:pPr>
        <w:jc w:val="both"/>
        <w:rPr>
          <w:rFonts w:ascii="Times New Roman" w:hAnsi="Times New Roman"/>
          <w:sz w:val="28"/>
          <w:szCs w:val="28"/>
        </w:rPr>
      </w:pPr>
      <w:r>
        <w:rPr>
          <w:rFonts w:ascii="Times New Roman" w:hAnsi="Times New Roman"/>
          <w:sz w:val="28"/>
          <w:szCs w:val="28"/>
        </w:rPr>
        <w:t xml:space="preserve"> W przeliczeniu na jednego mieszkańca zebrano, w skali ubiegłego roku, 38,33 kg odpadów zmieszanych oraz 43,02 kg odpadów segregowanych, co oznacza wzrost, w stosunku do roku poprzedniego odpowiednio o 10,7 % oraz o 12,6 %. </w:t>
      </w:r>
    </w:p>
    <w:p w:rsidR="00774A7A" w:rsidRDefault="00774A7A" w:rsidP="00774A7A">
      <w:pPr>
        <w:jc w:val="both"/>
        <w:rPr>
          <w:rFonts w:ascii="Times New Roman" w:hAnsi="Times New Roman"/>
          <w:sz w:val="28"/>
          <w:szCs w:val="28"/>
        </w:rPr>
      </w:pPr>
      <w:r>
        <w:rPr>
          <w:rFonts w:ascii="Times New Roman" w:hAnsi="Times New Roman"/>
          <w:sz w:val="28"/>
          <w:szCs w:val="28"/>
        </w:rPr>
        <w:t xml:space="preserve">W roku 2019 Gmina dwukrotnie otrzymała dotację na odbiór                                i zagospodarowanie wyrobów </w:t>
      </w:r>
      <w:r w:rsidRPr="008103AE">
        <w:rPr>
          <w:rFonts w:ascii="Times New Roman" w:hAnsi="Times New Roman"/>
          <w:sz w:val="28"/>
          <w:szCs w:val="28"/>
        </w:rPr>
        <w:t>zawier</w:t>
      </w:r>
      <w:r>
        <w:rPr>
          <w:rFonts w:ascii="Times New Roman" w:hAnsi="Times New Roman"/>
          <w:sz w:val="28"/>
          <w:szCs w:val="28"/>
        </w:rPr>
        <w:t>a</w:t>
      </w:r>
      <w:r w:rsidRPr="008103AE">
        <w:rPr>
          <w:rFonts w:ascii="Times New Roman" w:hAnsi="Times New Roman"/>
          <w:sz w:val="28"/>
          <w:szCs w:val="28"/>
        </w:rPr>
        <w:t>jących</w:t>
      </w:r>
      <w:r>
        <w:rPr>
          <w:rFonts w:ascii="Times New Roman" w:hAnsi="Times New Roman"/>
          <w:sz w:val="28"/>
          <w:szCs w:val="28"/>
        </w:rPr>
        <w:t xml:space="preserve"> azbest. Łączna kwota uzyskanego wsparcia wyniosła 29.058,66 zł, a łączna ilość odebranego i przekazanego do utylizacji azbestu to 141,91 Mg.</w:t>
      </w:r>
    </w:p>
    <w:p w:rsidR="00774A7A" w:rsidRDefault="00774A7A" w:rsidP="00774A7A">
      <w:pPr>
        <w:jc w:val="both"/>
        <w:rPr>
          <w:rFonts w:ascii="Times New Roman" w:hAnsi="Times New Roman"/>
          <w:sz w:val="28"/>
          <w:szCs w:val="28"/>
        </w:rPr>
      </w:pPr>
      <w:r>
        <w:rPr>
          <w:rFonts w:ascii="Times New Roman" w:hAnsi="Times New Roman"/>
          <w:sz w:val="28"/>
          <w:szCs w:val="28"/>
        </w:rPr>
        <w:t>Na podkreślenie zasługuje również przyjęcie w roku ubiegłym lub aktualizacja dokumentów strategicznych:</w:t>
      </w:r>
    </w:p>
    <w:p w:rsidR="00774A7A" w:rsidRDefault="00774A7A" w:rsidP="003B2D7D">
      <w:pPr>
        <w:pStyle w:val="Akapitzlist"/>
        <w:numPr>
          <w:ilvl w:val="0"/>
          <w:numId w:val="8"/>
        </w:numPr>
        <w:jc w:val="both"/>
        <w:rPr>
          <w:rFonts w:ascii="Times New Roman" w:hAnsi="Times New Roman"/>
          <w:sz w:val="28"/>
          <w:szCs w:val="28"/>
        </w:rPr>
      </w:pPr>
      <w:r>
        <w:rPr>
          <w:rFonts w:ascii="Times New Roman" w:hAnsi="Times New Roman"/>
          <w:sz w:val="28"/>
          <w:szCs w:val="28"/>
        </w:rPr>
        <w:t>Uchwałą Rady Gminy nr VII/44/2019 z dnia 31.05.2020 przyjęto „Program wsparcia gospodarstw domowych, w ramach przeciwdziałania ubóstwu energetycznemu na terenie Gminy Mirów”, co pośrednio przyczyni się do poprawy jakości powietrza na terenie Gminy.</w:t>
      </w:r>
    </w:p>
    <w:p w:rsidR="00A935AD" w:rsidRPr="00DF6F2D" w:rsidRDefault="00774A7A" w:rsidP="00860EFD">
      <w:pPr>
        <w:pStyle w:val="Akapitzlist"/>
        <w:numPr>
          <w:ilvl w:val="0"/>
          <w:numId w:val="8"/>
        </w:numPr>
        <w:jc w:val="both"/>
        <w:rPr>
          <w:rFonts w:ascii="Times New Roman" w:hAnsi="Times New Roman"/>
          <w:sz w:val="28"/>
          <w:szCs w:val="28"/>
        </w:rPr>
      </w:pPr>
      <w:r>
        <w:rPr>
          <w:rFonts w:ascii="Times New Roman" w:hAnsi="Times New Roman"/>
          <w:sz w:val="28"/>
          <w:szCs w:val="28"/>
        </w:rPr>
        <w:t xml:space="preserve">Aktualizacja   Programu Rewitalizacji Gminy Mirów na lata 2016 – 2020, co poprawi </w:t>
      </w:r>
      <w:r w:rsidRPr="003F04B2">
        <w:rPr>
          <w:rFonts w:ascii="Times New Roman" w:hAnsi="Times New Roman"/>
          <w:sz w:val="28"/>
          <w:szCs w:val="28"/>
        </w:rPr>
        <w:t>Gmin</w:t>
      </w:r>
      <w:r>
        <w:rPr>
          <w:rFonts w:ascii="Times New Roman" w:hAnsi="Times New Roman"/>
          <w:sz w:val="28"/>
          <w:szCs w:val="28"/>
        </w:rPr>
        <w:t>ie</w:t>
      </w:r>
      <w:r w:rsidRPr="003F04B2">
        <w:rPr>
          <w:rFonts w:ascii="Times New Roman" w:hAnsi="Times New Roman"/>
          <w:sz w:val="28"/>
          <w:szCs w:val="28"/>
        </w:rPr>
        <w:t xml:space="preserve"> Mirów warunk</w:t>
      </w:r>
      <w:r>
        <w:rPr>
          <w:rFonts w:ascii="Times New Roman" w:hAnsi="Times New Roman"/>
          <w:sz w:val="28"/>
          <w:szCs w:val="28"/>
        </w:rPr>
        <w:t>i</w:t>
      </w:r>
      <w:r w:rsidRPr="003F04B2">
        <w:rPr>
          <w:rFonts w:ascii="Times New Roman" w:hAnsi="Times New Roman"/>
          <w:sz w:val="28"/>
          <w:szCs w:val="28"/>
        </w:rPr>
        <w:t xml:space="preserve"> do jej zrównoważonego rozwoju.</w:t>
      </w:r>
    </w:p>
    <w:p w:rsidR="00D50E08" w:rsidRPr="00774A7A" w:rsidRDefault="00D50E08" w:rsidP="00860EFD">
      <w:pPr>
        <w:jc w:val="both"/>
        <w:rPr>
          <w:rFonts w:ascii="Times New Roman" w:hAnsi="Times New Roman"/>
          <w:b/>
          <w:color w:val="000000" w:themeColor="text1"/>
          <w:sz w:val="28"/>
          <w:szCs w:val="28"/>
        </w:rPr>
      </w:pPr>
      <w:r w:rsidRPr="00774A7A">
        <w:rPr>
          <w:rFonts w:ascii="Times New Roman" w:hAnsi="Times New Roman"/>
          <w:b/>
          <w:color w:val="000000" w:themeColor="text1"/>
          <w:sz w:val="28"/>
          <w:szCs w:val="28"/>
        </w:rPr>
        <w:t>Sprawy obywatelskie</w:t>
      </w:r>
    </w:p>
    <w:p w:rsidR="00E63F69" w:rsidRPr="00774A7A" w:rsidRDefault="00E63F69" w:rsidP="00E63F69">
      <w:pPr>
        <w:ind w:firstLine="420"/>
        <w:jc w:val="both"/>
        <w:rPr>
          <w:rFonts w:ascii="Times New Roman" w:hAnsi="Times New Roman"/>
          <w:color w:val="000000" w:themeColor="text1"/>
          <w:sz w:val="28"/>
          <w:szCs w:val="28"/>
        </w:rPr>
      </w:pPr>
      <w:r w:rsidRPr="00774A7A">
        <w:rPr>
          <w:rFonts w:ascii="Times New Roman" w:hAnsi="Times New Roman"/>
          <w:color w:val="000000" w:themeColor="text1"/>
          <w:sz w:val="28"/>
          <w:szCs w:val="28"/>
        </w:rPr>
        <w:t>W 2018 roku decyzją Rady Gminy Mirów realizowano w poszczególnych sołectwach zadania z zakresu Funduszu Sołeckiego.</w:t>
      </w:r>
      <w:r w:rsidR="00774A7A" w:rsidRPr="00774A7A">
        <w:rPr>
          <w:rFonts w:ascii="Times New Roman" w:hAnsi="Times New Roman"/>
          <w:color w:val="000000" w:themeColor="text1"/>
          <w:sz w:val="28"/>
          <w:szCs w:val="28"/>
        </w:rPr>
        <w:t xml:space="preserve"> </w:t>
      </w:r>
      <w:r w:rsidRPr="00774A7A">
        <w:rPr>
          <w:rFonts w:ascii="Times New Roman" w:hAnsi="Times New Roman"/>
          <w:color w:val="000000" w:themeColor="text1"/>
          <w:sz w:val="28"/>
          <w:szCs w:val="28"/>
        </w:rPr>
        <w:t xml:space="preserve">Ich łączna wartość wyniosła </w:t>
      </w:r>
      <w:r w:rsidR="00774A7A" w:rsidRPr="00774A7A">
        <w:rPr>
          <w:rFonts w:ascii="Times New Roman" w:hAnsi="Times New Roman"/>
          <w:b/>
          <w:color w:val="000000" w:themeColor="text1"/>
          <w:sz w:val="28"/>
          <w:szCs w:val="28"/>
        </w:rPr>
        <w:t xml:space="preserve">220.802,67 </w:t>
      </w:r>
      <w:r w:rsidRPr="00774A7A">
        <w:rPr>
          <w:rFonts w:ascii="Times New Roman" w:hAnsi="Times New Roman"/>
          <w:b/>
          <w:color w:val="000000" w:themeColor="text1"/>
          <w:sz w:val="28"/>
          <w:szCs w:val="28"/>
        </w:rPr>
        <w:t>zł.</w:t>
      </w:r>
      <w:r w:rsidRPr="00774A7A">
        <w:rPr>
          <w:rFonts w:ascii="Times New Roman" w:hAnsi="Times New Roman"/>
          <w:color w:val="000000" w:themeColor="text1"/>
          <w:sz w:val="28"/>
          <w:szCs w:val="28"/>
        </w:rPr>
        <w:t>. Zak</w:t>
      </w:r>
      <w:r w:rsidR="008B3245" w:rsidRPr="00774A7A">
        <w:rPr>
          <w:rFonts w:ascii="Times New Roman" w:hAnsi="Times New Roman"/>
          <w:color w:val="000000" w:themeColor="text1"/>
          <w:sz w:val="28"/>
          <w:szCs w:val="28"/>
        </w:rPr>
        <w:t>res rzeczowy przewidywał realizację</w:t>
      </w:r>
      <w:r w:rsidRPr="00774A7A">
        <w:rPr>
          <w:rFonts w:ascii="Times New Roman" w:hAnsi="Times New Roman"/>
          <w:color w:val="000000" w:themeColor="text1"/>
          <w:sz w:val="28"/>
          <w:szCs w:val="28"/>
        </w:rPr>
        <w:t xml:space="preserve"> zadań wynikających </w:t>
      </w:r>
      <w:r w:rsidR="00774A7A" w:rsidRPr="00774A7A">
        <w:rPr>
          <w:rFonts w:ascii="Times New Roman" w:hAnsi="Times New Roman"/>
          <w:color w:val="000000" w:themeColor="text1"/>
          <w:sz w:val="28"/>
          <w:szCs w:val="28"/>
        </w:rPr>
        <w:t xml:space="preserve">       </w:t>
      </w:r>
      <w:r w:rsidRPr="00774A7A">
        <w:rPr>
          <w:rFonts w:ascii="Times New Roman" w:hAnsi="Times New Roman"/>
          <w:color w:val="000000" w:themeColor="text1"/>
          <w:sz w:val="28"/>
          <w:szCs w:val="28"/>
        </w:rPr>
        <w:t>z oddolnej inicjatywy mieszkańców. Przeważały wydatki majątkowe (inwestycyjne)</w:t>
      </w:r>
      <w:r w:rsidR="00774A7A" w:rsidRPr="00774A7A">
        <w:rPr>
          <w:rFonts w:ascii="Times New Roman" w:hAnsi="Times New Roman"/>
          <w:color w:val="000000" w:themeColor="text1"/>
          <w:sz w:val="28"/>
          <w:szCs w:val="28"/>
        </w:rPr>
        <w:t xml:space="preserve"> </w:t>
      </w:r>
      <w:r w:rsidRPr="00774A7A">
        <w:rPr>
          <w:rFonts w:ascii="Times New Roman" w:hAnsi="Times New Roman"/>
          <w:color w:val="000000" w:themeColor="text1"/>
          <w:sz w:val="28"/>
          <w:szCs w:val="28"/>
        </w:rPr>
        <w:t xml:space="preserve">pozostała część wydatków została poniesiona na realizację zadań bieżących. </w:t>
      </w:r>
    </w:p>
    <w:p w:rsidR="00C70122" w:rsidRDefault="00C70122" w:rsidP="00860EFD">
      <w:pPr>
        <w:jc w:val="both"/>
        <w:rPr>
          <w:rFonts w:ascii="Times New Roman" w:hAnsi="Times New Roman"/>
          <w:b/>
          <w:color w:val="000000" w:themeColor="text1"/>
          <w:sz w:val="28"/>
          <w:szCs w:val="28"/>
        </w:rPr>
      </w:pPr>
    </w:p>
    <w:p w:rsidR="00C70122" w:rsidRDefault="00C70122" w:rsidP="00860EFD">
      <w:pPr>
        <w:jc w:val="both"/>
        <w:rPr>
          <w:rFonts w:ascii="Times New Roman" w:hAnsi="Times New Roman"/>
          <w:b/>
          <w:color w:val="000000" w:themeColor="text1"/>
          <w:sz w:val="28"/>
          <w:szCs w:val="28"/>
        </w:rPr>
      </w:pPr>
    </w:p>
    <w:p w:rsidR="00C70122" w:rsidRDefault="00C70122" w:rsidP="00860EFD">
      <w:pPr>
        <w:jc w:val="both"/>
        <w:rPr>
          <w:rFonts w:ascii="Times New Roman" w:hAnsi="Times New Roman"/>
          <w:b/>
          <w:color w:val="000000" w:themeColor="text1"/>
          <w:sz w:val="28"/>
          <w:szCs w:val="28"/>
        </w:rPr>
      </w:pPr>
    </w:p>
    <w:p w:rsidR="00C70122" w:rsidRDefault="00C70122" w:rsidP="00860EFD">
      <w:pPr>
        <w:jc w:val="both"/>
        <w:rPr>
          <w:rFonts w:ascii="Times New Roman" w:hAnsi="Times New Roman"/>
          <w:b/>
          <w:color w:val="000000" w:themeColor="text1"/>
          <w:sz w:val="28"/>
          <w:szCs w:val="28"/>
        </w:rPr>
      </w:pPr>
    </w:p>
    <w:p w:rsidR="00E63F69" w:rsidRPr="00774A7A" w:rsidRDefault="00E63F69" w:rsidP="00860EFD">
      <w:pPr>
        <w:jc w:val="both"/>
        <w:rPr>
          <w:rFonts w:ascii="Times New Roman" w:hAnsi="Times New Roman"/>
          <w:b/>
          <w:color w:val="000000" w:themeColor="text1"/>
          <w:sz w:val="28"/>
          <w:szCs w:val="28"/>
        </w:rPr>
      </w:pPr>
      <w:r w:rsidRPr="00774A7A">
        <w:rPr>
          <w:rFonts w:ascii="Times New Roman" w:hAnsi="Times New Roman"/>
          <w:b/>
          <w:color w:val="000000" w:themeColor="text1"/>
          <w:sz w:val="28"/>
          <w:szCs w:val="28"/>
        </w:rPr>
        <w:lastRenderedPageBreak/>
        <w:t xml:space="preserve">Kwotowy </w:t>
      </w:r>
      <w:r w:rsidR="008B3245" w:rsidRPr="00774A7A">
        <w:rPr>
          <w:rFonts w:ascii="Times New Roman" w:hAnsi="Times New Roman"/>
          <w:b/>
          <w:color w:val="000000" w:themeColor="text1"/>
          <w:sz w:val="28"/>
          <w:szCs w:val="28"/>
        </w:rPr>
        <w:t>podział Funduszu Sołeckiego był</w:t>
      </w:r>
      <w:r w:rsidRPr="00774A7A">
        <w:rPr>
          <w:rFonts w:ascii="Times New Roman" w:hAnsi="Times New Roman"/>
          <w:b/>
          <w:color w:val="000000" w:themeColor="text1"/>
          <w:sz w:val="28"/>
          <w:szCs w:val="28"/>
        </w:rPr>
        <w:t xml:space="preserve"> uzależniony od ilości osób zamieszkujących w poszczególnych sołectwach. </w:t>
      </w:r>
    </w:p>
    <w:p w:rsidR="00825AFD" w:rsidRPr="007905BB" w:rsidRDefault="00E63F69" w:rsidP="00860EFD">
      <w:pPr>
        <w:jc w:val="both"/>
        <w:rPr>
          <w:rFonts w:ascii="Times New Roman" w:hAnsi="Times New Roman"/>
          <w:b/>
          <w:color w:val="FF0000"/>
          <w:sz w:val="28"/>
          <w:szCs w:val="28"/>
        </w:rPr>
      </w:pPr>
      <w:r w:rsidRPr="007905BB">
        <w:rPr>
          <w:rFonts w:ascii="Times New Roman" w:hAnsi="Times New Roman"/>
          <w:b/>
          <w:noProof/>
          <w:color w:val="FF0000"/>
          <w:sz w:val="28"/>
          <w:szCs w:val="28"/>
          <w:lang w:eastAsia="pl-PL"/>
        </w:rPr>
        <w:drawing>
          <wp:inline distT="0" distB="0" distL="0" distR="0">
            <wp:extent cx="5819775" cy="3495675"/>
            <wp:effectExtent l="19050" t="0" r="9525" b="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3F69" w:rsidRPr="001426F9" w:rsidRDefault="002007FD" w:rsidP="00860EFD">
      <w:pPr>
        <w:jc w:val="both"/>
        <w:rPr>
          <w:rFonts w:ascii="Times New Roman" w:hAnsi="Times New Roman"/>
          <w:b/>
          <w:sz w:val="28"/>
          <w:szCs w:val="28"/>
        </w:rPr>
      </w:pPr>
      <w:r w:rsidRPr="001426F9">
        <w:rPr>
          <w:rFonts w:ascii="Times New Roman" w:hAnsi="Times New Roman"/>
          <w:b/>
          <w:sz w:val="28"/>
          <w:szCs w:val="28"/>
        </w:rPr>
        <w:t>Bezpieczeństwo publiczne</w:t>
      </w:r>
    </w:p>
    <w:p w:rsidR="00D50E08" w:rsidRPr="001426F9" w:rsidRDefault="00D50E08" w:rsidP="00860EFD">
      <w:pPr>
        <w:jc w:val="both"/>
        <w:rPr>
          <w:rFonts w:ascii="Times New Roman" w:hAnsi="Times New Roman"/>
          <w:sz w:val="28"/>
          <w:szCs w:val="28"/>
          <w:u w:val="single"/>
        </w:rPr>
      </w:pPr>
      <w:r w:rsidRPr="001426F9">
        <w:rPr>
          <w:rFonts w:ascii="Times New Roman" w:hAnsi="Times New Roman"/>
          <w:sz w:val="28"/>
          <w:szCs w:val="28"/>
          <w:u w:val="single"/>
        </w:rPr>
        <w:t>Przestępczość w gminie</w:t>
      </w:r>
    </w:p>
    <w:p w:rsidR="00D50E08" w:rsidRPr="001426F9" w:rsidRDefault="00A879A7" w:rsidP="00B90C52">
      <w:pPr>
        <w:ind w:firstLine="708"/>
        <w:jc w:val="both"/>
        <w:rPr>
          <w:rFonts w:ascii="Times New Roman" w:hAnsi="Times New Roman"/>
          <w:sz w:val="28"/>
          <w:szCs w:val="28"/>
        </w:rPr>
      </w:pPr>
      <w:r w:rsidRPr="001426F9">
        <w:rPr>
          <w:rFonts w:ascii="Times New Roman" w:hAnsi="Times New Roman"/>
          <w:sz w:val="28"/>
          <w:szCs w:val="28"/>
        </w:rPr>
        <w:t>Gmina Mirów terytorialnie jest nadzorowana przez Komendę Powiatową Policji w Szydłowcu. Na terenie gminy pracuje dzielnicowy V Zespołu Dzielnicowych KPP w Szydłowcu. W okr</w:t>
      </w:r>
      <w:r w:rsidR="001426F9" w:rsidRPr="001426F9">
        <w:rPr>
          <w:rFonts w:ascii="Times New Roman" w:hAnsi="Times New Roman"/>
          <w:sz w:val="28"/>
          <w:szCs w:val="28"/>
        </w:rPr>
        <w:t>esie od stycznia do grudnia 2019</w:t>
      </w:r>
      <w:r w:rsidRPr="001426F9">
        <w:rPr>
          <w:rFonts w:ascii="Times New Roman" w:hAnsi="Times New Roman"/>
          <w:sz w:val="28"/>
          <w:szCs w:val="28"/>
        </w:rPr>
        <w:t xml:space="preserve"> roku na terenie </w:t>
      </w:r>
      <w:r w:rsidR="003D2698" w:rsidRPr="001426F9">
        <w:rPr>
          <w:rFonts w:ascii="Times New Roman" w:hAnsi="Times New Roman"/>
          <w:sz w:val="28"/>
          <w:szCs w:val="28"/>
        </w:rPr>
        <w:t xml:space="preserve">gminy odnotowano </w:t>
      </w:r>
      <w:r w:rsidR="001426F9" w:rsidRPr="001426F9">
        <w:rPr>
          <w:rFonts w:ascii="Times New Roman" w:hAnsi="Times New Roman"/>
          <w:sz w:val="28"/>
          <w:szCs w:val="28"/>
        </w:rPr>
        <w:t>31 (-17)</w:t>
      </w:r>
      <w:r w:rsidR="003D2698" w:rsidRPr="001426F9">
        <w:rPr>
          <w:rFonts w:ascii="Times New Roman" w:hAnsi="Times New Roman"/>
          <w:sz w:val="28"/>
          <w:szCs w:val="28"/>
        </w:rPr>
        <w:t xml:space="preserve"> przestępstw, z c</w:t>
      </w:r>
      <w:r w:rsidR="001426F9" w:rsidRPr="001426F9">
        <w:rPr>
          <w:rFonts w:ascii="Times New Roman" w:hAnsi="Times New Roman"/>
          <w:sz w:val="28"/>
          <w:szCs w:val="28"/>
        </w:rPr>
        <w:t>zego 26</w:t>
      </w:r>
      <w:r w:rsidR="003D2698" w:rsidRPr="001426F9">
        <w:rPr>
          <w:rFonts w:ascii="Times New Roman" w:hAnsi="Times New Roman"/>
          <w:sz w:val="28"/>
          <w:szCs w:val="28"/>
        </w:rPr>
        <w:t xml:space="preserve"> % </w:t>
      </w:r>
      <w:r w:rsidR="001426F9" w:rsidRPr="001426F9">
        <w:rPr>
          <w:rFonts w:ascii="Times New Roman" w:hAnsi="Times New Roman"/>
          <w:sz w:val="28"/>
          <w:szCs w:val="28"/>
        </w:rPr>
        <w:t xml:space="preserve">(- 6%) </w:t>
      </w:r>
      <w:r w:rsidR="003D2698" w:rsidRPr="001426F9">
        <w:rPr>
          <w:rFonts w:ascii="Times New Roman" w:hAnsi="Times New Roman"/>
          <w:sz w:val="28"/>
          <w:szCs w:val="28"/>
        </w:rPr>
        <w:t xml:space="preserve">to przestępstwa drogowe. W badanym roku ujawniono bądź skierowano do sądu łącznie </w:t>
      </w:r>
      <w:r w:rsidR="001426F9" w:rsidRPr="001426F9">
        <w:rPr>
          <w:rFonts w:ascii="Times New Roman" w:hAnsi="Times New Roman"/>
          <w:sz w:val="28"/>
          <w:szCs w:val="28"/>
        </w:rPr>
        <w:t>17 (-11)</w:t>
      </w:r>
      <w:r w:rsidR="003D2698" w:rsidRPr="001426F9">
        <w:rPr>
          <w:rFonts w:ascii="Times New Roman" w:hAnsi="Times New Roman"/>
          <w:sz w:val="28"/>
          <w:szCs w:val="28"/>
        </w:rPr>
        <w:t xml:space="preserve"> wniosków o ukaranie. Przestępstwa, do których doszło na </w:t>
      </w:r>
      <w:r w:rsidR="001426F9" w:rsidRPr="001426F9">
        <w:rPr>
          <w:rFonts w:ascii="Times New Roman" w:hAnsi="Times New Roman"/>
          <w:sz w:val="28"/>
          <w:szCs w:val="28"/>
        </w:rPr>
        <w:t>terenie Gminy Mirów stanowią 4,9</w:t>
      </w:r>
      <w:r w:rsidR="003D2698" w:rsidRPr="001426F9">
        <w:rPr>
          <w:rFonts w:ascii="Times New Roman" w:hAnsi="Times New Roman"/>
          <w:sz w:val="28"/>
          <w:szCs w:val="28"/>
        </w:rPr>
        <w:t xml:space="preserve"> % wszystkich jakie popełniono na terenie powiatu. Ponadto w badanym roku</w:t>
      </w:r>
      <w:r w:rsidR="001426F9" w:rsidRPr="001426F9">
        <w:rPr>
          <w:rFonts w:ascii="Times New Roman" w:hAnsi="Times New Roman"/>
          <w:sz w:val="28"/>
          <w:szCs w:val="28"/>
        </w:rPr>
        <w:t xml:space="preserve"> Policja podjęła 210 interwencji, w tym 88 </w:t>
      </w:r>
      <w:r w:rsidR="00C70122">
        <w:rPr>
          <w:rFonts w:ascii="Times New Roman" w:hAnsi="Times New Roman"/>
          <w:sz w:val="28"/>
          <w:szCs w:val="28"/>
        </w:rPr>
        <w:t xml:space="preserve">   </w:t>
      </w:r>
      <w:r w:rsidR="001426F9" w:rsidRPr="001426F9">
        <w:rPr>
          <w:rFonts w:ascii="Times New Roman" w:hAnsi="Times New Roman"/>
          <w:sz w:val="28"/>
          <w:szCs w:val="28"/>
        </w:rPr>
        <w:t>w miejscach publicznych, 114 domowych oraz 8</w:t>
      </w:r>
      <w:r w:rsidR="003D2698" w:rsidRPr="001426F9">
        <w:rPr>
          <w:rFonts w:ascii="Times New Roman" w:hAnsi="Times New Roman"/>
          <w:sz w:val="28"/>
          <w:szCs w:val="28"/>
        </w:rPr>
        <w:t xml:space="preserve"> innych</w:t>
      </w:r>
      <w:r w:rsidR="001650E5" w:rsidRPr="001426F9">
        <w:rPr>
          <w:rFonts w:ascii="Times New Roman" w:hAnsi="Times New Roman"/>
          <w:sz w:val="28"/>
          <w:szCs w:val="28"/>
        </w:rPr>
        <w:t xml:space="preserve">. </w:t>
      </w:r>
    </w:p>
    <w:p w:rsidR="00EB3EF3" w:rsidRPr="00BD2299" w:rsidRDefault="00C8151D" w:rsidP="00860EFD">
      <w:pPr>
        <w:jc w:val="both"/>
        <w:rPr>
          <w:rFonts w:ascii="Times New Roman" w:hAnsi="Times New Roman"/>
          <w:sz w:val="28"/>
          <w:szCs w:val="28"/>
          <w:u w:val="single"/>
        </w:rPr>
      </w:pPr>
      <w:r w:rsidRPr="00BD2299">
        <w:rPr>
          <w:rFonts w:ascii="Times New Roman" w:hAnsi="Times New Roman"/>
          <w:sz w:val="28"/>
          <w:szCs w:val="28"/>
          <w:u w:val="single"/>
        </w:rPr>
        <w:t>Ochrona przeciwpożarowa</w:t>
      </w:r>
    </w:p>
    <w:p w:rsidR="00C8151D" w:rsidRPr="00BD2299" w:rsidRDefault="00EB3EF3" w:rsidP="00B90C52">
      <w:pPr>
        <w:ind w:firstLine="708"/>
        <w:jc w:val="both"/>
        <w:rPr>
          <w:rFonts w:ascii="Times New Roman" w:hAnsi="Times New Roman"/>
          <w:sz w:val="28"/>
          <w:szCs w:val="28"/>
        </w:rPr>
      </w:pPr>
      <w:r w:rsidRPr="00BD2299">
        <w:rPr>
          <w:rFonts w:ascii="Times New Roman" w:hAnsi="Times New Roman"/>
          <w:sz w:val="28"/>
          <w:szCs w:val="28"/>
        </w:rPr>
        <w:t>System przeciwpożarowy w Gminie Mirów oparty jest o trzy jednostki Ochotniczej Straży Pożarnej: Mirów Stary</w:t>
      </w:r>
      <w:r w:rsidR="00C8151D" w:rsidRPr="00BD2299">
        <w:rPr>
          <w:rFonts w:ascii="Times New Roman" w:hAnsi="Times New Roman"/>
          <w:sz w:val="28"/>
          <w:szCs w:val="28"/>
        </w:rPr>
        <w:t>, Rogów oraz</w:t>
      </w:r>
      <w:r w:rsidRPr="00BD2299">
        <w:rPr>
          <w:rFonts w:ascii="Times New Roman" w:hAnsi="Times New Roman"/>
          <w:sz w:val="28"/>
          <w:szCs w:val="28"/>
        </w:rPr>
        <w:t xml:space="preserve"> Bieszków </w:t>
      </w:r>
      <w:r w:rsidR="00C8151D" w:rsidRPr="00BD2299">
        <w:rPr>
          <w:rFonts w:ascii="Times New Roman" w:hAnsi="Times New Roman"/>
          <w:sz w:val="28"/>
          <w:szCs w:val="28"/>
        </w:rPr>
        <w:t xml:space="preserve">Górny. Jedna z jednostek (OSP Rogów) działa w Krajowym Systemie Ratowniczo Gaśniczym. Jednostki z Gminy Mirów w razie potrzeby wspomagane są przez Komendę Powiatową Państwowej Straży Pożarnej w Szydłowcu. </w:t>
      </w:r>
    </w:p>
    <w:p w:rsidR="00C8151D" w:rsidRPr="00BD2299" w:rsidRDefault="003C4A7A" w:rsidP="00860EFD">
      <w:pPr>
        <w:jc w:val="both"/>
        <w:rPr>
          <w:rFonts w:ascii="Times New Roman" w:hAnsi="Times New Roman"/>
          <w:sz w:val="28"/>
          <w:szCs w:val="28"/>
        </w:rPr>
      </w:pPr>
      <w:r w:rsidRPr="00BD2299">
        <w:rPr>
          <w:rFonts w:ascii="Times New Roman" w:hAnsi="Times New Roman"/>
          <w:sz w:val="28"/>
          <w:szCs w:val="28"/>
        </w:rPr>
        <w:lastRenderedPageBreak/>
        <w:t>W 2019</w:t>
      </w:r>
      <w:r w:rsidR="00C8151D" w:rsidRPr="00BD2299">
        <w:rPr>
          <w:rFonts w:ascii="Times New Roman" w:hAnsi="Times New Roman"/>
          <w:sz w:val="28"/>
          <w:szCs w:val="28"/>
        </w:rPr>
        <w:t xml:space="preserve"> roku na t</w:t>
      </w:r>
      <w:r w:rsidR="00066D55" w:rsidRPr="00BD2299">
        <w:rPr>
          <w:rFonts w:ascii="Times New Roman" w:hAnsi="Times New Roman"/>
          <w:sz w:val="28"/>
          <w:szCs w:val="28"/>
        </w:rPr>
        <w:t>erenie Gminy Mirów doszło do</w:t>
      </w:r>
      <w:r w:rsidRPr="00BD2299">
        <w:rPr>
          <w:rFonts w:ascii="Times New Roman" w:hAnsi="Times New Roman"/>
          <w:sz w:val="28"/>
          <w:szCs w:val="28"/>
        </w:rPr>
        <w:t xml:space="preserve"> </w:t>
      </w:r>
      <w:r w:rsidR="00BD2299" w:rsidRPr="00BD2299">
        <w:rPr>
          <w:rFonts w:ascii="Times New Roman" w:hAnsi="Times New Roman"/>
          <w:sz w:val="28"/>
          <w:szCs w:val="28"/>
        </w:rPr>
        <w:t xml:space="preserve">96 </w:t>
      </w:r>
      <w:r w:rsidR="00C8151D" w:rsidRPr="00BD2299">
        <w:rPr>
          <w:rFonts w:ascii="Times New Roman" w:hAnsi="Times New Roman"/>
          <w:sz w:val="28"/>
          <w:szCs w:val="28"/>
        </w:rPr>
        <w:t>z</w:t>
      </w:r>
      <w:r w:rsidR="00066D55" w:rsidRPr="00BD2299">
        <w:rPr>
          <w:rFonts w:ascii="Times New Roman" w:hAnsi="Times New Roman"/>
          <w:sz w:val="28"/>
          <w:szCs w:val="28"/>
        </w:rPr>
        <w:t>darzeń,</w:t>
      </w:r>
      <w:r w:rsidR="00BD2299" w:rsidRPr="00BD2299">
        <w:rPr>
          <w:rFonts w:ascii="Times New Roman" w:hAnsi="Times New Roman"/>
          <w:sz w:val="28"/>
          <w:szCs w:val="28"/>
        </w:rPr>
        <w:t xml:space="preserve"> w tym 91</w:t>
      </w:r>
      <w:r w:rsidR="00066D55" w:rsidRPr="00BD2299">
        <w:rPr>
          <w:rFonts w:ascii="Times New Roman" w:hAnsi="Times New Roman"/>
          <w:sz w:val="28"/>
          <w:szCs w:val="28"/>
        </w:rPr>
        <w:t xml:space="preserve"> pożarów</w:t>
      </w:r>
      <w:r w:rsidR="00BD2299" w:rsidRPr="00BD2299">
        <w:rPr>
          <w:rFonts w:ascii="Times New Roman" w:hAnsi="Times New Roman"/>
          <w:sz w:val="28"/>
          <w:szCs w:val="28"/>
        </w:rPr>
        <w:t>,  oraz 5</w:t>
      </w:r>
      <w:r w:rsidR="00C8151D" w:rsidRPr="00BD2299">
        <w:rPr>
          <w:rFonts w:ascii="Times New Roman" w:hAnsi="Times New Roman"/>
          <w:sz w:val="28"/>
          <w:szCs w:val="28"/>
        </w:rPr>
        <w:t xml:space="preserve"> miejscowych zagrożeń. </w:t>
      </w:r>
      <w:r w:rsidR="00066D55" w:rsidRPr="00BD2299">
        <w:rPr>
          <w:rFonts w:ascii="Times New Roman" w:hAnsi="Times New Roman"/>
          <w:sz w:val="28"/>
          <w:szCs w:val="28"/>
        </w:rPr>
        <w:t>Ponadto jednostki otrzymały 3 alarmy fałszywe.</w:t>
      </w:r>
    </w:p>
    <w:p w:rsidR="003C4A7A" w:rsidRPr="006A6DAB" w:rsidRDefault="003C4A7A" w:rsidP="00860EFD">
      <w:pPr>
        <w:jc w:val="both"/>
        <w:rPr>
          <w:rFonts w:ascii="Times New Roman" w:hAnsi="Times New Roman"/>
          <w:sz w:val="28"/>
          <w:szCs w:val="28"/>
        </w:rPr>
      </w:pPr>
      <w:r w:rsidRPr="006A6DAB">
        <w:rPr>
          <w:rFonts w:ascii="Times New Roman" w:hAnsi="Times New Roman"/>
          <w:sz w:val="28"/>
          <w:szCs w:val="28"/>
        </w:rPr>
        <w:t xml:space="preserve">W 2019 roku </w:t>
      </w:r>
      <w:r w:rsidR="006A6DAB" w:rsidRPr="006A6DAB">
        <w:rPr>
          <w:rFonts w:ascii="Times New Roman" w:hAnsi="Times New Roman"/>
          <w:sz w:val="28"/>
          <w:szCs w:val="28"/>
        </w:rPr>
        <w:t>nastąpiły istotne zmiany w gminnym systemie ochrony przeciwpożarowej. Jednostki zostały doposażone w dwa pojazdy ratowniczo gaśnicze, w tym fabrycznie nowy średni samochód ratowniczo gaśniczy marki VOLVO oraz lekki samochód marki Ford Transit. Pierwszy z pojazdów został zakupiony dzięki dotacji z kilku instytucji</w:t>
      </w:r>
      <w:r w:rsidR="00C70122">
        <w:rPr>
          <w:rFonts w:ascii="Times New Roman" w:hAnsi="Times New Roman"/>
          <w:sz w:val="28"/>
          <w:szCs w:val="28"/>
        </w:rPr>
        <w:t>,</w:t>
      </w:r>
      <w:r w:rsidR="006A6DAB" w:rsidRPr="006A6DAB">
        <w:rPr>
          <w:rFonts w:ascii="Times New Roman" w:hAnsi="Times New Roman"/>
          <w:sz w:val="28"/>
          <w:szCs w:val="28"/>
        </w:rPr>
        <w:t xml:space="preserve"> a jego całkowity koszt wyniósł 759.000,00 zł. </w:t>
      </w:r>
      <w:r w:rsidR="006A6DAB">
        <w:rPr>
          <w:rFonts w:ascii="Times New Roman" w:hAnsi="Times New Roman"/>
          <w:sz w:val="28"/>
          <w:szCs w:val="28"/>
        </w:rPr>
        <w:t>P</w:t>
      </w:r>
      <w:r w:rsidR="006A6DAB" w:rsidRPr="006A6DAB">
        <w:rPr>
          <w:rFonts w:ascii="Times New Roman" w:hAnsi="Times New Roman"/>
          <w:sz w:val="28"/>
          <w:szCs w:val="28"/>
        </w:rPr>
        <w:t xml:space="preserve">ojazd został wprowadzony do podziału bojowego i na co dzień służy strażakom ochotnikom z OSP Rogów. </w:t>
      </w:r>
    </w:p>
    <w:p w:rsidR="002007FD" w:rsidRPr="00BD2299" w:rsidRDefault="00066D55" w:rsidP="00860EFD">
      <w:pPr>
        <w:jc w:val="both"/>
        <w:rPr>
          <w:rFonts w:ascii="Times New Roman" w:hAnsi="Times New Roman"/>
          <w:sz w:val="28"/>
          <w:szCs w:val="28"/>
        </w:rPr>
      </w:pPr>
      <w:r w:rsidRPr="00BD2299">
        <w:rPr>
          <w:rFonts w:ascii="Times New Roman" w:hAnsi="Times New Roman"/>
          <w:sz w:val="28"/>
          <w:szCs w:val="28"/>
        </w:rPr>
        <w:t>Wyjazdowość poszczególnych jednostek przedstawiono na wykresie:</w:t>
      </w:r>
    </w:p>
    <w:p w:rsidR="0033530C" w:rsidRPr="007905BB" w:rsidRDefault="0033530C" w:rsidP="00860EFD">
      <w:pPr>
        <w:jc w:val="both"/>
        <w:rPr>
          <w:rFonts w:ascii="Times New Roman" w:hAnsi="Times New Roman"/>
          <w:color w:val="FF0000"/>
          <w:sz w:val="28"/>
          <w:szCs w:val="28"/>
        </w:rPr>
      </w:pPr>
    </w:p>
    <w:p w:rsidR="00DF6F2D" w:rsidRPr="001213BB" w:rsidRDefault="00066D55" w:rsidP="001213BB">
      <w:pPr>
        <w:jc w:val="both"/>
        <w:rPr>
          <w:rFonts w:ascii="Times New Roman" w:hAnsi="Times New Roman"/>
          <w:color w:val="FF0000"/>
          <w:sz w:val="28"/>
          <w:szCs w:val="28"/>
        </w:rPr>
      </w:pPr>
      <w:r w:rsidRPr="007905BB">
        <w:rPr>
          <w:rFonts w:ascii="Times New Roman" w:hAnsi="Times New Roman"/>
          <w:noProof/>
          <w:color w:val="FF0000"/>
          <w:sz w:val="28"/>
          <w:szCs w:val="28"/>
          <w:lang w:eastAsia="pl-PL"/>
        </w:rPr>
        <w:drawing>
          <wp:inline distT="0" distB="0" distL="0" distR="0">
            <wp:extent cx="5753100" cy="3486150"/>
            <wp:effectExtent l="19050" t="0" r="19050" b="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33653" w:rsidRPr="001213BB" w:rsidRDefault="006A6DAB" w:rsidP="001213BB">
      <w:pPr>
        <w:rPr>
          <w:rFonts w:ascii="Times New Roman" w:hAnsi="Times New Roman"/>
          <w:b/>
          <w:color w:val="FF0000"/>
        </w:rPr>
      </w:pPr>
      <w:r>
        <w:rPr>
          <w:rFonts w:ascii="Times New Roman" w:hAnsi="Times New Roman"/>
          <w:b/>
          <w:noProof/>
          <w:color w:val="FF0000"/>
          <w:lang w:eastAsia="pl-PL"/>
        </w:rPr>
        <w:lastRenderedPageBreak/>
        <w:drawing>
          <wp:inline distT="0" distB="0" distL="0" distR="0">
            <wp:extent cx="5753100" cy="4124325"/>
            <wp:effectExtent l="171450" t="133350" r="361950" b="314325"/>
            <wp:docPr id="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753100" cy="4124325"/>
                    </a:xfrm>
                    <a:prstGeom prst="rect">
                      <a:avLst/>
                    </a:prstGeom>
                    <a:ln>
                      <a:noFill/>
                    </a:ln>
                    <a:effectLst>
                      <a:outerShdw blurRad="292100" dist="139700" dir="2700000" algn="tl" rotWithShape="0">
                        <a:srgbClr val="333333">
                          <a:alpha val="65000"/>
                        </a:srgbClr>
                      </a:outerShdw>
                    </a:effectLst>
                  </pic:spPr>
                </pic:pic>
              </a:graphicData>
            </a:graphic>
          </wp:inline>
        </w:drawing>
      </w:r>
      <w:r w:rsidRPr="00F646B0">
        <w:rPr>
          <w:rFonts w:ascii="Times New Roman" w:hAnsi="Times New Roman" w:cs="Times New Roman"/>
        </w:rPr>
        <w:t>Fabrycznie nowy średni samochód ratowniczo gaśni</w:t>
      </w:r>
      <w:r w:rsidR="00726E3E" w:rsidRPr="00F646B0">
        <w:rPr>
          <w:rFonts w:ascii="Times New Roman" w:hAnsi="Times New Roman" w:cs="Times New Roman"/>
        </w:rPr>
        <w:t>czy marki VOLVO. Koszt zakupu 779.820,00</w:t>
      </w:r>
      <w:r w:rsidRPr="00F646B0">
        <w:rPr>
          <w:rFonts w:ascii="Times New Roman" w:hAnsi="Times New Roman" w:cs="Times New Roman"/>
        </w:rPr>
        <w:t xml:space="preserve"> zł.</w:t>
      </w:r>
    </w:p>
    <w:p w:rsidR="001213BB" w:rsidRPr="00DF6F2D" w:rsidRDefault="001213BB" w:rsidP="00AC1928">
      <w:pPr>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5759450" cy="3239770"/>
            <wp:effectExtent l="171450" t="133350" r="355600" b="303530"/>
            <wp:docPr id="25" name="Obraz 24" descr="20190730_100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730_100343.jpg"/>
                    <pic:cNvPicPr/>
                  </pic:nvPicPr>
                  <pic:blipFill>
                    <a:blip r:embed="rId20" cstate="print"/>
                    <a:stretch>
                      <a:fillRect/>
                    </a:stretch>
                  </pic:blipFill>
                  <pic:spPr>
                    <a:xfrm>
                      <a:off x="0" y="0"/>
                      <a:ext cx="5759450" cy="3239770"/>
                    </a:xfrm>
                    <a:prstGeom prst="rect">
                      <a:avLst/>
                    </a:prstGeom>
                    <a:ln>
                      <a:noFill/>
                    </a:ln>
                    <a:effectLst>
                      <a:outerShdw blurRad="292100" dist="139700" dir="2700000" algn="tl" rotWithShape="0">
                        <a:srgbClr val="333333">
                          <a:alpha val="65000"/>
                        </a:srgbClr>
                      </a:outerShdw>
                    </a:effectLst>
                  </pic:spPr>
                </pic:pic>
              </a:graphicData>
            </a:graphic>
          </wp:inline>
        </w:drawing>
      </w:r>
    </w:p>
    <w:p w:rsidR="00C70122" w:rsidRPr="00861E2F" w:rsidRDefault="001213BB" w:rsidP="001213BB">
      <w:pPr>
        <w:jc w:val="both"/>
        <w:rPr>
          <w:rFonts w:ascii="Times New Roman" w:hAnsi="Times New Roman" w:cs="Times New Roman"/>
        </w:rPr>
      </w:pPr>
      <w:r w:rsidRPr="00F646B0">
        <w:rPr>
          <w:rFonts w:ascii="Times New Roman" w:hAnsi="Times New Roman" w:cs="Times New Roman"/>
        </w:rPr>
        <w:t>Lekki samochód pożarniczy Ford Transit pozyskany z KP PSP w Szydłowcu.</w:t>
      </w:r>
    </w:p>
    <w:p w:rsidR="001213BB" w:rsidRPr="00F646B0" w:rsidRDefault="001213BB" w:rsidP="001213BB">
      <w:pPr>
        <w:jc w:val="both"/>
        <w:rPr>
          <w:rFonts w:ascii="Times New Roman" w:hAnsi="Times New Roman" w:cs="Times New Roman"/>
          <w:b/>
          <w:sz w:val="28"/>
          <w:szCs w:val="28"/>
          <w:u w:val="single"/>
        </w:rPr>
      </w:pPr>
      <w:r w:rsidRPr="00F646B0">
        <w:rPr>
          <w:rFonts w:ascii="Times New Roman" w:hAnsi="Times New Roman" w:cs="Times New Roman"/>
          <w:b/>
          <w:sz w:val="28"/>
          <w:szCs w:val="28"/>
          <w:u w:val="single"/>
        </w:rPr>
        <w:lastRenderedPageBreak/>
        <w:t xml:space="preserve">Edukacja  </w:t>
      </w:r>
    </w:p>
    <w:p w:rsidR="001213BB" w:rsidRPr="003B111B" w:rsidRDefault="001213BB" w:rsidP="001213BB">
      <w:pPr>
        <w:ind w:firstLine="708"/>
        <w:jc w:val="both"/>
        <w:rPr>
          <w:rFonts w:ascii="Times New Roman" w:hAnsi="Times New Roman" w:cs="Times New Roman"/>
          <w:sz w:val="28"/>
          <w:szCs w:val="28"/>
        </w:rPr>
      </w:pPr>
      <w:r w:rsidRPr="003B111B">
        <w:rPr>
          <w:rFonts w:ascii="Times New Roman" w:hAnsi="Times New Roman" w:cs="Times New Roman"/>
          <w:sz w:val="28"/>
          <w:szCs w:val="28"/>
        </w:rPr>
        <w:t>W gminie w 201</w:t>
      </w:r>
      <w:r>
        <w:rPr>
          <w:rFonts w:ascii="Times New Roman" w:hAnsi="Times New Roman" w:cs="Times New Roman"/>
          <w:sz w:val="28"/>
          <w:szCs w:val="28"/>
        </w:rPr>
        <w:t>9</w:t>
      </w:r>
      <w:r w:rsidRPr="003B111B">
        <w:rPr>
          <w:rFonts w:ascii="Times New Roman" w:hAnsi="Times New Roman" w:cs="Times New Roman"/>
          <w:sz w:val="28"/>
          <w:szCs w:val="28"/>
        </w:rPr>
        <w:t xml:space="preserve"> r. funkcjonowało trzy </w:t>
      </w:r>
      <w:r>
        <w:rPr>
          <w:rFonts w:ascii="Times New Roman" w:hAnsi="Times New Roman" w:cs="Times New Roman"/>
          <w:sz w:val="28"/>
          <w:szCs w:val="28"/>
        </w:rPr>
        <w:t>publiczne szkoły podstawowe.</w:t>
      </w:r>
    </w:p>
    <w:p w:rsidR="001213BB" w:rsidRPr="003B111B" w:rsidRDefault="001213BB" w:rsidP="001213BB">
      <w:pPr>
        <w:jc w:val="both"/>
        <w:rPr>
          <w:rFonts w:ascii="Times New Roman" w:hAnsi="Times New Roman" w:cs="Times New Roman"/>
          <w:sz w:val="28"/>
          <w:szCs w:val="28"/>
        </w:rPr>
      </w:pPr>
      <w:r w:rsidRPr="003B111B">
        <w:rPr>
          <w:rFonts w:ascii="Times New Roman" w:hAnsi="Times New Roman" w:cs="Times New Roman"/>
          <w:sz w:val="28"/>
          <w:szCs w:val="28"/>
        </w:rPr>
        <w:t>Wydatki na poszczególne szkoły z budżetu gminy kształtowały się następująco:</w:t>
      </w:r>
    </w:p>
    <w:p w:rsidR="001213BB" w:rsidRPr="003B111B" w:rsidRDefault="001213BB" w:rsidP="001213BB">
      <w:pPr>
        <w:pStyle w:val="Akapitzlist"/>
        <w:numPr>
          <w:ilvl w:val="0"/>
          <w:numId w:val="1"/>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Publiczna Szkoła Podstawowa w Mirowie</w:t>
      </w:r>
      <w:r>
        <w:rPr>
          <w:rFonts w:ascii="Times New Roman" w:hAnsi="Times New Roman" w:cs="Times New Roman"/>
          <w:sz w:val="28"/>
          <w:szCs w:val="28"/>
        </w:rPr>
        <w:t>:</w:t>
      </w:r>
      <w:r w:rsidRPr="003B111B">
        <w:rPr>
          <w:rFonts w:ascii="Times New Roman" w:hAnsi="Times New Roman" w:cs="Times New Roman"/>
          <w:sz w:val="28"/>
          <w:szCs w:val="28"/>
        </w:rPr>
        <w:t xml:space="preserve"> </w:t>
      </w:r>
      <w:r>
        <w:rPr>
          <w:rFonts w:ascii="Times New Roman" w:hAnsi="Times New Roman" w:cs="Times New Roman"/>
          <w:sz w:val="28"/>
          <w:szCs w:val="28"/>
        </w:rPr>
        <w:t>3 817 495,24</w:t>
      </w:r>
      <w:r w:rsidRPr="003B111B">
        <w:rPr>
          <w:rFonts w:ascii="Times New Roman" w:hAnsi="Times New Roman" w:cs="Times New Roman"/>
          <w:sz w:val="28"/>
          <w:szCs w:val="28"/>
        </w:rPr>
        <w:t xml:space="preserve"> zł </w:t>
      </w:r>
    </w:p>
    <w:p w:rsidR="001213BB" w:rsidRPr="003B111B" w:rsidRDefault="001213BB" w:rsidP="001213BB">
      <w:pPr>
        <w:pStyle w:val="Akapitzlist"/>
        <w:numPr>
          <w:ilvl w:val="0"/>
          <w:numId w:val="1"/>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Publiczna Szkoła Podstawowa w Bieszkowie Dolnym</w:t>
      </w:r>
      <w:r>
        <w:rPr>
          <w:rFonts w:ascii="Times New Roman" w:hAnsi="Times New Roman" w:cs="Times New Roman"/>
          <w:sz w:val="28"/>
          <w:szCs w:val="28"/>
        </w:rPr>
        <w:t>:</w:t>
      </w:r>
      <w:r w:rsidRPr="003B111B">
        <w:rPr>
          <w:rFonts w:ascii="Times New Roman" w:hAnsi="Times New Roman" w:cs="Times New Roman"/>
          <w:sz w:val="28"/>
          <w:szCs w:val="28"/>
        </w:rPr>
        <w:t xml:space="preserve"> 1</w:t>
      </w:r>
      <w:r>
        <w:rPr>
          <w:rFonts w:ascii="Times New Roman" w:hAnsi="Times New Roman" w:cs="Times New Roman"/>
          <w:sz w:val="28"/>
          <w:szCs w:val="28"/>
        </w:rPr>
        <w:t> 368 100,25</w:t>
      </w:r>
      <w:r w:rsidRPr="003B111B">
        <w:rPr>
          <w:rFonts w:ascii="Times New Roman" w:hAnsi="Times New Roman" w:cs="Times New Roman"/>
          <w:sz w:val="28"/>
          <w:szCs w:val="28"/>
        </w:rPr>
        <w:t xml:space="preserve"> zł </w:t>
      </w:r>
    </w:p>
    <w:p w:rsidR="001213BB" w:rsidRPr="003B111B" w:rsidRDefault="001213BB" w:rsidP="001213BB">
      <w:pPr>
        <w:pStyle w:val="Akapitzlist"/>
        <w:numPr>
          <w:ilvl w:val="0"/>
          <w:numId w:val="1"/>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Publiczna Szkoła Podstawowa w Zbijowie Małym</w:t>
      </w:r>
      <w:r>
        <w:rPr>
          <w:rFonts w:ascii="Times New Roman" w:hAnsi="Times New Roman" w:cs="Times New Roman"/>
          <w:sz w:val="28"/>
          <w:szCs w:val="28"/>
        </w:rPr>
        <w:t>: 1 487 782,94</w:t>
      </w:r>
      <w:r w:rsidRPr="003B111B">
        <w:rPr>
          <w:rFonts w:ascii="Times New Roman" w:hAnsi="Times New Roman" w:cs="Times New Roman"/>
          <w:sz w:val="28"/>
          <w:szCs w:val="28"/>
        </w:rPr>
        <w:t xml:space="preserve"> zł.</w:t>
      </w:r>
    </w:p>
    <w:p w:rsidR="001213BB" w:rsidRPr="008C1B69" w:rsidRDefault="001213BB" w:rsidP="001213BB">
      <w:pPr>
        <w:spacing w:before="0"/>
        <w:jc w:val="both"/>
        <w:rPr>
          <w:rFonts w:ascii="Times New Roman" w:eastAsia="Times New Roman" w:hAnsi="Times New Roman" w:cs="Times New Roman"/>
          <w:sz w:val="28"/>
          <w:szCs w:val="28"/>
          <w:lang w:eastAsia="pl-PL"/>
        </w:rPr>
      </w:pPr>
      <w:r w:rsidRPr="008C1B69">
        <w:rPr>
          <w:rFonts w:ascii="Times New Roman" w:hAnsi="Times New Roman" w:cs="Times New Roman"/>
          <w:sz w:val="28"/>
          <w:szCs w:val="28"/>
        </w:rPr>
        <w:t>Wydatki gminne na oświatę wynosiły</w:t>
      </w:r>
      <w:r>
        <w:rPr>
          <w:rFonts w:ascii="Times New Roman" w:hAnsi="Times New Roman" w:cs="Times New Roman"/>
          <w:sz w:val="28"/>
          <w:szCs w:val="28"/>
        </w:rPr>
        <w:t xml:space="preserve"> </w:t>
      </w:r>
      <w:r w:rsidRPr="008C1B69">
        <w:rPr>
          <w:rFonts w:ascii="Times New Roman" w:eastAsia="Times New Roman" w:hAnsi="Times New Roman" w:cs="Times New Roman"/>
          <w:sz w:val="28"/>
          <w:szCs w:val="28"/>
          <w:lang w:eastAsia="pl-PL"/>
        </w:rPr>
        <w:t xml:space="preserve">6 673 378,43 zł </w:t>
      </w:r>
      <w:r w:rsidRPr="008C1B69">
        <w:rPr>
          <w:rFonts w:ascii="Times New Roman" w:hAnsi="Times New Roman" w:cs="Times New Roman"/>
          <w:sz w:val="28"/>
          <w:szCs w:val="28"/>
        </w:rPr>
        <w:t>, z czego</w:t>
      </w:r>
      <w:r w:rsidR="00C70122">
        <w:rPr>
          <w:rFonts w:ascii="Times New Roman" w:hAnsi="Times New Roman" w:cs="Times New Roman"/>
          <w:sz w:val="28"/>
          <w:szCs w:val="28"/>
        </w:rPr>
        <w:t xml:space="preserve"> </w:t>
      </w:r>
      <w:r w:rsidRPr="008C1B69">
        <w:rPr>
          <w:rFonts w:ascii="Times New Roman" w:hAnsi="Times New Roman" w:cs="Times New Roman"/>
          <w:sz w:val="28"/>
          <w:szCs w:val="28"/>
        </w:rPr>
        <w:t xml:space="preserve"> </w:t>
      </w:r>
      <w:r>
        <w:rPr>
          <w:rFonts w:ascii="Times New Roman" w:hAnsi="Times New Roman" w:cs="Times New Roman"/>
          <w:sz w:val="28"/>
          <w:szCs w:val="28"/>
        </w:rPr>
        <w:t xml:space="preserve">4 092 806 </w:t>
      </w:r>
      <w:r w:rsidRPr="008C1B69">
        <w:rPr>
          <w:rFonts w:ascii="Times New Roman" w:hAnsi="Times New Roman" w:cs="Times New Roman"/>
          <w:sz w:val="28"/>
          <w:szCs w:val="28"/>
        </w:rPr>
        <w:t>zł (6</w:t>
      </w:r>
      <w:r>
        <w:rPr>
          <w:rFonts w:ascii="Times New Roman" w:hAnsi="Times New Roman" w:cs="Times New Roman"/>
          <w:sz w:val="28"/>
          <w:szCs w:val="28"/>
        </w:rPr>
        <w:t>2</w:t>
      </w:r>
      <w:r w:rsidRPr="008C1B69">
        <w:rPr>
          <w:rFonts w:ascii="Times New Roman" w:hAnsi="Times New Roman" w:cs="Times New Roman"/>
          <w:sz w:val="28"/>
          <w:szCs w:val="28"/>
        </w:rPr>
        <w:t>%) pokryte zostało z subwencji oświatowej, przekazanej z budżetu państwa.</w:t>
      </w:r>
      <w:r w:rsidR="00C70122">
        <w:rPr>
          <w:rFonts w:ascii="Times New Roman" w:hAnsi="Times New Roman" w:cs="Times New Roman"/>
          <w:sz w:val="28"/>
          <w:szCs w:val="28"/>
        </w:rPr>
        <w:t xml:space="preserve"> </w:t>
      </w:r>
    </w:p>
    <w:p w:rsidR="001213BB" w:rsidRPr="003B111B" w:rsidRDefault="001213BB" w:rsidP="001213BB">
      <w:pPr>
        <w:jc w:val="both"/>
        <w:rPr>
          <w:rFonts w:ascii="Times New Roman" w:hAnsi="Times New Roman" w:cs="Times New Roman"/>
          <w:sz w:val="28"/>
          <w:szCs w:val="28"/>
        </w:rPr>
      </w:pPr>
      <w:r w:rsidRPr="003B111B">
        <w:rPr>
          <w:rFonts w:ascii="Times New Roman" w:hAnsi="Times New Roman" w:cs="Times New Roman"/>
          <w:sz w:val="28"/>
          <w:szCs w:val="28"/>
        </w:rPr>
        <w:t>We wrześniu 201</w:t>
      </w:r>
      <w:r>
        <w:rPr>
          <w:rFonts w:ascii="Times New Roman" w:hAnsi="Times New Roman" w:cs="Times New Roman"/>
          <w:sz w:val="28"/>
          <w:szCs w:val="28"/>
        </w:rPr>
        <w:t>9</w:t>
      </w:r>
      <w:r w:rsidRPr="003B111B">
        <w:rPr>
          <w:rFonts w:ascii="Times New Roman" w:hAnsi="Times New Roman" w:cs="Times New Roman"/>
          <w:sz w:val="28"/>
          <w:szCs w:val="28"/>
        </w:rPr>
        <w:t xml:space="preserve"> r. naukę w tych szk</w:t>
      </w:r>
      <w:r>
        <w:rPr>
          <w:rFonts w:ascii="Times New Roman" w:hAnsi="Times New Roman"/>
          <w:sz w:val="28"/>
          <w:szCs w:val="28"/>
        </w:rPr>
        <w:t xml:space="preserve">ołach rozpoczęło 427 </w:t>
      </w:r>
      <w:r w:rsidRPr="003B111B">
        <w:rPr>
          <w:rFonts w:ascii="Times New Roman" w:hAnsi="Times New Roman" w:cs="Times New Roman"/>
          <w:sz w:val="28"/>
          <w:szCs w:val="28"/>
        </w:rPr>
        <w:t>uczniów w szko</w:t>
      </w:r>
      <w:r>
        <w:rPr>
          <w:rFonts w:ascii="Times New Roman" w:hAnsi="Times New Roman"/>
          <w:sz w:val="28"/>
          <w:szCs w:val="28"/>
        </w:rPr>
        <w:t>łach, oraz 61 dzieci w przedszkolach</w:t>
      </w:r>
      <w:r w:rsidRPr="003B111B">
        <w:rPr>
          <w:rFonts w:ascii="Times New Roman" w:hAnsi="Times New Roman" w:cs="Times New Roman"/>
          <w:sz w:val="28"/>
          <w:szCs w:val="28"/>
        </w:rPr>
        <w:t xml:space="preserve">. </w:t>
      </w:r>
    </w:p>
    <w:p w:rsidR="001213BB" w:rsidRPr="003B111B" w:rsidRDefault="001213BB" w:rsidP="001213BB">
      <w:pPr>
        <w:ind w:firstLine="708"/>
        <w:jc w:val="both"/>
        <w:rPr>
          <w:rFonts w:ascii="Times New Roman" w:hAnsi="Times New Roman" w:cs="Times New Roman"/>
          <w:sz w:val="28"/>
          <w:szCs w:val="28"/>
        </w:rPr>
      </w:pPr>
      <w:r w:rsidRPr="003B111B">
        <w:rPr>
          <w:rFonts w:ascii="Times New Roman" w:hAnsi="Times New Roman" w:cs="Times New Roman"/>
          <w:sz w:val="28"/>
          <w:szCs w:val="28"/>
        </w:rPr>
        <w:t>W szkołach odbywała si</w:t>
      </w:r>
      <w:r>
        <w:rPr>
          <w:rFonts w:ascii="Times New Roman" w:hAnsi="Times New Roman"/>
          <w:sz w:val="28"/>
          <w:szCs w:val="28"/>
        </w:rPr>
        <w:t xml:space="preserve">ę nauka języka </w:t>
      </w:r>
      <w:r w:rsidRPr="003B111B">
        <w:rPr>
          <w:rFonts w:ascii="Times New Roman" w:hAnsi="Times New Roman" w:cs="Times New Roman"/>
          <w:sz w:val="28"/>
          <w:szCs w:val="28"/>
        </w:rPr>
        <w:t xml:space="preserve">angielskiego, a dodatkowego języka obcego – języka niemieckiego – uczyło się </w:t>
      </w:r>
      <w:r>
        <w:rPr>
          <w:rFonts w:ascii="Times New Roman" w:hAnsi="Times New Roman" w:cs="Times New Roman"/>
          <w:sz w:val="28"/>
          <w:szCs w:val="28"/>
        </w:rPr>
        <w:t xml:space="preserve">101 </w:t>
      </w:r>
      <w:r w:rsidRPr="003B111B">
        <w:rPr>
          <w:rFonts w:ascii="Times New Roman" w:hAnsi="Times New Roman" w:cs="Times New Roman"/>
          <w:sz w:val="28"/>
          <w:szCs w:val="28"/>
        </w:rPr>
        <w:t>uczniów.</w:t>
      </w:r>
    </w:p>
    <w:p w:rsidR="001213BB" w:rsidRPr="003B111B" w:rsidRDefault="001213BB" w:rsidP="001213BB">
      <w:pPr>
        <w:jc w:val="both"/>
        <w:rPr>
          <w:rFonts w:ascii="Times New Roman" w:hAnsi="Times New Roman" w:cs="Times New Roman"/>
          <w:sz w:val="28"/>
          <w:szCs w:val="28"/>
        </w:rPr>
      </w:pPr>
      <w:r w:rsidRPr="003B111B">
        <w:rPr>
          <w:rFonts w:ascii="Times New Roman" w:hAnsi="Times New Roman" w:cs="Times New Roman"/>
          <w:sz w:val="28"/>
          <w:szCs w:val="28"/>
        </w:rPr>
        <w:t>Do jednej klasy (oddziału) uczęszczało w 20</w:t>
      </w:r>
      <w:r>
        <w:rPr>
          <w:rFonts w:ascii="Times New Roman" w:hAnsi="Times New Roman" w:cs="Times New Roman"/>
          <w:sz w:val="28"/>
          <w:szCs w:val="28"/>
        </w:rPr>
        <w:t>19</w:t>
      </w:r>
      <w:r w:rsidRPr="003B111B">
        <w:rPr>
          <w:rFonts w:ascii="Times New Roman" w:hAnsi="Times New Roman" w:cs="Times New Roman"/>
          <w:sz w:val="28"/>
          <w:szCs w:val="28"/>
        </w:rPr>
        <w:t xml:space="preserve"> r. średnio 1</w:t>
      </w:r>
      <w:r>
        <w:rPr>
          <w:rFonts w:ascii="Times New Roman" w:hAnsi="Times New Roman" w:cs="Times New Roman"/>
          <w:sz w:val="28"/>
          <w:szCs w:val="28"/>
        </w:rPr>
        <w:t>3 osób. Najwięcej w </w:t>
      </w:r>
      <w:r w:rsidRPr="003B111B">
        <w:rPr>
          <w:rFonts w:ascii="Times New Roman" w:hAnsi="Times New Roman" w:cs="Times New Roman"/>
          <w:sz w:val="28"/>
          <w:szCs w:val="28"/>
        </w:rPr>
        <w:t>Publicznej Szkole Podstawowej w Mirowie – 2</w:t>
      </w:r>
      <w:r>
        <w:rPr>
          <w:rFonts w:ascii="Times New Roman" w:hAnsi="Times New Roman" w:cs="Times New Roman"/>
          <w:sz w:val="28"/>
          <w:szCs w:val="28"/>
        </w:rPr>
        <w:t>2 uczniów w klasie, najmniej w </w:t>
      </w:r>
      <w:r w:rsidRPr="003B111B">
        <w:rPr>
          <w:rFonts w:ascii="Times New Roman" w:hAnsi="Times New Roman" w:cs="Times New Roman"/>
          <w:sz w:val="28"/>
          <w:szCs w:val="28"/>
        </w:rPr>
        <w:t>Publiczne</w:t>
      </w:r>
      <w:r>
        <w:rPr>
          <w:rFonts w:ascii="Times New Roman" w:hAnsi="Times New Roman" w:cs="Times New Roman"/>
          <w:sz w:val="28"/>
          <w:szCs w:val="28"/>
        </w:rPr>
        <w:t xml:space="preserve">j Szkole Podstawowej w Zbijowie </w:t>
      </w:r>
      <w:r w:rsidRPr="003B111B">
        <w:rPr>
          <w:rFonts w:ascii="Times New Roman" w:hAnsi="Times New Roman" w:cs="Times New Roman"/>
          <w:sz w:val="28"/>
          <w:szCs w:val="28"/>
        </w:rPr>
        <w:t>Małym – 2 uczniów w klasie.</w:t>
      </w:r>
    </w:p>
    <w:p w:rsidR="001213BB" w:rsidRDefault="001213BB" w:rsidP="001213BB">
      <w:pPr>
        <w:spacing w:after="0"/>
        <w:jc w:val="both"/>
        <w:rPr>
          <w:rFonts w:ascii="Times New Roman" w:hAnsi="Times New Roman" w:cs="Times New Roman"/>
          <w:sz w:val="28"/>
          <w:szCs w:val="28"/>
        </w:rPr>
      </w:pPr>
      <w:r w:rsidRPr="003B111B">
        <w:rPr>
          <w:rFonts w:ascii="Times New Roman" w:hAnsi="Times New Roman" w:cs="Times New Roman"/>
          <w:sz w:val="28"/>
          <w:szCs w:val="28"/>
        </w:rPr>
        <w:t>W poszczególnych szkołac</w:t>
      </w:r>
      <w:r w:rsidR="00C70122">
        <w:rPr>
          <w:rFonts w:ascii="Times New Roman" w:hAnsi="Times New Roman" w:cs="Times New Roman"/>
          <w:sz w:val="28"/>
          <w:szCs w:val="28"/>
        </w:rPr>
        <w:t>h zatrudnia</w:t>
      </w:r>
      <w:r>
        <w:rPr>
          <w:rFonts w:ascii="Times New Roman" w:hAnsi="Times New Roman" w:cs="Times New Roman"/>
          <w:sz w:val="28"/>
          <w:szCs w:val="28"/>
        </w:rPr>
        <w:t>no 63</w:t>
      </w:r>
      <w:r w:rsidR="007D1FDB">
        <w:rPr>
          <w:rFonts w:ascii="Times New Roman" w:hAnsi="Times New Roman" w:cs="Times New Roman"/>
          <w:sz w:val="28"/>
          <w:szCs w:val="28"/>
        </w:rPr>
        <w:t xml:space="preserve"> </w:t>
      </w:r>
      <w:r w:rsidRPr="003B111B">
        <w:rPr>
          <w:rFonts w:ascii="Times New Roman" w:hAnsi="Times New Roman" w:cs="Times New Roman"/>
          <w:sz w:val="28"/>
          <w:szCs w:val="28"/>
        </w:rPr>
        <w:t>nauczycieli (w przeliczeniu na peł</w:t>
      </w:r>
      <w:r>
        <w:rPr>
          <w:rFonts w:ascii="Times New Roman" w:hAnsi="Times New Roman" w:cs="Times New Roman"/>
          <w:sz w:val="28"/>
          <w:szCs w:val="28"/>
        </w:rPr>
        <w:t>ne etaty), w tym 4</w:t>
      </w:r>
      <w:r w:rsidR="007D1FDB">
        <w:rPr>
          <w:rFonts w:ascii="Times New Roman" w:hAnsi="Times New Roman" w:cs="Times New Roman"/>
          <w:sz w:val="28"/>
          <w:szCs w:val="28"/>
        </w:rPr>
        <w:t xml:space="preserve"> </w:t>
      </w:r>
      <w:r w:rsidRPr="003B111B">
        <w:rPr>
          <w:rFonts w:ascii="Times New Roman" w:hAnsi="Times New Roman" w:cs="Times New Roman"/>
          <w:sz w:val="28"/>
          <w:szCs w:val="28"/>
        </w:rPr>
        <w:t xml:space="preserve">nauczycieli </w:t>
      </w:r>
      <w:r>
        <w:rPr>
          <w:rFonts w:ascii="Times New Roman" w:hAnsi="Times New Roman" w:cs="Times New Roman"/>
          <w:sz w:val="28"/>
          <w:szCs w:val="28"/>
        </w:rPr>
        <w:t xml:space="preserve">stażystów, </w:t>
      </w:r>
      <w:r w:rsidRPr="003B111B">
        <w:rPr>
          <w:rFonts w:ascii="Times New Roman" w:hAnsi="Times New Roman" w:cs="Times New Roman"/>
          <w:sz w:val="28"/>
          <w:szCs w:val="28"/>
        </w:rPr>
        <w:t>9</w:t>
      </w:r>
      <w:r w:rsidR="007D1FDB">
        <w:rPr>
          <w:rFonts w:ascii="Times New Roman" w:hAnsi="Times New Roman" w:cs="Times New Roman"/>
          <w:sz w:val="28"/>
          <w:szCs w:val="28"/>
        </w:rPr>
        <w:t xml:space="preserve"> </w:t>
      </w:r>
      <w:r w:rsidRPr="003B111B">
        <w:rPr>
          <w:rFonts w:ascii="Times New Roman" w:hAnsi="Times New Roman" w:cs="Times New Roman"/>
          <w:sz w:val="28"/>
          <w:szCs w:val="28"/>
        </w:rPr>
        <w:t>nauczycieli kontraktowyc</w:t>
      </w:r>
      <w:r>
        <w:rPr>
          <w:rFonts w:ascii="Times New Roman" w:hAnsi="Times New Roman" w:cs="Times New Roman"/>
          <w:sz w:val="28"/>
          <w:szCs w:val="28"/>
        </w:rPr>
        <w:t>h,                      8 nauczycieli mianowanych, 42</w:t>
      </w:r>
      <w:r w:rsidRPr="003B111B">
        <w:rPr>
          <w:rFonts w:ascii="Times New Roman" w:hAnsi="Times New Roman" w:cs="Times New Roman"/>
          <w:sz w:val="28"/>
          <w:szCs w:val="28"/>
        </w:rPr>
        <w:t xml:space="preserve"> nauczycieli dyplomowanych. </w:t>
      </w:r>
    </w:p>
    <w:p w:rsidR="001213BB" w:rsidRPr="003B111B" w:rsidRDefault="001213BB" w:rsidP="001213BB">
      <w:pPr>
        <w:spacing w:after="0"/>
        <w:jc w:val="both"/>
        <w:rPr>
          <w:rFonts w:ascii="Times New Roman" w:hAnsi="Times New Roman" w:cs="Times New Roman"/>
          <w:sz w:val="28"/>
          <w:szCs w:val="28"/>
        </w:rPr>
      </w:pPr>
      <w:r w:rsidRPr="003B111B">
        <w:rPr>
          <w:rFonts w:ascii="Times New Roman" w:hAnsi="Times New Roman" w:cs="Times New Roman"/>
          <w:sz w:val="28"/>
          <w:szCs w:val="28"/>
        </w:rPr>
        <w:t>W ciągu 201</w:t>
      </w:r>
      <w:r>
        <w:rPr>
          <w:rFonts w:ascii="Times New Roman" w:hAnsi="Times New Roman" w:cs="Times New Roman"/>
          <w:sz w:val="28"/>
          <w:szCs w:val="28"/>
        </w:rPr>
        <w:t>9</w:t>
      </w:r>
      <w:r w:rsidRPr="003B111B">
        <w:rPr>
          <w:rFonts w:ascii="Times New Roman" w:hAnsi="Times New Roman" w:cs="Times New Roman"/>
          <w:sz w:val="28"/>
          <w:szCs w:val="28"/>
        </w:rPr>
        <w:t xml:space="preserve"> r. zatrudniono w poszczególnych szkołach 4 nauczycieli (</w:t>
      </w:r>
      <w:r>
        <w:rPr>
          <w:rFonts w:ascii="Times New Roman" w:hAnsi="Times New Roman" w:cs="Times New Roman"/>
          <w:sz w:val="28"/>
          <w:szCs w:val="28"/>
        </w:rPr>
        <w:t xml:space="preserve">w przeliczeniu na pełne etaty). </w:t>
      </w:r>
      <w:r>
        <w:rPr>
          <w:rFonts w:ascii="Times New Roman" w:hAnsi="Times New Roman"/>
          <w:sz w:val="28"/>
          <w:szCs w:val="28"/>
        </w:rPr>
        <w:t xml:space="preserve">Na jednego </w:t>
      </w:r>
      <w:r w:rsidRPr="003B111B">
        <w:rPr>
          <w:rFonts w:ascii="Times New Roman" w:hAnsi="Times New Roman" w:cs="Times New Roman"/>
          <w:sz w:val="28"/>
          <w:szCs w:val="28"/>
        </w:rPr>
        <w:t>nauczyciela</w:t>
      </w:r>
      <w:r>
        <w:rPr>
          <w:rFonts w:ascii="Times New Roman" w:hAnsi="Times New Roman" w:cs="Times New Roman"/>
          <w:sz w:val="28"/>
          <w:szCs w:val="28"/>
        </w:rPr>
        <w:t xml:space="preserve"> przypadka średnio 12  </w:t>
      </w:r>
      <w:r w:rsidRPr="003B111B">
        <w:rPr>
          <w:rFonts w:ascii="Times New Roman" w:hAnsi="Times New Roman" w:cs="Times New Roman"/>
          <w:sz w:val="28"/>
          <w:szCs w:val="28"/>
        </w:rPr>
        <w:t>uczniów.</w:t>
      </w:r>
    </w:p>
    <w:p w:rsidR="001213BB" w:rsidRPr="003B111B" w:rsidRDefault="001213BB" w:rsidP="001213BB">
      <w:pPr>
        <w:spacing w:after="0"/>
        <w:ind w:firstLine="708"/>
        <w:jc w:val="both"/>
        <w:rPr>
          <w:rFonts w:ascii="Times New Roman" w:hAnsi="Times New Roman" w:cs="Times New Roman"/>
          <w:sz w:val="28"/>
          <w:szCs w:val="28"/>
        </w:rPr>
      </w:pPr>
      <w:r>
        <w:rPr>
          <w:rFonts w:ascii="Times New Roman" w:hAnsi="Times New Roman"/>
          <w:sz w:val="28"/>
          <w:szCs w:val="28"/>
        </w:rPr>
        <w:t>W</w:t>
      </w:r>
      <w:r w:rsidRPr="003B111B">
        <w:rPr>
          <w:rFonts w:ascii="Times New Roman" w:hAnsi="Times New Roman" w:cs="Times New Roman"/>
          <w:sz w:val="28"/>
          <w:szCs w:val="28"/>
        </w:rPr>
        <w:t xml:space="preserve"> 201</w:t>
      </w:r>
      <w:r>
        <w:rPr>
          <w:rFonts w:ascii="Times New Roman" w:hAnsi="Times New Roman" w:cs="Times New Roman"/>
          <w:sz w:val="28"/>
          <w:szCs w:val="28"/>
        </w:rPr>
        <w:t xml:space="preserve">9 </w:t>
      </w:r>
      <w:r w:rsidRPr="003B111B">
        <w:rPr>
          <w:rFonts w:ascii="Times New Roman" w:hAnsi="Times New Roman" w:cs="Times New Roman"/>
          <w:sz w:val="28"/>
          <w:szCs w:val="28"/>
        </w:rPr>
        <w:t xml:space="preserve">r. szkołę ukończyło </w:t>
      </w:r>
      <w:r>
        <w:rPr>
          <w:rFonts w:ascii="Times New Roman" w:hAnsi="Times New Roman" w:cs="Times New Roman"/>
          <w:sz w:val="28"/>
          <w:szCs w:val="28"/>
        </w:rPr>
        <w:t>76</w:t>
      </w:r>
      <w:r w:rsidRPr="003B111B">
        <w:rPr>
          <w:rFonts w:ascii="Times New Roman" w:hAnsi="Times New Roman" w:cs="Times New Roman"/>
          <w:sz w:val="28"/>
          <w:szCs w:val="28"/>
        </w:rPr>
        <w:t xml:space="preserve"> osoby. Zdawalność egzaminów kończących szkoły wynosiła  100 %.</w:t>
      </w:r>
    </w:p>
    <w:p w:rsidR="001213BB" w:rsidRPr="003B111B" w:rsidRDefault="001213BB" w:rsidP="001213BB">
      <w:pPr>
        <w:jc w:val="both"/>
        <w:rPr>
          <w:rFonts w:ascii="Times New Roman" w:hAnsi="Times New Roman" w:cs="Times New Roman"/>
          <w:sz w:val="28"/>
          <w:szCs w:val="28"/>
        </w:rPr>
      </w:pPr>
      <w:r w:rsidRPr="003B111B">
        <w:rPr>
          <w:rFonts w:ascii="Times New Roman" w:hAnsi="Times New Roman" w:cs="Times New Roman"/>
          <w:sz w:val="28"/>
          <w:szCs w:val="28"/>
        </w:rPr>
        <w:t>Wójt w 201</w:t>
      </w:r>
      <w:r>
        <w:rPr>
          <w:rFonts w:ascii="Times New Roman" w:hAnsi="Times New Roman" w:cs="Times New Roman"/>
          <w:sz w:val="28"/>
          <w:szCs w:val="28"/>
        </w:rPr>
        <w:t>9</w:t>
      </w:r>
      <w:r w:rsidRPr="003B111B">
        <w:rPr>
          <w:rFonts w:ascii="Times New Roman" w:hAnsi="Times New Roman" w:cs="Times New Roman"/>
          <w:sz w:val="28"/>
          <w:szCs w:val="28"/>
        </w:rPr>
        <w:t xml:space="preserve"> r. przyznał stypendia za wyniki w nauce i osiągnięcia jednokierunkowe dla </w:t>
      </w:r>
      <w:r>
        <w:rPr>
          <w:rFonts w:ascii="Times New Roman" w:hAnsi="Times New Roman" w:cs="Times New Roman"/>
          <w:sz w:val="28"/>
          <w:szCs w:val="28"/>
        </w:rPr>
        <w:t>66</w:t>
      </w:r>
      <w:r w:rsidRPr="003B111B">
        <w:rPr>
          <w:rFonts w:ascii="Times New Roman" w:hAnsi="Times New Roman" w:cs="Times New Roman"/>
          <w:sz w:val="28"/>
          <w:szCs w:val="28"/>
        </w:rPr>
        <w:t xml:space="preserve"> uczn</w:t>
      </w:r>
      <w:r>
        <w:rPr>
          <w:rFonts w:ascii="Times New Roman" w:hAnsi="Times New Roman" w:cs="Times New Roman"/>
          <w:sz w:val="28"/>
          <w:szCs w:val="28"/>
        </w:rPr>
        <w:t xml:space="preserve">iów o łącznej wartości </w:t>
      </w:r>
      <w:r w:rsidR="007D1FDB">
        <w:rPr>
          <w:rFonts w:ascii="Times New Roman" w:hAnsi="Times New Roman" w:cs="Times New Roman"/>
          <w:sz w:val="28"/>
          <w:szCs w:val="28"/>
        </w:rPr>
        <w:t xml:space="preserve"> </w:t>
      </w:r>
      <w:r>
        <w:rPr>
          <w:rFonts w:ascii="Times New Roman" w:hAnsi="Times New Roman" w:cs="Times New Roman"/>
          <w:sz w:val="28"/>
          <w:szCs w:val="28"/>
        </w:rPr>
        <w:t>9 300,00</w:t>
      </w:r>
      <w:r w:rsidRPr="003B111B">
        <w:rPr>
          <w:rFonts w:ascii="Times New Roman" w:hAnsi="Times New Roman" w:cs="Times New Roman"/>
          <w:sz w:val="28"/>
          <w:szCs w:val="28"/>
        </w:rPr>
        <w:t xml:space="preserve"> zł. </w:t>
      </w:r>
    </w:p>
    <w:p w:rsidR="001213BB" w:rsidRDefault="001213BB" w:rsidP="001213BB">
      <w:pPr>
        <w:jc w:val="both"/>
        <w:rPr>
          <w:rFonts w:ascii="Times New Roman" w:hAnsi="Times New Roman" w:cs="Times New Roman"/>
          <w:sz w:val="28"/>
          <w:szCs w:val="28"/>
        </w:rPr>
      </w:pPr>
      <w:r>
        <w:rPr>
          <w:rFonts w:ascii="Times New Roman" w:hAnsi="Times New Roman"/>
          <w:sz w:val="28"/>
          <w:szCs w:val="28"/>
        </w:rPr>
        <w:t>Poza tym przyznano</w:t>
      </w:r>
      <w:r w:rsidRPr="003B111B">
        <w:rPr>
          <w:rFonts w:ascii="Times New Roman" w:hAnsi="Times New Roman" w:cs="Times New Roman"/>
          <w:sz w:val="28"/>
          <w:szCs w:val="28"/>
        </w:rPr>
        <w:t xml:space="preserve"> stypendia szkolne</w:t>
      </w:r>
      <w:r w:rsidR="007D1FDB">
        <w:rPr>
          <w:rFonts w:ascii="Times New Roman" w:hAnsi="Times New Roman" w:cs="Times New Roman"/>
          <w:sz w:val="28"/>
          <w:szCs w:val="28"/>
        </w:rPr>
        <w:t xml:space="preserve"> </w:t>
      </w:r>
      <w:r w:rsidRPr="003B111B">
        <w:rPr>
          <w:rFonts w:ascii="Times New Roman" w:hAnsi="Times New Roman" w:cs="Times New Roman"/>
          <w:sz w:val="28"/>
          <w:szCs w:val="28"/>
        </w:rPr>
        <w:t xml:space="preserve">jako forma pomocy materialnej </w:t>
      </w:r>
      <w:r w:rsidR="007D1FDB">
        <w:rPr>
          <w:rFonts w:ascii="Times New Roman" w:hAnsi="Times New Roman" w:cs="Times New Roman"/>
          <w:sz w:val="28"/>
          <w:szCs w:val="28"/>
        </w:rPr>
        <w:t xml:space="preserve">               </w:t>
      </w:r>
      <w:r w:rsidRPr="003B111B">
        <w:rPr>
          <w:rFonts w:ascii="Times New Roman" w:hAnsi="Times New Roman" w:cs="Times New Roman"/>
          <w:sz w:val="28"/>
          <w:szCs w:val="28"/>
        </w:rPr>
        <w:t>w okresie od stycznia do czerwca 201</w:t>
      </w:r>
      <w:r>
        <w:rPr>
          <w:rFonts w:ascii="Times New Roman" w:hAnsi="Times New Roman" w:cs="Times New Roman"/>
          <w:sz w:val="28"/>
          <w:szCs w:val="28"/>
        </w:rPr>
        <w:t>9 dla 135</w:t>
      </w:r>
      <w:r w:rsidRPr="003B111B">
        <w:rPr>
          <w:rFonts w:ascii="Times New Roman" w:hAnsi="Times New Roman" w:cs="Times New Roman"/>
          <w:sz w:val="28"/>
          <w:szCs w:val="28"/>
        </w:rPr>
        <w:t xml:space="preserve"> uczniów, a w okresie od września do grudnia dla </w:t>
      </w:r>
      <w:r>
        <w:rPr>
          <w:rFonts w:ascii="Times New Roman" w:hAnsi="Times New Roman" w:cs="Times New Roman"/>
          <w:sz w:val="28"/>
          <w:szCs w:val="28"/>
        </w:rPr>
        <w:t xml:space="preserve">126 </w:t>
      </w:r>
      <w:r w:rsidRPr="003B111B">
        <w:rPr>
          <w:rFonts w:ascii="Times New Roman" w:hAnsi="Times New Roman" w:cs="Times New Roman"/>
          <w:sz w:val="28"/>
          <w:szCs w:val="28"/>
        </w:rPr>
        <w:t xml:space="preserve">uczniów. Wynosiły one </w:t>
      </w:r>
      <w:r>
        <w:rPr>
          <w:rFonts w:ascii="Times New Roman" w:hAnsi="Times New Roman" w:cs="Times New Roman"/>
          <w:sz w:val="28"/>
          <w:szCs w:val="28"/>
        </w:rPr>
        <w:t>209 800</w:t>
      </w:r>
      <w:r w:rsidRPr="003B111B">
        <w:rPr>
          <w:rFonts w:ascii="Times New Roman" w:hAnsi="Times New Roman" w:cs="Times New Roman"/>
          <w:sz w:val="28"/>
          <w:szCs w:val="28"/>
        </w:rPr>
        <w:t>,00 zł, z czego 2</w:t>
      </w:r>
      <w:r>
        <w:rPr>
          <w:rFonts w:ascii="Times New Roman" w:hAnsi="Times New Roman" w:cs="Times New Roman"/>
          <w:sz w:val="28"/>
          <w:szCs w:val="28"/>
        </w:rPr>
        <w:t>0</w:t>
      </w:r>
      <w:r w:rsidRPr="003B111B">
        <w:rPr>
          <w:rFonts w:ascii="Times New Roman" w:hAnsi="Times New Roman" w:cs="Times New Roman"/>
          <w:sz w:val="28"/>
          <w:szCs w:val="28"/>
        </w:rPr>
        <w:t xml:space="preserve">0 000,00 zł pokryto z dotacji celowej. </w:t>
      </w:r>
      <w:r>
        <w:rPr>
          <w:rFonts w:ascii="Times New Roman" w:hAnsi="Times New Roman" w:cs="Times New Roman"/>
          <w:sz w:val="28"/>
          <w:szCs w:val="28"/>
        </w:rPr>
        <w:t>W grudniu 2019 roku wypłacono zasiłek szkolny dla dwóch uczniów w kwocie 1 200,00zł.</w:t>
      </w:r>
    </w:p>
    <w:p w:rsidR="001213BB" w:rsidRPr="008B3245" w:rsidRDefault="001213BB" w:rsidP="001213BB">
      <w:pPr>
        <w:jc w:val="both"/>
        <w:rPr>
          <w:rFonts w:ascii="Times New Roman" w:hAnsi="Times New Roman" w:cs="Times New Roman"/>
          <w:sz w:val="28"/>
          <w:szCs w:val="28"/>
        </w:rPr>
      </w:pPr>
      <w:r>
        <w:rPr>
          <w:rFonts w:ascii="Times New Roman" w:hAnsi="Times New Roman" w:cs="Times New Roman"/>
          <w:sz w:val="28"/>
          <w:szCs w:val="28"/>
        </w:rPr>
        <w:t>W 2019 roku 65</w:t>
      </w:r>
      <w:r w:rsidRPr="003B111B">
        <w:rPr>
          <w:rFonts w:ascii="Times New Roman" w:hAnsi="Times New Roman" w:cs="Times New Roman"/>
          <w:sz w:val="28"/>
          <w:szCs w:val="28"/>
        </w:rPr>
        <w:t xml:space="preserve"> uczniów, stanowiących </w:t>
      </w:r>
      <w:r>
        <w:rPr>
          <w:rFonts w:ascii="Times New Roman" w:hAnsi="Times New Roman" w:cs="Times New Roman"/>
          <w:sz w:val="28"/>
          <w:szCs w:val="28"/>
        </w:rPr>
        <w:t>16</w:t>
      </w:r>
      <w:r w:rsidRPr="003B111B">
        <w:rPr>
          <w:rFonts w:ascii="Times New Roman" w:hAnsi="Times New Roman" w:cs="Times New Roman"/>
          <w:sz w:val="28"/>
          <w:szCs w:val="28"/>
        </w:rPr>
        <w:t xml:space="preserve"> % ogółu dojeżdżało do</w:t>
      </w:r>
      <w:r>
        <w:rPr>
          <w:rFonts w:ascii="Times New Roman" w:hAnsi="Times New Roman"/>
          <w:sz w:val="28"/>
          <w:szCs w:val="28"/>
        </w:rPr>
        <w:t xml:space="preserve"> szkoły przy pomocy</w:t>
      </w:r>
      <w:r w:rsidRPr="003B111B">
        <w:rPr>
          <w:rFonts w:ascii="Times New Roman" w:hAnsi="Times New Roman" w:cs="Times New Roman"/>
          <w:sz w:val="28"/>
          <w:szCs w:val="28"/>
        </w:rPr>
        <w:t xml:space="preserve"> środków transportu publicznego. Z kolei </w:t>
      </w:r>
      <w:r>
        <w:rPr>
          <w:rFonts w:ascii="Times New Roman" w:hAnsi="Times New Roman" w:cs="Times New Roman"/>
          <w:sz w:val="28"/>
          <w:szCs w:val="28"/>
        </w:rPr>
        <w:t>8</w:t>
      </w:r>
      <w:r w:rsidRPr="003B111B">
        <w:rPr>
          <w:rFonts w:ascii="Times New Roman" w:hAnsi="Times New Roman" w:cs="Times New Roman"/>
          <w:sz w:val="28"/>
          <w:szCs w:val="28"/>
        </w:rPr>
        <w:t xml:space="preserve"> uczniów było dowożonych </w:t>
      </w:r>
      <w:r w:rsidRPr="003B111B">
        <w:rPr>
          <w:rFonts w:ascii="Times New Roman" w:hAnsi="Times New Roman" w:cs="Times New Roman"/>
          <w:sz w:val="28"/>
          <w:szCs w:val="28"/>
        </w:rPr>
        <w:lastRenderedPageBreak/>
        <w:t>przez rodziców lub też docierało do szkół poza terenem Gminy Mirów przy pomocy innych prywatnych form transportu.</w:t>
      </w:r>
    </w:p>
    <w:p w:rsidR="001213BB" w:rsidRPr="00F646B0" w:rsidRDefault="001213BB" w:rsidP="001213BB">
      <w:pPr>
        <w:jc w:val="both"/>
        <w:rPr>
          <w:rFonts w:ascii="Times New Roman" w:hAnsi="Times New Roman" w:cs="Times New Roman"/>
          <w:sz w:val="28"/>
          <w:szCs w:val="28"/>
          <w:u w:val="single"/>
        </w:rPr>
      </w:pPr>
      <w:r w:rsidRPr="00F646B0">
        <w:rPr>
          <w:rFonts w:ascii="Times New Roman" w:hAnsi="Times New Roman" w:cs="Times New Roman"/>
          <w:sz w:val="28"/>
          <w:szCs w:val="28"/>
          <w:u w:val="single"/>
        </w:rPr>
        <w:t>Przedszkola</w:t>
      </w:r>
    </w:p>
    <w:p w:rsidR="001213BB" w:rsidRDefault="001213BB" w:rsidP="001213BB">
      <w:pPr>
        <w:ind w:firstLine="360"/>
        <w:jc w:val="both"/>
        <w:rPr>
          <w:rFonts w:ascii="Times New Roman" w:hAnsi="Times New Roman" w:cs="Times New Roman"/>
          <w:sz w:val="28"/>
          <w:szCs w:val="28"/>
        </w:rPr>
      </w:pPr>
      <w:r w:rsidRPr="003B111B">
        <w:rPr>
          <w:rFonts w:ascii="Times New Roman" w:hAnsi="Times New Roman" w:cs="Times New Roman"/>
          <w:sz w:val="28"/>
          <w:szCs w:val="28"/>
        </w:rPr>
        <w:t>W 201</w:t>
      </w:r>
      <w:r>
        <w:rPr>
          <w:rFonts w:ascii="Times New Roman" w:hAnsi="Times New Roman" w:cs="Times New Roman"/>
          <w:sz w:val="28"/>
          <w:szCs w:val="28"/>
        </w:rPr>
        <w:t>9</w:t>
      </w:r>
      <w:r w:rsidRPr="003B111B">
        <w:rPr>
          <w:rFonts w:ascii="Times New Roman" w:hAnsi="Times New Roman" w:cs="Times New Roman"/>
          <w:sz w:val="28"/>
          <w:szCs w:val="28"/>
        </w:rPr>
        <w:t xml:space="preserve"> r. funkcjonował</w:t>
      </w:r>
      <w:r>
        <w:rPr>
          <w:rFonts w:ascii="Times New Roman" w:hAnsi="Times New Roman" w:cs="Times New Roman"/>
          <w:sz w:val="28"/>
          <w:szCs w:val="28"/>
        </w:rPr>
        <w:t>o</w:t>
      </w:r>
      <w:r w:rsidRPr="003B111B">
        <w:rPr>
          <w:rFonts w:ascii="Times New Roman" w:hAnsi="Times New Roman" w:cs="Times New Roman"/>
          <w:sz w:val="28"/>
          <w:szCs w:val="28"/>
        </w:rPr>
        <w:t xml:space="preserve"> jedno przed</w:t>
      </w:r>
      <w:r>
        <w:rPr>
          <w:rFonts w:ascii="Times New Roman" w:hAnsi="Times New Roman" w:cs="Times New Roman"/>
          <w:sz w:val="28"/>
          <w:szCs w:val="28"/>
        </w:rPr>
        <w:t>szkole gminne. Do przedszkola w </w:t>
      </w:r>
      <w:r w:rsidRPr="003B111B">
        <w:rPr>
          <w:rFonts w:ascii="Times New Roman" w:hAnsi="Times New Roman" w:cs="Times New Roman"/>
          <w:sz w:val="28"/>
          <w:szCs w:val="28"/>
        </w:rPr>
        <w:t>okresie styczeń – lipiec 201</w:t>
      </w:r>
      <w:r>
        <w:rPr>
          <w:rFonts w:ascii="Times New Roman" w:hAnsi="Times New Roman" w:cs="Times New Roman"/>
          <w:sz w:val="28"/>
          <w:szCs w:val="28"/>
        </w:rPr>
        <w:t>9</w:t>
      </w:r>
      <w:r w:rsidRPr="003B111B">
        <w:rPr>
          <w:rFonts w:ascii="Times New Roman" w:hAnsi="Times New Roman" w:cs="Times New Roman"/>
          <w:sz w:val="28"/>
          <w:szCs w:val="28"/>
        </w:rPr>
        <w:t xml:space="preserve"> uczęszczało </w:t>
      </w:r>
      <w:r>
        <w:rPr>
          <w:rFonts w:ascii="Times New Roman" w:hAnsi="Times New Roman" w:cs="Times New Roman"/>
          <w:sz w:val="28"/>
          <w:szCs w:val="28"/>
        </w:rPr>
        <w:t>47 dzieci, w tym 23 dziewczynki i 24 chłopców. W tym okresie do przedszkola uczęszczały dzieci                         z następujących roczników:</w:t>
      </w:r>
    </w:p>
    <w:p w:rsidR="001213BB" w:rsidRDefault="001213BB" w:rsidP="001213BB">
      <w:pPr>
        <w:pStyle w:val="Akapitzlist"/>
        <w:numPr>
          <w:ilvl w:val="0"/>
          <w:numId w:val="2"/>
        </w:numPr>
        <w:spacing w:before="0" w:after="160" w:line="256" w:lineRule="auto"/>
        <w:jc w:val="both"/>
        <w:rPr>
          <w:rFonts w:ascii="Times New Roman" w:hAnsi="Times New Roman" w:cs="Times New Roman"/>
          <w:sz w:val="28"/>
          <w:szCs w:val="28"/>
        </w:rPr>
      </w:pPr>
      <w:r>
        <w:rPr>
          <w:rFonts w:ascii="Times New Roman" w:hAnsi="Times New Roman" w:cs="Times New Roman"/>
          <w:sz w:val="28"/>
          <w:szCs w:val="28"/>
        </w:rPr>
        <w:t>rocznik 2013 – 8 dzieci, w tym 4 dziewczęta i 4 chłopców</w:t>
      </w:r>
    </w:p>
    <w:p w:rsidR="001213BB" w:rsidRDefault="001213BB" w:rsidP="001213BB">
      <w:pPr>
        <w:pStyle w:val="Akapitzlist"/>
        <w:numPr>
          <w:ilvl w:val="0"/>
          <w:numId w:val="2"/>
        </w:numPr>
        <w:spacing w:before="0" w:after="160" w:line="256" w:lineRule="auto"/>
        <w:jc w:val="both"/>
        <w:rPr>
          <w:rFonts w:ascii="Times New Roman" w:hAnsi="Times New Roman" w:cs="Times New Roman"/>
          <w:sz w:val="28"/>
          <w:szCs w:val="28"/>
        </w:rPr>
      </w:pPr>
      <w:r>
        <w:rPr>
          <w:rFonts w:ascii="Times New Roman" w:hAnsi="Times New Roman" w:cs="Times New Roman"/>
          <w:sz w:val="28"/>
          <w:szCs w:val="28"/>
        </w:rPr>
        <w:t>rocznik 2014 – 21dzieci, w tym 9 dziewcząt i 12 chłopców</w:t>
      </w:r>
    </w:p>
    <w:p w:rsidR="001213BB" w:rsidRDefault="001213BB" w:rsidP="001213BB">
      <w:pPr>
        <w:pStyle w:val="Akapitzlist"/>
        <w:numPr>
          <w:ilvl w:val="0"/>
          <w:numId w:val="2"/>
        </w:numPr>
        <w:spacing w:before="0" w:after="160" w:line="256" w:lineRule="auto"/>
        <w:jc w:val="both"/>
        <w:rPr>
          <w:rFonts w:ascii="Times New Roman" w:hAnsi="Times New Roman" w:cs="Times New Roman"/>
          <w:sz w:val="28"/>
          <w:szCs w:val="28"/>
        </w:rPr>
      </w:pPr>
      <w:r>
        <w:rPr>
          <w:rFonts w:ascii="Times New Roman" w:hAnsi="Times New Roman" w:cs="Times New Roman"/>
          <w:sz w:val="28"/>
          <w:szCs w:val="28"/>
        </w:rPr>
        <w:t>rocznik 2015 – 17 dzieci, w tym 9 dziewcząt i 8 chłopców</w:t>
      </w:r>
    </w:p>
    <w:p w:rsidR="001213BB" w:rsidRDefault="001213BB" w:rsidP="001213BB">
      <w:pPr>
        <w:pStyle w:val="Akapitzlist"/>
        <w:numPr>
          <w:ilvl w:val="0"/>
          <w:numId w:val="2"/>
        </w:numPr>
        <w:spacing w:before="0" w:after="160" w:line="256" w:lineRule="auto"/>
        <w:jc w:val="both"/>
        <w:rPr>
          <w:rFonts w:ascii="Times New Roman" w:hAnsi="Times New Roman" w:cs="Times New Roman"/>
          <w:sz w:val="28"/>
          <w:szCs w:val="28"/>
        </w:rPr>
      </w:pPr>
      <w:r>
        <w:rPr>
          <w:rFonts w:ascii="Times New Roman" w:hAnsi="Times New Roman" w:cs="Times New Roman"/>
          <w:sz w:val="28"/>
          <w:szCs w:val="28"/>
        </w:rPr>
        <w:t>rocznik 2016 – 1 dziecko, w tym 1 dziewczynka.</w:t>
      </w:r>
    </w:p>
    <w:p w:rsidR="001213BB" w:rsidRPr="002940E3" w:rsidRDefault="001213BB" w:rsidP="001213BB">
      <w:pPr>
        <w:ind w:firstLine="360"/>
        <w:jc w:val="both"/>
        <w:rPr>
          <w:rFonts w:ascii="Times New Roman" w:hAnsi="Times New Roman" w:cs="Times New Roman"/>
          <w:sz w:val="28"/>
          <w:szCs w:val="28"/>
        </w:rPr>
      </w:pPr>
      <w:r w:rsidRPr="003B111B">
        <w:rPr>
          <w:rFonts w:ascii="Times New Roman" w:hAnsi="Times New Roman" w:cs="Times New Roman"/>
          <w:sz w:val="28"/>
          <w:szCs w:val="28"/>
        </w:rPr>
        <w:t>Do przedszkola w okresie wrzesień - grudzień 201</w:t>
      </w:r>
      <w:r>
        <w:rPr>
          <w:rFonts w:ascii="Times New Roman" w:hAnsi="Times New Roman" w:cs="Times New Roman"/>
          <w:sz w:val="28"/>
          <w:szCs w:val="28"/>
        </w:rPr>
        <w:t>9</w:t>
      </w:r>
      <w:r w:rsidRPr="003B111B">
        <w:rPr>
          <w:rFonts w:ascii="Times New Roman" w:hAnsi="Times New Roman" w:cs="Times New Roman"/>
          <w:sz w:val="28"/>
          <w:szCs w:val="28"/>
        </w:rPr>
        <w:t xml:space="preserve"> uczęszczało </w:t>
      </w:r>
      <w:r>
        <w:rPr>
          <w:rFonts w:ascii="Times New Roman" w:hAnsi="Times New Roman" w:cs="Times New Roman"/>
          <w:sz w:val="28"/>
          <w:szCs w:val="28"/>
        </w:rPr>
        <w:t>36 dzieci, w </w:t>
      </w:r>
      <w:r w:rsidRPr="003B111B">
        <w:rPr>
          <w:rFonts w:ascii="Times New Roman" w:hAnsi="Times New Roman" w:cs="Times New Roman"/>
          <w:sz w:val="28"/>
          <w:szCs w:val="28"/>
        </w:rPr>
        <w:t>tym 2</w:t>
      </w:r>
      <w:r>
        <w:rPr>
          <w:rFonts w:ascii="Times New Roman" w:hAnsi="Times New Roman" w:cs="Times New Roman"/>
          <w:sz w:val="28"/>
          <w:szCs w:val="28"/>
        </w:rPr>
        <w:t>0</w:t>
      </w:r>
      <w:r w:rsidRPr="003B111B">
        <w:rPr>
          <w:rFonts w:ascii="Times New Roman" w:hAnsi="Times New Roman" w:cs="Times New Roman"/>
          <w:sz w:val="28"/>
          <w:szCs w:val="28"/>
        </w:rPr>
        <w:t xml:space="preserve"> dziewczyn</w:t>
      </w:r>
      <w:r>
        <w:rPr>
          <w:rFonts w:ascii="Times New Roman" w:hAnsi="Times New Roman" w:cs="Times New Roman"/>
          <w:sz w:val="28"/>
          <w:szCs w:val="28"/>
        </w:rPr>
        <w:t>ek</w:t>
      </w:r>
      <w:r w:rsidRPr="003B111B">
        <w:rPr>
          <w:rFonts w:ascii="Times New Roman" w:hAnsi="Times New Roman" w:cs="Times New Roman"/>
          <w:sz w:val="28"/>
          <w:szCs w:val="28"/>
        </w:rPr>
        <w:t xml:space="preserve"> i </w:t>
      </w:r>
      <w:r>
        <w:rPr>
          <w:rFonts w:ascii="Times New Roman" w:hAnsi="Times New Roman" w:cs="Times New Roman"/>
          <w:sz w:val="28"/>
          <w:szCs w:val="28"/>
        </w:rPr>
        <w:t>16</w:t>
      </w:r>
      <w:r w:rsidRPr="003B111B">
        <w:rPr>
          <w:rFonts w:ascii="Times New Roman" w:hAnsi="Times New Roman" w:cs="Times New Roman"/>
          <w:sz w:val="28"/>
          <w:szCs w:val="28"/>
        </w:rPr>
        <w:t xml:space="preserve"> chłopców. W tym okresie do przedszkola uczęszczały dzieci z następujących roczników:</w:t>
      </w:r>
    </w:p>
    <w:p w:rsidR="001213BB" w:rsidRPr="003B111B" w:rsidRDefault="001213BB" w:rsidP="001213BB">
      <w:pPr>
        <w:pStyle w:val="Akapitzlist"/>
        <w:numPr>
          <w:ilvl w:val="0"/>
          <w:numId w:val="2"/>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 xml:space="preserve">rocznik 2014 – </w:t>
      </w:r>
      <w:r>
        <w:rPr>
          <w:rFonts w:ascii="Times New Roman" w:hAnsi="Times New Roman" w:cs="Times New Roman"/>
          <w:sz w:val="28"/>
          <w:szCs w:val="28"/>
        </w:rPr>
        <w:t xml:space="preserve">  6 </w:t>
      </w:r>
      <w:r w:rsidRPr="003B111B">
        <w:rPr>
          <w:rFonts w:ascii="Times New Roman" w:hAnsi="Times New Roman" w:cs="Times New Roman"/>
          <w:sz w:val="28"/>
          <w:szCs w:val="28"/>
        </w:rPr>
        <w:t xml:space="preserve">dzieci, w tym </w:t>
      </w:r>
      <w:r>
        <w:rPr>
          <w:rFonts w:ascii="Times New Roman" w:hAnsi="Times New Roman" w:cs="Times New Roman"/>
          <w:sz w:val="28"/>
          <w:szCs w:val="28"/>
        </w:rPr>
        <w:t>3</w:t>
      </w:r>
      <w:r w:rsidRPr="003B111B">
        <w:rPr>
          <w:rFonts w:ascii="Times New Roman" w:hAnsi="Times New Roman" w:cs="Times New Roman"/>
          <w:sz w:val="28"/>
          <w:szCs w:val="28"/>
        </w:rPr>
        <w:t xml:space="preserve"> dziewcz</w:t>
      </w:r>
      <w:r>
        <w:rPr>
          <w:rFonts w:ascii="Times New Roman" w:hAnsi="Times New Roman" w:cs="Times New Roman"/>
          <w:sz w:val="28"/>
          <w:szCs w:val="28"/>
        </w:rPr>
        <w:t>ęta</w:t>
      </w:r>
      <w:r w:rsidRPr="003B111B">
        <w:rPr>
          <w:rFonts w:ascii="Times New Roman" w:hAnsi="Times New Roman" w:cs="Times New Roman"/>
          <w:sz w:val="28"/>
          <w:szCs w:val="28"/>
        </w:rPr>
        <w:t xml:space="preserve"> i </w:t>
      </w:r>
      <w:r>
        <w:rPr>
          <w:rFonts w:ascii="Times New Roman" w:hAnsi="Times New Roman" w:cs="Times New Roman"/>
          <w:sz w:val="28"/>
          <w:szCs w:val="28"/>
        </w:rPr>
        <w:t>3</w:t>
      </w:r>
      <w:r w:rsidRPr="003B111B">
        <w:rPr>
          <w:rFonts w:ascii="Times New Roman" w:hAnsi="Times New Roman" w:cs="Times New Roman"/>
          <w:sz w:val="28"/>
          <w:szCs w:val="28"/>
        </w:rPr>
        <w:t xml:space="preserve"> chłopców</w:t>
      </w:r>
    </w:p>
    <w:p w:rsidR="001213BB" w:rsidRPr="003B111B" w:rsidRDefault="001213BB" w:rsidP="001213BB">
      <w:pPr>
        <w:pStyle w:val="Akapitzlist"/>
        <w:numPr>
          <w:ilvl w:val="0"/>
          <w:numId w:val="2"/>
        </w:numPr>
        <w:spacing w:before="0" w:after="160" w:line="259" w:lineRule="auto"/>
        <w:jc w:val="both"/>
        <w:rPr>
          <w:rFonts w:ascii="Times New Roman" w:hAnsi="Times New Roman" w:cs="Times New Roman"/>
          <w:sz w:val="28"/>
          <w:szCs w:val="28"/>
        </w:rPr>
      </w:pPr>
      <w:r>
        <w:rPr>
          <w:rFonts w:ascii="Times New Roman" w:hAnsi="Times New Roman" w:cs="Times New Roman"/>
          <w:sz w:val="28"/>
          <w:szCs w:val="28"/>
        </w:rPr>
        <w:t>rocznik 2015 – 19</w:t>
      </w:r>
      <w:r w:rsidRPr="003B111B">
        <w:rPr>
          <w:rFonts w:ascii="Times New Roman" w:hAnsi="Times New Roman" w:cs="Times New Roman"/>
          <w:sz w:val="28"/>
          <w:szCs w:val="28"/>
        </w:rPr>
        <w:t xml:space="preserve"> dzieci, w tym </w:t>
      </w:r>
      <w:r>
        <w:rPr>
          <w:rFonts w:ascii="Times New Roman" w:hAnsi="Times New Roman" w:cs="Times New Roman"/>
          <w:sz w:val="28"/>
          <w:szCs w:val="28"/>
        </w:rPr>
        <w:t>11</w:t>
      </w:r>
      <w:r w:rsidRPr="003B111B">
        <w:rPr>
          <w:rFonts w:ascii="Times New Roman" w:hAnsi="Times New Roman" w:cs="Times New Roman"/>
          <w:sz w:val="28"/>
          <w:szCs w:val="28"/>
        </w:rPr>
        <w:t xml:space="preserve"> dziewcząt i 8 chłopców</w:t>
      </w:r>
    </w:p>
    <w:p w:rsidR="001213BB" w:rsidRPr="003B111B" w:rsidRDefault="001213BB" w:rsidP="001213BB">
      <w:pPr>
        <w:pStyle w:val="Akapitzlist"/>
        <w:numPr>
          <w:ilvl w:val="0"/>
          <w:numId w:val="2"/>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rocznik 2016 –</w:t>
      </w:r>
      <w:r>
        <w:rPr>
          <w:rFonts w:ascii="Times New Roman" w:hAnsi="Times New Roman" w:cs="Times New Roman"/>
          <w:sz w:val="28"/>
          <w:szCs w:val="28"/>
        </w:rPr>
        <w:t xml:space="preserve">   9</w:t>
      </w:r>
      <w:r w:rsidRPr="003B111B">
        <w:rPr>
          <w:rFonts w:ascii="Times New Roman" w:hAnsi="Times New Roman" w:cs="Times New Roman"/>
          <w:sz w:val="28"/>
          <w:szCs w:val="28"/>
        </w:rPr>
        <w:t xml:space="preserve"> dziec</w:t>
      </w:r>
      <w:r>
        <w:rPr>
          <w:rFonts w:ascii="Times New Roman" w:hAnsi="Times New Roman" w:cs="Times New Roman"/>
          <w:sz w:val="28"/>
          <w:szCs w:val="28"/>
        </w:rPr>
        <w:t>i</w:t>
      </w:r>
      <w:r w:rsidRPr="003B111B">
        <w:rPr>
          <w:rFonts w:ascii="Times New Roman" w:hAnsi="Times New Roman" w:cs="Times New Roman"/>
          <w:sz w:val="28"/>
          <w:szCs w:val="28"/>
        </w:rPr>
        <w:t xml:space="preserve">, w tym </w:t>
      </w:r>
      <w:r>
        <w:rPr>
          <w:rFonts w:ascii="Times New Roman" w:hAnsi="Times New Roman" w:cs="Times New Roman"/>
          <w:sz w:val="28"/>
          <w:szCs w:val="28"/>
        </w:rPr>
        <w:t>5</w:t>
      </w:r>
      <w:r w:rsidRPr="003B111B">
        <w:rPr>
          <w:rFonts w:ascii="Times New Roman" w:hAnsi="Times New Roman" w:cs="Times New Roman"/>
          <w:sz w:val="28"/>
          <w:szCs w:val="28"/>
        </w:rPr>
        <w:t xml:space="preserve"> dziewcząt i </w:t>
      </w:r>
      <w:r>
        <w:rPr>
          <w:rFonts w:ascii="Times New Roman" w:hAnsi="Times New Roman" w:cs="Times New Roman"/>
          <w:sz w:val="28"/>
          <w:szCs w:val="28"/>
        </w:rPr>
        <w:t>4</w:t>
      </w:r>
      <w:r w:rsidRPr="003B111B">
        <w:rPr>
          <w:rFonts w:ascii="Times New Roman" w:hAnsi="Times New Roman" w:cs="Times New Roman"/>
          <w:sz w:val="28"/>
          <w:szCs w:val="28"/>
        </w:rPr>
        <w:t xml:space="preserve"> chłopców</w:t>
      </w:r>
    </w:p>
    <w:p w:rsidR="001213BB" w:rsidRPr="003B111B" w:rsidRDefault="001213BB" w:rsidP="001213BB">
      <w:pPr>
        <w:pStyle w:val="Akapitzlist"/>
        <w:numPr>
          <w:ilvl w:val="0"/>
          <w:numId w:val="2"/>
        </w:numPr>
        <w:spacing w:before="0" w:after="160" w:line="259" w:lineRule="auto"/>
        <w:jc w:val="both"/>
        <w:rPr>
          <w:rFonts w:ascii="Times New Roman" w:hAnsi="Times New Roman" w:cs="Times New Roman"/>
          <w:sz w:val="28"/>
          <w:szCs w:val="28"/>
        </w:rPr>
      </w:pPr>
      <w:r w:rsidRPr="003B111B">
        <w:rPr>
          <w:rFonts w:ascii="Times New Roman" w:hAnsi="Times New Roman" w:cs="Times New Roman"/>
          <w:sz w:val="28"/>
          <w:szCs w:val="28"/>
        </w:rPr>
        <w:t>rocznik 201</w:t>
      </w:r>
      <w:r>
        <w:rPr>
          <w:rFonts w:ascii="Times New Roman" w:hAnsi="Times New Roman" w:cs="Times New Roman"/>
          <w:sz w:val="28"/>
          <w:szCs w:val="28"/>
        </w:rPr>
        <w:t>7</w:t>
      </w:r>
      <w:r w:rsidRPr="003B111B">
        <w:rPr>
          <w:rFonts w:ascii="Times New Roman" w:hAnsi="Times New Roman" w:cs="Times New Roman"/>
          <w:sz w:val="28"/>
          <w:szCs w:val="28"/>
        </w:rPr>
        <w:t xml:space="preserve"> –</w:t>
      </w:r>
      <w:r>
        <w:rPr>
          <w:rFonts w:ascii="Times New Roman" w:hAnsi="Times New Roman" w:cs="Times New Roman"/>
          <w:sz w:val="28"/>
          <w:szCs w:val="28"/>
        </w:rPr>
        <w:t xml:space="preserve">   2</w:t>
      </w:r>
      <w:r w:rsidRPr="003B111B">
        <w:rPr>
          <w:rFonts w:ascii="Times New Roman" w:hAnsi="Times New Roman" w:cs="Times New Roman"/>
          <w:sz w:val="28"/>
          <w:szCs w:val="28"/>
        </w:rPr>
        <w:t xml:space="preserve"> dziec</w:t>
      </w:r>
      <w:r>
        <w:rPr>
          <w:rFonts w:ascii="Times New Roman" w:hAnsi="Times New Roman" w:cs="Times New Roman"/>
          <w:sz w:val="28"/>
          <w:szCs w:val="28"/>
        </w:rPr>
        <w:t>i, w tym 1 dziewczynka i 1 chłopiec.</w:t>
      </w:r>
    </w:p>
    <w:p w:rsidR="001213BB" w:rsidRDefault="001213BB" w:rsidP="001213BB">
      <w:pPr>
        <w:spacing w:before="0" w:after="160" w:line="259" w:lineRule="auto"/>
        <w:ind w:left="360"/>
        <w:jc w:val="both"/>
        <w:rPr>
          <w:rFonts w:ascii="Times New Roman" w:hAnsi="Times New Roman" w:cs="Times New Roman"/>
          <w:sz w:val="28"/>
          <w:szCs w:val="28"/>
        </w:rPr>
      </w:pPr>
      <w:r w:rsidRPr="002940E3">
        <w:rPr>
          <w:rFonts w:ascii="Times New Roman" w:hAnsi="Times New Roman" w:cs="Times New Roman"/>
          <w:sz w:val="28"/>
          <w:szCs w:val="28"/>
        </w:rPr>
        <w:t>W 201</w:t>
      </w:r>
      <w:r>
        <w:rPr>
          <w:rFonts w:ascii="Times New Roman" w:hAnsi="Times New Roman" w:cs="Times New Roman"/>
          <w:sz w:val="28"/>
          <w:szCs w:val="28"/>
        </w:rPr>
        <w:t>9</w:t>
      </w:r>
      <w:r w:rsidRPr="002940E3">
        <w:rPr>
          <w:rFonts w:ascii="Times New Roman" w:hAnsi="Times New Roman" w:cs="Times New Roman"/>
          <w:sz w:val="28"/>
          <w:szCs w:val="28"/>
        </w:rPr>
        <w:t xml:space="preserve"> roku na prowadz</w:t>
      </w:r>
      <w:r w:rsidR="007D1FDB">
        <w:rPr>
          <w:rFonts w:ascii="Times New Roman" w:hAnsi="Times New Roman" w:cs="Times New Roman"/>
          <w:sz w:val="28"/>
          <w:szCs w:val="28"/>
        </w:rPr>
        <w:t>enie przedszkola G</w:t>
      </w:r>
      <w:r>
        <w:rPr>
          <w:rFonts w:ascii="Times New Roman" w:hAnsi="Times New Roman" w:cs="Times New Roman"/>
          <w:sz w:val="28"/>
          <w:szCs w:val="28"/>
        </w:rPr>
        <w:t>mina wydała 25</w:t>
      </w:r>
      <w:r w:rsidRPr="002940E3">
        <w:rPr>
          <w:rFonts w:ascii="Times New Roman" w:hAnsi="Times New Roman" w:cs="Times New Roman"/>
          <w:sz w:val="28"/>
          <w:szCs w:val="28"/>
        </w:rPr>
        <w:t>1 </w:t>
      </w:r>
      <w:r>
        <w:rPr>
          <w:rFonts w:ascii="Times New Roman" w:hAnsi="Times New Roman" w:cs="Times New Roman"/>
          <w:sz w:val="28"/>
          <w:szCs w:val="28"/>
        </w:rPr>
        <w:t>341</w:t>
      </w:r>
      <w:r w:rsidRPr="002940E3">
        <w:rPr>
          <w:rFonts w:ascii="Times New Roman" w:hAnsi="Times New Roman" w:cs="Times New Roman"/>
          <w:sz w:val="28"/>
          <w:szCs w:val="28"/>
        </w:rPr>
        <w:t>,28 zł.</w:t>
      </w:r>
    </w:p>
    <w:p w:rsidR="007D1FDB" w:rsidRPr="002940E3" w:rsidRDefault="007D1FDB" w:rsidP="0075512B">
      <w:pPr>
        <w:spacing w:before="0" w:after="160" w:line="259" w:lineRule="auto"/>
        <w:rPr>
          <w:rFonts w:ascii="Times New Roman" w:hAnsi="Times New Roman" w:cs="Times New Roman"/>
          <w:sz w:val="28"/>
          <w:szCs w:val="28"/>
        </w:rPr>
      </w:pPr>
      <w:r>
        <w:rPr>
          <w:rFonts w:ascii="Times New Roman" w:hAnsi="Times New Roman" w:cs="Times New Roman"/>
          <w:noProof/>
          <w:sz w:val="28"/>
          <w:szCs w:val="28"/>
          <w:lang w:eastAsia="pl-PL"/>
        </w:rPr>
        <w:lastRenderedPageBreak/>
        <w:drawing>
          <wp:inline distT="0" distB="0" distL="0" distR="0">
            <wp:extent cx="5759450" cy="4319905"/>
            <wp:effectExtent l="171450" t="133350" r="355600" b="309245"/>
            <wp:docPr id="26" name="Obraz 25" descr="przedszkol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zedszkole 1.jpg"/>
                    <pic:cNvPicPr/>
                  </pic:nvPicPr>
                  <pic:blipFill>
                    <a:blip r:embed="rId21" cstate="print"/>
                    <a:stretch>
                      <a:fillRect/>
                    </a:stretch>
                  </pic:blipFill>
                  <pic:spPr>
                    <a:xfrm>
                      <a:off x="0" y="0"/>
                      <a:ext cx="5759450" cy="4319905"/>
                    </a:xfrm>
                    <a:prstGeom prst="rect">
                      <a:avLst/>
                    </a:prstGeom>
                    <a:ln>
                      <a:noFill/>
                    </a:ln>
                    <a:effectLst>
                      <a:outerShdw blurRad="292100" dist="139700" dir="2700000" algn="tl" rotWithShape="0">
                        <a:srgbClr val="333333">
                          <a:alpha val="65000"/>
                        </a:srgbClr>
                      </a:outerShdw>
                    </a:effectLst>
                  </pic:spPr>
                </pic:pic>
              </a:graphicData>
            </a:graphic>
          </wp:inline>
        </w:drawing>
      </w:r>
    </w:p>
    <w:p w:rsidR="001213BB" w:rsidRPr="00CA2270" w:rsidRDefault="009034C1" w:rsidP="009034C1">
      <w:pPr>
        <w:ind w:left="426"/>
        <w:rPr>
          <w:rFonts w:ascii="Times New Roman" w:hAnsi="Times New Roman" w:cs="Times New Roman"/>
        </w:rPr>
      </w:pPr>
      <w:r>
        <w:rPr>
          <w:rFonts w:ascii="Times New Roman" w:hAnsi="Times New Roman" w:cs="Times New Roman"/>
        </w:rPr>
        <w:t xml:space="preserve"> </w:t>
      </w:r>
      <w:r w:rsidR="007D1FDB" w:rsidRPr="00CA2270">
        <w:rPr>
          <w:rFonts w:ascii="Times New Roman" w:hAnsi="Times New Roman" w:cs="Times New Roman"/>
        </w:rPr>
        <w:t>Przedszkole Gminne  w Mirowie Starym. Działalność została przeniesiona do wyremontowanych pomieszczeń. Wartość projektu 119.957,00 zł.</w:t>
      </w:r>
    </w:p>
    <w:p w:rsidR="00B90C52" w:rsidRPr="007905BB" w:rsidRDefault="00B90C52" w:rsidP="00AC1928">
      <w:pPr>
        <w:jc w:val="both"/>
        <w:rPr>
          <w:rFonts w:ascii="Times New Roman" w:hAnsi="Times New Roman" w:cs="Times New Roman"/>
          <w:b/>
          <w:color w:val="FF0000"/>
          <w:sz w:val="28"/>
          <w:szCs w:val="28"/>
        </w:rPr>
      </w:pPr>
    </w:p>
    <w:p w:rsidR="00AC1928" w:rsidRPr="00007166" w:rsidRDefault="00AC1928" w:rsidP="00AC1928">
      <w:pPr>
        <w:jc w:val="both"/>
        <w:rPr>
          <w:rFonts w:ascii="Times New Roman" w:hAnsi="Times New Roman" w:cs="Times New Roman"/>
          <w:b/>
          <w:sz w:val="28"/>
          <w:szCs w:val="28"/>
        </w:rPr>
      </w:pPr>
      <w:r w:rsidRPr="00007166">
        <w:rPr>
          <w:rFonts w:ascii="Times New Roman" w:hAnsi="Times New Roman" w:cs="Times New Roman"/>
          <w:b/>
          <w:sz w:val="28"/>
          <w:szCs w:val="28"/>
        </w:rPr>
        <w:t>Centra, domy i ośrodki kultury, kluby i świetlice.</w:t>
      </w:r>
    </w:p>
    <w:p w:rsidR="00AC1928" w:rsidRPr="00007166" w:rsidRDefault="00AC1928" w:rsidP="008B3245">
      <w:pPr>
        <w:ind w:firstLine="708"/>
        <w:jc w:val="both"/>
        <w:rPr>
          <w:rFonts w:ascii="Times New Roman" w:hAnsi="Times New Roman" w:cs="Times New Roman"/>
          <w:sz w:val="28"/>
          <w:szCs w:val="28"/>
        </w:rPr>
      </w:pPr>
      <w:r w:rsidRPr="00007166">
        <w:rPr>
          <w:rFonts w:ascii="Times New Roman" w:hAnsi="Times New Roman" w:cs="Times New Roman"/>
          <w:sz w:val="28"/>
          <w:szCs w:val="28"/>
        </w:rPr>
        <w:t>Na terenie Gminy Mirów istnieje</w:t>
      </w:r>
      <w:r w:rsidR="00007166" w:rsidRPr="00007166">
        <w:rPr>
          <w:rFonts w:ascii="Times New Roman" w:hAnsi="Times New Roman" w:cs="Times New Roman"/>
          <w:sz w:val="28"/>
          <w:szCs w:val="28"/>
        </w:rPr>
        <w:t xml:space="preserve"> 6</w:t>
      </w:r>
      <w:r w:rsidRPr="00007166">
        <w:rPr>
          <w:rFonts w:ascii="Times New Roman" w:hAnsi="Times New Roman" w:cs="Times New Roman"/>
          <w:sz w:val="28"/>
          <w:szCs w:val="28"/>
        </w:rPr>
        <w:t xml:space="preserve"> świetlic wiejskich</w:t>
      </w:r>
      <w:r w:rsidR="00C532D5" w:rsidRPr="00007166">
        <w:rPr>
          <w:rFonts w:ascii="Times New Roman" w:hAnsi="Times New Roman" w:cs="Times New Roman"/>
          <w:sz w:val="28"/>
          <w:szCs w:val="28"/>
        </w:rPr>
        <w:t xml:space="preserve"> (Rogowie, Mirowie Starym, Mir</w:t>
      </w:r>
      <w:r w:rsidR="00007166" w:rsidRPr="00007166">
        <w:rPr>
          <w:rFonts w:ascii="Times New Roman" w:hAnsi="Times New Roman" w:cs="Times New Roman"/>
          <w:sz w:val="28"/>
          <w:szCs w:val="28"/>
        </w:rPr>
        <w:t xml:space="preserve">owie Nowym, Bieszkowie Górnym, </w:t>
      </w:r>
      <w:r w:rsidR="00C532D5" w:rsidRPr="00007166">
        <w:rPr>
          <w:rFonts w:ascii="Times New Roman" w:hAnsi="Times New Roman" w:cs="Times New Roman"/>
          <w:sz w:val="28"/>
          <w:szCs w:val="28"/>
        </w:rPr>
        <w:t>Zbijowie Dużym</w:t>
      </w:r>
      <w:r w:rsidR="00007166" w:rsidRPr="00007166">
        <w:rPr>
          <w:rFonts w:ascii="Times New Roman" w:hAnsi="Times New Roman" w:cs="Times New Roman"/>
          <w:sz w:val="28"/>
          <w:szCs w:val="28"/>
        </w:rPr>
        <w:t xml:space="preserve"> i Bieszkowie Dolnym</w:t>
      </w:r>
      <w:r w:rsidR="00C532D5" w:rsidRPr="00007166">
        <w:rPr>
          <w:rFonts w:ascii="Times New Roman" w:hAnsi="Times New Roman" w:cs="Times New Roman"/>
          <w:sz w:val="28"/>
          <w:szCs w:val="28"/>
        </w:rPr>
        <w:t>)</w:t>
      </w:r>
      <w:r w:rsidRPr="00007166">
        <w:rPr>
          <w:rFonts w:ascii="Times New Roman" w:hAnsi="Times New Roman" w:cs="Times New Roman"/>
          <w:sz w:val="28"/>
          <w:szCs w:val="28"/>
        </w:rPr>
        <w:t>,</w:t>
      </w:r>
      <w:r w:rsidR="00007166" w:rsidRPr="00007166">
        <w:rPr>
          <w:rFonts w:ascii="Times New Roman" w:hAnsi="Times New Roman" w:cs="Times New Roman"/>
          <w:sz w:val="28"/>
          <w:szCs w:val="28"/>
        </w:rPr>
        <w:t xml:space="preserve"> </w:t>
      </w:r>
      <w:r w:rsidRPr="00007166">
        <w:rPr>
          <w:rFonts w:ascii="Times New Roman" w:hAnsi="Times New Roman" w:cs="Times New Roman"/>
          <w:sz w:val="28"/>
          <w:szCs w:val="28"/>
        </w:rPr>
        <w:t>w których realizowane są różnorodne projekty społeczne. W części</w:t>
      </w:r>
      <w:r w:rsidR="00007166" w:rsidRPr="00007166">
        <w:rPr>
          <w:rFonts w:ascii="Times New Roman" w:hAnsi="Times New Roman" w:cs="Times New Roman"/>
          <w:sz w:val="28"/>
          <w:szCs w:val="28"/>
        </w:rPr>
        <w:t xml:space="preserve"> </w:t>
      </w:r>
      <w:r w:rsidR="00007166">
        <w:rPr>
          <w:rFonts w:ascii="Times New Roman" w:hAnsi="Times New Roman" w:cs="Times New Roman"/>
          <w:sz w:val="28"/>
          <w:szCs w:val="28"/>
        </w:rPr>
        <w:t xml:space="preserve">     </w:t>
      </w:r>
      <w:r w:rsidRPr="00007166">
        <w:rPr>
          <w:rFonts w:ascii="Times New Roman" w:hAnsi="Times New Roman" w:cs="Times New Roman"/>
          <w:sz w:val="28"/>
          <w:szCs w:val="28"/>
        </w:rPr>
        <w:t>z nich działają mie</w:t>
      </w:r>
      <w:r w:rsidR="006B7E2F" w:rsidRPr="00007166">
        <w:rPr>
          <w:rFonts w:ascii="Times New Roman" w:hAnsi="Times New Roman" w:cs="Times New Roman"/>
          <w:sz w:val="28"/>
          <w:szCs w:val="28"/>
        </w:rPr>
        <w:t>jscowe Koła Gospodyń Wiejskich</w:t>
      </w:r>
      <w:r w:rsidR="00C532D5" w:rsidRPr="00007166">
        <w:rPr>
          <w:rFonts w:ascii="Times New Roman" w:hAnsi="Times New Roman" w:cs="Times New Roman"/>
          <w:sz w:val="28"/>
          <w:szCs w:val="28"/>
        </w:rPr>
        <w:t>,</w:t>
      </w:r>
      <w:r w:rsidR="00007166" w:rsidRPr="00007166">
        <w:rPr>
          <w:rFonts w:ascii="Times New Roman" w:hAnsi="Times New Roman" w:cs="Times New Roman"/>
          <w:sz w:val="28"/>
          <w:szCs w:val="28"/>
        </w:rPr>
        <w:t xml:space="preserve"> </w:t>
      </w:r>
      <w:r w:rsidRPr="00007166">
        <w:rPr>
          <w:rFonts w:ascii="Times New Roman" w:hAnsi="Times New Roman" w:cs="Times New Roman"/>
          <w:sz w:val="28"/>
          <w:szCs w:val="28"/>
        </w:rPr>
        <w:t xml:space="preserve">a także inne organizacje pozarządowe. Ich przedstawiciele chętnie biorą udział w imprezach kulturalnych organizowanych na terenie gminy oraz poza nią. Szczególnie dynamicznie rozwija się działalność związana z kultywowaniem tradycji lokalnych, w tym kultury ludowej. </w:t>
      </w:r>
    </w:p>
    <w:p w:rsidR="00AC1928" w:rsidRPr="00007166" w:rsidRDefault="00F3516D" w:rsidP="00AC1928">
      <w:pPr>
        <w:spacing w:after="0"/>
        <w:jc w:val="both"/>
        <w:rPr>
          <w:rFonts w:ascii="Times New Roman" w:hAnsi="Times New Roman" w:cs="Times New Roman"/>
          <w:sz w:val="28"/>
          <w:szCs w:val="28"/>
        </w:rPr>
      </w:pPr>
      <w:r>
        <w:rPr>
          <w:rFonts w:ascii="Times New Roman" w:hAnsi="Times New Roman" w:cs="Times New Roman"/>
          <w:sz w:val="28"/>
          <w:szCs w:val="28"/>
        </w:rPr>
        <w:t>Do największych wydarzeń 2019 roku można zaliczyć:</w:t>
      </w:r>
    </w:p>
    <w:p w:rsidR="00AC1928" w:rsidRPr="00007166" w:rsidRDefault="00F3516D" w:rsidP="003B2D7D">
      <w:pPr>
        <w:pStyle w:val="Akapitzlist"/>
        <w:numPr>
          <w:ilvl w:val="0"/>
          <w:numId w:val="5"/>
        </w:numPr>
        <w:spacing w:before="0" w:after="0" w:line="259" w:lineRule="auto"/>
        <w:jc w:val="both"/>
        <w:rPr>
          <w:rFonts w:ascii="Times New Roman" w:hAnsi="Times New Roman" w:cs="Times New Roman"/>
          <w:sz w:val="28"/>
          <w:szCs w:val="28"/>
        </w:rPr>
      </w:pPr>
      <w:r>
        <w:rPr>
          <w:rFonts w:ascii="Times New Roman" w:hAnsi="Times New Roman" w:cs="Times New Roman"/>
          <w:sz w:val="28"/>
          <w:szCs w:val="28"/>
        </w:rPr>
        <w:t>Festyn z okazji Dnia Dziecka połączony z biegiem ulicznym,</w:t>
      </w:r>
    </w:p>
    <w:p w:rsidR="00AC1928" w:rsidRDefault="00F3516D" w:rsidP="003B2D7D">
      <w:pPr>
        <w:pStyle w:val="Akapitzlist"/>
        <w:numPr>
          <w:ilvl w:val="0"/>
          <w:numId w:val="5"/>
        </w:numPr>
        <w:spacing w:before="0" w:after="0" w:line="259" w:lineRule="auto"/>
        <w:jc w:val="both"/>
        <w:rPr>
          <w:rFonts w:ascii="Times New Roman" w:hAnsi="Times New Roman" w:cs="Times New Roman"/>
          <w:sz w:val="28"/>
          <w:szCs w:val="28"/>
        </w:rPr>
      </w:pPr>
      <w:r>
        <w:rPr>
          <w:rFonts w:ascii="Times New Roman" w:hAnsi="Times New Roman" w:cs="Times New Roman"/>
          <w:sz w:val="28"/>
          <w:szCs w:val="28"/>
        </w:rPr>
        <w:t xml:space="preserve">Przegląd Ludowej Pieśni Obrzędowej Regionu Radomskiego, </w:t>
      </w:r>
    </w:p>
    <w:p w:rsidR="00007166" w:rsidRPr="00007166" w:rsidRDefault="00F3516D" w:rsidP="003B2D7D">
      <w:pPr>
        <w:pStyle w:val="Akapitzlist"/>
        <w:numPr>
          <w:ilvl w:val="0"/>
          <w:numId w:val="5"/>
        </w:numPr>
        <w:spacing w:before="0" w:after="0" w:line="259" w:lineRule="auto"/>
        <w:jc w:val="both"/>
        <w:rPr>
          <w:rFonts w:ascii="Times New Roman" w:hAnsi="Times New Roman" w:cs="Times New Roman"/>
          <w:sz w:val="28"/>
          <w:szCs w:val="28"/>
        </w:rPr>
      </w:pPr>
      <w:r>
        <w:rPr>
          <w:rFonts w:ascii="Times New Roman" w:hAnsi="Times New Roman" w:cs="Times New Roman"/>
          <w:sz w:val="28"/>
          <w:szCs w:val="28"/>
        </w:rPr>
        <w:lastRenderedPageBreak/>
        <w:t>Festyn Rodzinny w Mirowie</w:t>
      </w:r>
    </w:p>
    <w:p w:rsidR="00AC1928" w:rsidRDefault="00AC1928" w:rsidP="003B2D7D">
      <w:pPr>
        <w:pStyle w:val="Akapitzlist"/>
        <w:numPr>
          <w:ilvl w:val="0"/>
          <w:numId w:val="5"/>
        </w:numPr>
        <w:spacing w:before="0" w:after="0" w:line="259" w:lineRule="auto"/>
        <w:jc w:val="both"/>
        <w:rPr>
          <w:rFonts w:ascii="Times New Roman" w:hAnsi="Times New Roman" w:cs="Times New Roman"/>
          <w:sz w:val="28"/>
          <w:szCs w:val="28"/>
        </w:rPr>
      </w:pPr>
      <w:r w:rsidRPr="00007166">
        <w:rPr>
          <w:rFonts w:ascii="Times New Roman" w:hAnsi="Times New Roman" w:cs="Times New Roman"/>
          <w:sz w:val="28"/>
          <w:szCs w:val="28"/>
        </w:rPr>
        <w:t xml:space="preserve">Dożynki Gminne. </w:t>
      </w:r>
    </w:p>
    <w:p w:rsidR="00F3516D" w:rsidRDefault="00F3516D" w:rsidP="003B2D7D">
      <w:pPr>
        <w:pStyle w:val="Akapitzlist"/>
        <w:numPr>
          <w:ilvl w:val="0"/>
          <w:numId w:val="5"/>
        </w:numPr>
        <w:spacing w:before="0" w:after="0" w:line="259" w:lineRule="auto"/>
        <w:jc w:val="both"/>
        <w:rPr>
          <w:rFonts w:ascii="Times New Roman" w:hAnsi="Times New Roman" w:cs="Times New Roman"/>
          <w:sz w:val="28"/>
          <w:szCs w:val="28"/>
        </w:rPr>
      </w:pPr>
      <w:r>
        <w:rPr>
          <w:rFonts w:ascii="Times New Roman" w:hAnsi="Times New Roman" w:cs="Times New Roman"/>
          <w:sz w:val="28"/>
          <w:szCs w:val="28"/>
        </w:rPr>
        <w:t>Charytatywny Bieg Uliczny dla Weroniki Kępas</w:t>
      </w:r>
    </w:p>
    <w:p w:rsidR="00F3516D" w:rsidRDefault="00F3516D" w:rsidP="00F3516D">
      <w:pPr>
        <w:spacing w:before="0" w:after="0" w:line="259" w:lineRule="auto"/>
        <w:jc w:val="both"/>
        <w:rPr>
          <w:rFonts w:ascii="Times New Roman" w:hAnsi="Times New Roman" w:cs="Times New Roman"/>
          <w:sz w:val="28"/>
          <w:szCs w:val="28"/>
        </w:rPr>
      </w:pPr>
    </w:p>
    <w:p w:rsidR="00F3516D" w:rsidRPr="00F3516D" w:rsidRDefault="00F3516D" w:rsidP="00F3516D">
      <w:pPr>
        <w:spacing w:before="0" w:after="0" w:line="259" w:lineRule="auto"/>
        <w:jc w:val="both"/>
        <w:rPr>
          <w:rFonts w:ascii="Times New Roman" w:hAnsi="Times New Roman" w:cs="Times New Roman"/>
          <w:sz w:val="28"/>
          <w:szCs w:val="28"/>
        </w:rPr>
      </w:pPr>
      <w:r>
        <w:rPr>
          <w:rFonts w:ascii="Times New Roman" w:hAnsi="Times New Roman" w:cs="Times New Roman"/>
          <w:sz w:val="28"/>
          <w:szCs w:val="28"/>
        </w:rPr>
        <w:t xml:space="preserve">Ponadto na terenie gminy odbyło się kilka innych inicjatyw organizowanych przez lokalne organizacje, w tym festyny w Zbijowie Dużym, Zbijowie Małym, Mirowie oraz Mirówku. </w:t>
      </w:r>
    </w:p>
    <w:p w:rsidR="00FE1443" w:rsidRDefault="00FE1443" w:rsidP="00FE1443">
      <w:pPr>
        <w:spacing w:before="0" w:after="0" w:line="259" w:lineRule="auto"/>
        <w:jc w:val="both"/>
        <w:rPr>
          <w:rFonts w:ascii="Times New Roman" w:hAnsi="Times New Roman" w:cs="Times New Roman"/>
          <w:sz w:val="28"/>
          <w:szCs w:val="28"/>
        </w:rPr>
      </w:pPr>
    </w:p>
    <w:p w:rsidR="006B7E2F" w:rsidRPr="007D1AF6" w:rsidRDefault="006B7E2F" w:rsidP="00AC1928">
      <w:p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Organizacje społeczne działające na terenie Gminy Mirów, które statutowo zajmują się działalnością kulturalną: </w:t>
      </w:r>
    </w:p>
    <w:p w:rsidR="006B7E2F" w:rsidRPr="007D1AF6" w:rsidRDefault="003A54F9" w:rsidP="003B2D7D">
      <w:pPr>
        <w:pStyle w:val="Akapitzlist"/>
        <w:numPr>
          <w:ilvl w:val="0"/>
          <w:numId w:val="6"/>
        </w:numPr>
        <w:spacing w:after="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Koło </w:t>
      </w:r>
      <w:r w:rsidR="00AC1928" w:rsidRPr="007D1AF6">
        <w:rPr>
          <w:rFonts w:ascii="Times New Roman" w:hAnsi="Times New Roman" w:cs="Times New Roman"/>
          <w:color w:val="000000" w:themeColor="text1"/>
          <w:sz w:val="28"/>
          <w:szCs w:val="28"/>
        </w:rPr>
        <w:t>Gospodyń Wiejskich</w:t>
      </w:r>
      <w:r w:rsidR="00364FC5">
        <w:rPr>
          <w:rFonts w:ascii="Times New Roman" w:hAnsi="Times New Roman" w:cs="Times New Roman"/>
          <w:color w:val="000000" w:themeColor="text1"/>
          <w:sz w:val="28"/>
          <w:szCs w:val="28"/>
        </w:rPr>
        <w:t xml:space="preserve"> </w:t>
      </w:r>
      <w:r w:rsidR="00AC1928" w:rsidRPr="007D1AF6">
        <w:rPr>
          <w:rFonts w:ascii="Times New Roman" w:hAnsi="Times New Roman" w:cs="Times New Roman"/>
          <w:color w:val="000000" w:themeColor="text1"/>
          <w:sz w:val="28"/>
          <w:szCs w:val="28"/>
        </w:rPr>
        <w:t>w Bieszkowie Górnym</w:t>
      </w:r>
      <w:r>
        <w:rPr>
          <w:rFonts w:ascii="Times New Roman" w:hAnsi="Times New Roman" w:cs="Times New Roman"/>
          <w:color w:val="000000" w:themeColor="text1"/>
          <w:sz w:val="28"/>
          <w:szCs w:val="28"/>
        </w:rPr>
        <w:t>,</w:t>
      </w:r>
    </w:p>
    <w:p w:rsidR="006B7E2F" w:rsidRPr="007D1AF6" w:rsidRDefault="006B7E2F"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Koło Gospodyń Wiejskich </w:t>
      </w:r>
      <w:r w:rsidR="00AC1928" w:rsidRPr="007D1AF6">
        <w:rPr>
          <w:rFonts w:ascii="Times New Roman" w:hAnsi="Times New Roman" w:cs="Times New Roman"/>
          <w:color w:val="000000" w:themeColor="text1"/>
          <w:sz w:val="28"/>
          <w:szCs w:val="28"/>
        </w:rPr>
        <w:t xml:space="preserve">Ale Babki w Mirówku, </w:t>
      </w:r>
    </w:p>
    <w:p w:rsidR="006B7E2F" w:rsidRPr="007D1AF6" w:rsidRDefault="00AC1928"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Stowarzyszenie „Wrzos”, </w:t>
      </w:r>
    </w:p>
    <w:p w:rsidR="007F7FA1" w:rsidRPr="007D1AF6" w:rsidRDefault="007F7FA1"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Koło Gospodyń Wiejskich „Iskierki” z Rogowa,</w:t>
      </w:r>
    </w:p>
    <w:p w:rsidR="007F7FA1" w:rsidRPr="007D1AF6" w:rsidRDefault="007F7FA1"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Koło Gospodyń Wiejskich „Bieszkowianki”  z</w:t>
      </w:r>
      <w:r w:rsidR="003A54F9">
        <w:rPr>
          <w:rFonts w:ascii="Times New Roman" w:hAnsi="Times New Roman" w:cs="Times New Roman"/>
          <w:color w:val="000000" w:themeColor="text1"/>
          <w:sz w:val="28"/>
          <w:szCs w:val="28"/>
        </w:rPr>
        <w:t xml:space="preserve"> </w:t>
      </w:r>
      <w:r w:rsidRPr="007D1AF6">
        <w:rPr>
          <w:rFonts w:ascii="Times New Roman" w:hAnsi="Times New Roman" w:cs="Times New Roman"/>
          <w:color w:val="000000" w:themeColor="text1"/>
          <w:sz w:val="28"/>
          <w:szCs w:val="28"/>
        </w:rPr>
        <w:t xml:space="preserve"> Bieszkowa Dolnego,</w:t>
      </w:r>
    </w:p>
    <w:p w:rsidR="007F7FA1" w:rsidRPr="007D1AF6" w:rsidRDefault="007D1AF6"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Koło Gospodyń Wiejskich w Zbijowie Małym,</w:t>
      </w:r>
    </w:p>
    <w:p w:rsidR="007D1AF6" w:rsidRPr="007D1AF6" w:rsidRDefault="007D1AF6"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Koło Gospodyń Wiejskich „Mirowianki” z Mirowa St</w:t>
      </w:r>
      <w:r w:rsidR="00364FC5">
        <w:rPr>
          <w:rFonts w:ascii="Times New Roman" w:hAnsi="Times New Roman" w:cs="Times New Roman"/>
          <w:color w:val="000000" w:themeColor="text1"/>
          <w:sz w:val="28"/>
          <w:szCs w:val="28"/>
        </w:rPr>
        <w:t>ar</w:t>
      </w:r>
      <w:r w:rsidRPr="007D1AF6">
        <w:rPr>
          <w:rFonts w:ascii="Times New Roman" w:hAnsi="Times New Roman" w:cs="Times New Roman"/>
          <w:color w:val="000000" w:themeColor="text1"/>
          <w:sz w:val="28"/>
          <w:szCs w:val="28"/>
        </w:rPr>
        <w:t>ego,</w:t>
      </w:r>
    </w:p>
    <w:p w:rsidR="006B7E2F" w:rsidRPr="007D1AF6" w:rsidRDefault="00AC1928" w:rsidP="006B7E2F">
      <w:pPr>
        <w:pStyle w:val="Akapitzlist"/>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oraz następujące zespoły śpiewacze: </w:t>
      </w:r>
    </w:p>
    <w:p w:rsidR="006B7E2F" w:rsidRPr="007D1AF6" w:rsidRDefault="00AC1928"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„Mirowianki” z Mirowa Starego, </w:t>
      </w:r>
    </w:p>
    <w:p w:rsidR="006B7E2F" w:rsidRPr="007D1AF6" w:rsidRDefault="00AC1928"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„Niezapominajki” ze Zbijowa Dużego, </w:t>
      </w:r>
    </w:p>
    <w:p w:rsidR="006B7E2F" w:rsidRDefault="00AC1928"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„Rogowianki” z Rogowa, </w:t>
      </w:r>
    </w:p>
    <w:p w:rsidR="003A54F9" w:rsidRPr="003A54F9" w:rsidRDefault="003A54F9" w:rsidP="003A54F9">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Stowarzyszenie „Stokrotka” ze Zbijowa Małego, </w:t>
      </w:r>
    </w:p>
    <w:p w:rsidR="00AC1928" w:rsidRPr="007D1AF6" w:rsidRDefault="00AC1928" w:rsidP="003B2D7D">
      <w:pPr>
        <w:pStyle w:val="Akapitzlist"/>
        <w:numPr>
          <w:ilvl w:val="0"/>
          <w:numId w:val="6"/>
        </w:num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„Górnianki” z Bieszkowa Górnego.</w:t>
      </w:r>
    </w:p>
    <w:p w:rsidR="00D471AA" w:rsidRPr="007D1AF6" w:rsidRDefault="007D1AF6" w:rsidP="006B7E2F">
      <w:pPr>
        <w:spacing w:after="0"/>
        <w:jc w:val="both"/>
        <w:rPr>
          <w:rFonts w:ascii="Times New Roman" w:hAnsi="Times New Roman" w:cs="Times New Roman"/>
          <w:color w:val="000000" w:themeColor="text1"/>
          <w:sz w:val="28"/>
          <w:szCs w:val="28"/>
        </w:rPr>
      </w:pPr>
      <w:r w:rsidRPr="007D1AF6">
        <w:rPr>
          <w:rFonts w:ascii="Times New Roman" w:hAnsi="Times New Roman" w:cs="Times New Roman"/>
          <w:color w:val="000000" w:themeColor="text1"/>
          <w:sz w:val="28"/>
          <w:szCs w:val="28"/>
        </w:rPr>
        <w:t xml:space="preserve">Niewątpliwie ogromną dumą gminy jest Dziecięcy Zespół Ludowy Radosne Nutki, który ma na koncie wiele sukcesów o zasięgu ponadlokalnym. </w:t>
      </w:r>
      <w:r w:rsidR="00286B0D">
        <w:rPr>
          <w:rFonts w:ascii="Times New Roman" w:hAnsi="Times New Roman" w:cs="Times New Roman"/>
          <w:color w:val="000000" w:themeColor="text1"/>
          <w:sz w:val="28"/>
          <w:szCs w:val="28"/>
        </w:rPr>
        <w:t xml:space="preserve">W 2019 roku Nutki wystąpiły na Dożynkach Wojewódzkich  w Ciechanowie skradając serca publiczności. </w:t>
      </w:r>
    </w:p>
    <w:p w:rsidR="00286B0D" w:rsidRDefault="00286B0D" w:rsidP="00861E2F">
      <w:pPr>
        <w:ind w:left="142" w:firstLine="425"/>
        <w:jc w:val="both"/>
        <w:rPr>
          <w:rFonts w:ascii="Times New Roman" w:hAnsi="Times New Roman"/>
          <w:color w:val="000000" w:themeColor="text1"/>
        </w:rPr>
      </w:pPr>
      <w:r>
        <w:rPr>
          <w:rFonts w:ascii="Times New Roman" w:hAnsi="Times New Roman"/>
          <w:b/>
          <w:noProof/>
          <w:color w:val="FF0000"/>
          <w:sz w:val="28"/>
          <w:szCs w:val="28"/>
          <w:lang w:eastAsia="pl-PL"/>
        </w:rPr>
        <w:lastRenderedPageBreak/>
        <w:drawing>
          <wp:inline distT="0" distB="0" distL="0" distR="0">
            <wp:extent cx="4914900" cy="3686446"/>
            <wp:effectExtent l="171450" t="133350" r="361950" b="314054"/>
            <wp:docPr id="14" name="Obraz 13" descr="20190908_17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908_175034.jpg"/>
                    <pic:cNvPicPr/>
                  </pic:nvPicPr>
                  <pic:blipFill>
                    <a:blip r:embed="rId22" cstate="print"/>
                    <a:stretch>
                      <a:fillRect/>
                    </a:stretch>
                  </pic:blipFill>
                  <pic:spPr>
                    <a:xfrm rot="10800000">
                      <a:off x="0" y="0"/>
                      <a:ext cx="4914900" cy="3686446"/>
                    </a:xfrm>
                    <a:prstGeom prst="rect">
                      <a:avLst/>
                    </a:prstGeom>
                    <a:ln>
                      <a:noFill/>
                    </a:ln>
                    <a:effectLst>
                      <a:outerShdw blurRad="292100" dist="139700" dir="2700000" algn="tl" rotWithShape="0">
                        <a:srgbClr val="333333">
                          <a:alpha val="65000"/>
                        </a:srgbClr>
                      </a:outerShdw>
                    </a:effectLst>
                  </pic:spPr>
                </pic:pic>
              </a:graphicData>
            </a:graphic>
          </wp:inline>
        </w:drawing>
      </w:r>
      <w:r>
        <w:rPr>
          <w:rFonts w:ascii="Times New Roman" w:hAnsi="Times New Roman"/>
          <w:b/>
          <w:noProof/>
          <w:color w:val="FF0000"/>
          <w:sz w:val="28"/>
          <w:szCs w:val="28"/>
          <w:lang w:eastAsia="pl-PL"/>
        </w:rPr>
        <w:t xml:space="preserve">     </w:t>
      </w:r>
      <w:r w:rsidR="00861E2F">
        <w:rPr>
          <w:rFonts w:ascii="Times New Roman" w:hAnsi="Times New Roman"/>
          <w:b/>
          <w:noProof/>
          <w:color w:val="FF0000"/>
          <w:sz w:val="28"/>
          <w:szCs w:val="28"/>
          <w:lang w:eastAsia="pl-PL"/>
        </w:rPr>
        <w:t xml:space="preserve">   </w:t>
      </w:r>
      <w:r w:rsidRPr="00286B0D">
        <w:rPr>
          <w:rFonts w:ascii="Times New Roman" w:hAnsi="Times New Roman"/>
          <w:color w:val="000000" w:themeColor="text1"/>
        </w:rPr>
        <w:t>Radosne Nutki przed występem na Dożynkach Woje</w:t>
      </w:r>
      <w:r>
        <w:rPr>
          <w:rFonts w:ascii="Times New Roman" w:hAnsi="Times New Roman"/>
          <w:color w:val="000000" w:themeColor="text1"/>
        </w:rPr>
        <w:t>wódzkich</w:t>
      </w:r>
      <w:r w:rsidRPr="00286B0D">
        <w:rPr>
          <w:rFonts w:ascii="Times New Roman" w:hAnsi="Times New Roman"/>
          <w:color w:val="000000" w:themeColor="text1"/>
        </w:rPr>
        <w:t xml:space="preserve"> w Ciechanowie</w:t>
      </w:r>
    </w:p>
    <w:p w:rsidR="00286B0D" w:rsidRPr="00286B0D" w:rsidRDefault="00286B0D" w:rsidP="0075512B">
      <w:pPr>
        <w:jc w:val="center"/>
        <w:rPr>
          <w:rFonts w:ascii="Times New Roman" w:hAnsi="Times New Roman"/>
          <w:b/>
          <w:color w:val="FF0000"/>
          <w:sz w:val="28"/>
          <w:szCs w:val="28"/>
        </w:rPr>
      </w:pPr>
      <w:r>
        <w:rPr>
          <w:rFonts w:ascii="Times New Roman" w:hAnsi="Times New Roman"/>
          <w:b/>
          <w:noProof/>
          <w:color w:val="FF0000"/>
          <w:sz w:val="28"/>
          <w:szCs w:val="28"/>
          <w:lang w:eastAsia="pl-PL"/>
        </w:rPr>
        <w:drawing>
          <wp:inline distT="0" distB="0" distL="0" distR="0">
            <wp:extent cx="4876442" cy="3657600"/>
            <wp:effectExtent l="171450" t="133350" r="362308" b="304800"/>
            <wp:docPr id="16" name="Obraz 15" descr="20190901_19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901_191712.jpg"/>
                    <pic:cNvPicPr/>
                  </pic:nvPicPr>
                  <pic:blipFill>
                    <a:blip r:embed="rId23" cstate="print"/>
                    <a:stretch>
                      <a:fillRect/>
                    </a:stretch>
                  </pic:blipFill>
                  <pic:spPr>
                    <a:xfrm>
                      <a:off x="0" y="0"/>
                      <a:ext cx="4874113" cy="3655853"/>
                    </a:xfrm>
                    <a:prstGeom prst="rect">
                      <a:avLst/>
                    </a:prstGeom>
                    <a:ln>
                      <a:noFill/>
                    </a:ln>
                    <a:effectLst>
                      <a:outerShdw blurRad="292100" dist="139700" dir="2700000" algn="tl" rotWithShape="0">
                        <a:srgbClr val="333333">
                          <a:alpha val="65000"/>
                        </a:srgbClr>
                      </a:outerShdw>
                    </a:effectLst>
                  </pic:spPr>
                </pic:pic>
              </a:graphicData>
            </a:graphic>
          </wp:inline>
        </w:drawing>
      </w:r>
    </w:p>
    <w:p w:rsidR="00286B0D" w:rsidRPr="00286B0D" w:rsidRDefault="00286B0D" w:rsidP="00F646B0">
      <w:pPr>
        <w:jc w:val="both"/>
        <w:rPr>
          <w:rFonts w:ascii="Times New Roman" w:hAnsi="Times New Roman"/>
          <w:color w:val="000000" w:themeColor="text1"/>
        </w:rPr>
      </w:pPr>
      <w:r w:rsidRPr="00286B0D">
        <w:rPr>
          <w:rFonts w:ascii="Times New Roman" w:hAnsi="Times New Roman"/>
          <w:color w:val="000000" w:themeColor="text1"/>
        </w:rPr>
        <w:t xml:space="preserve">Dożynki Gminne w Mirowie. Na zdjęciu Wójt Gminy Mirów z Mateuszem Mijalem, jedną z gwiazd imprezy. </w:t>
      </w:r>
    </w:p>
    <w:p w:rsidR="00286B0D" w:rsidRDefault="00286B0D" w:rsidP="00F646B0">
      <w:pPr>
        <w:jc w:val="both"/>
        <w:rPr>
          <w:rFonts w:ascii="Times New Roman" w:hAnsi="Times New Roman"/>
          <w:b/>
          <w:color w:val="000000" w:themeColor="text1"/>
          <w:sz w:val="28"/>
          <w:szCs w:val="28"/>
        </w:rPr>
      </w:pPr>
    </w:p>
    <w:p w:rsidR="007D1AF6" w:rsidRPr="007D1AF6" w:rsidRDefault="007D1AF6" w:rsidP="00F646B0">
      <w:pPr>
        <w:jc w:val="both"/>
        <w:rPr>
          <w:rFonts w:ascii="Times New Roman" w:hAnsi="Times New Roman"/>
          <w:b/>
          <w:color w:val="000000" w:themeColor="text1"/>
          <w:sz w:val="28"/>
          <w:szCs w:val="28"/>
        </w:rPr>
      </w:pPr>
      <w:r w:rsidRPr="007D1AF6">
        <w:rPr>
          <w:rFonts w:ascii="Times New Roman" w:hAnsi="Times New Roman"/>
          <w:b/>
          <w:color w:val="000000" w:themeColor="text1"/>
          <w:sz w:val="28"/>
          <w:szCs w:val="28"/>
        </w:rPr>
        <w:t>Czytelnictwo</w:t>
      </w:r>
    </w:p>
    <w:p w:rsidR="0067644A" w:rsidRPr="003D397B" w:rsidRDefault="0067644A" w:rsidP="00F646B0">
      <w:pPr>
        <w:widowControl w:val="0"/>
        <w:suppressAutoHyphens/>
        <w:spacing w:after="0" w:line="100" w:lineRule="atLeast"/>
        <w:ind w:firstLine="708"/>
        <w:jc w:val="both"/>
        <w:rPr>
          <w:rFonts w:ascii="Times New Roman" w:eastAsia="Arial Unicode MS" w:hAnsi="Times New Roman" w:cs="Times New Roman"/>
          <w:bCs/>
          <w:color w:val="000000"/>
          <w:spacing w:val="-7"/>
          <w:sz w:val="28"/>
          <w:szCs w:val="28"/>
          <w:lang w:eastAsia="ar-SA"/>
        </w:rPr>
      </w:pPr>
      <w:r w:rsidRPr="003D397B">
        <w:rPr>
          <w:rFonts w:ascii="Times New Roman" w:eastAsia="Arial Unicode MS" w:hAnsi="Times New Roman" w:cs="Times New Roman"/>
          <w:bCs/>
          <w:color w:val="000000"/>
          <w:spacing w:val="-7"/>
          <w:sz w:val="28"/>
          <w:szCs w:val="28"/>
          <w:lang w:eastAsia="ar-SA"/>
        </w:rPr>
        <w:t xml:space="preserve">Gminna Biblioteka Publiczna w Mirowie jest samorządową instytucją kultury, wpisaną do Rejestru Instytucji Kultury prowadzonego przez Organizatora. Cele </w:t>
      </w:r>
      <w:r>
        <w:rPr>
          <w:rFonts w:ascii="Times New Roman" w:eastAsia="Arial Unicode MS" w:hAnsi="Times New Roman" w:cs="Times New Roman"/>
          <w:bCs/>
          <w:color w:val="000000"/>
          <w:spacing w:val="-7"/>
          <w:sz w:val="28"/>
          <w:szCs w:val="28"/>
          <w:lang w:eastAsia="ar-SA"/>
        </w:rPr>
        <w:t xml:space="preserve">          </w:t>
      </w:r>
      <w:r w:rsidRPr="003D397B">
        <w:rPr>
          <w:rFonts w:ascii="Times New Roman" w:eastAsia="Arial Unicode MS" w:hAnsi="Times New Roman" w:cs="Times New Roman"/>
          <w:bCs/>
          <w:color w:val="000000"/>
          <w:spacing w:val="-7"/>
          <w:sz w:val="28"/>
          <w:szCs w:val="28"/>
          <w:lang w:eastAsia="ar-SA"/>
        </w:rPr>
        <w:t xml:space="preserve">i zadania określa statut biblioteki nadany przez organizatora, ustawa o organizowaniu i prowadzeniu działalności kulturalnej oraz ustawa o bibliotekach. Wypełniając działalność statutową oraz podejmując niestandardowe działania Gminna Biblioteka służy mieszkańcom gminy upowszechniając i promując czytelnictwo, prowadząc działalność informacyjną oraz kulturalno – edukacyjną. </w:t>
      </w:r>
    </w:p>
    <w:p w:rsidR="0067644A" w:rsidRPr="003D397B" w:rsidRDefault="0067644A" w:rsidP="00F646B0">
      <w:pPr>
        <w:widowControl w:val="0"/>
        <w:suppressAutoHyphens/>
        <w:spacing w:after="120" w:line="100" w:lineRule="atLeast"/>
        <w:jc w:val="both"/>
        <w:rPr>
          <w:rFonts w:ascii="Times New Roman" w:eastAsia="Times New Roman" w:hAnsi="Times New Roman" w:cs="Times New Roman"/>
          <w:kern w:val="1"/>
          <w:sz w:val="28"/>
          <w:szCs w:val="28"/>
          <w:lang w:eastAsia="ar-SA"/>
        </w:rPr>
      </w:pPr>
      <w:r w:rsidRPr="003D397B">
        <w:rPr>
          <w:rFonts w:ascii="Times New Roman" w:eastAsia="Arial Unicode MS" w:hAnsi="Times New Roman" w:cs="Times New Roman"/>
          <w:bCs/>
          <w:color w:val="000000"/>
          <w:spacing w:val="-7"/>
          <w:sz w:val="28"/>
          <w:szCs w:val="28"/>
          <w:lang w:eastAsia="ar-SA"/>
        </w:rPr>
        <w:t xml:space="preserve">Obejmuje swą działalnością obszar gminy Mirów. Sieć biblioteczną tworzy Gminna Biblioteka Publiczna w Mirowie i Filia Biblioteczna w Zbijowie Małym.  </w:t>
      </w:r>
      <w:r>
        <w:rPr>
          <w:rFonts w:ascii="Times New Roman" w:eastAsia="Arial Unicode MS" w:hAnsi="Times New Roman" w:cs="Times New Roman"/>
          <w:bCs/>
          <w:color w:val="000000"/>
          <w:spacing w:val="-7"/>
          <w:sz w:val="28"/>
          <w:szCs w:val="28"/>
          <w:lang w:eastAsia="ar-SA"/>
        </w:rPr>
        <w:t xml:space="preserve">                </w:t>
      </w:r>
      <w:r w:rsidRPr="003D397B">
        <w:rPr>
          <w:rFonts w:ascii="Times New Roman" w:eastAsia="Times New Roman" w:hAnsi="Times New Roman" w:cs="Times New Roman"/>
          <w:kern w:val="1"/>
          <w:sz w:val="28"/>
          <w:szCs w:val="28"/>
          <w:lang w:eastAsia="ar-SA"/>
        </w:rPr>
        <w:t>W Gminnej Bibliotece Publicznej do dyspozycji użytkowników jest: oddział dla dzieci, wypożyczalnia dla dorosłych, czytelnia i sala internetowa.</w:t>
      </w:r>
    </w:p>
    <w:p w:rsidR="0067644A" w:rsidRPr="003D397B" w:rsidRDefault="0067644A" w:rsidP="00F646B0">
      <w:pPr>
        <w:widowControl w:val="0"/>
        <w:suppressAutoHyphens/>
        <w:spacing w:after="120" w:line="100" w:lineRule="atLeast"/>
        <w:ind w:firstLine="708"/>
        <w:jc w:val="both"/>
        <w:rPr>
          <w:rFonts w:ascii="Times New Roman" w:eastAsia="Times New Roman" w:hAnsi="Times New Roman" w:cs="Times New Roman"/>
          <w:kern w:val="1"/>
          <w:sz w:val="28"/>
          <w:szCs w:val="28"/>
          <w:lang w:eastAsia="ar-SA"/>
        </w:rPr>
      </w:pPr>
      <w:r w:rsidRPr="003D397B">
        <w:rPr>
          <w:rFonts w:ascii="Times New Roman" w:eastAsia="Times New Roman" w:hAnsi="Times New Roman" w:cs="Times New Roman"/>
          <w:kern w:val="1"/>
          <w:sz w:val="28"/>
          <w:szCs w:val="28"/>
          <w:lang w:eastAsia="ar-SA"/>
        </w:rPr>
        <w:t>Do głównych zadań składających się na codzienną pracę Biblioteki należy: gromadzenie, opracowywanie,</w:t>
      </w:r>
      <w:r>
        <w:rPr>
          <w:rFonts w:ascii="Times New Roman" w:eastAsia="Times New Roman" w:hAnsi="Times New Roman" w:cs="Times New Roman"/>
          <w:kern w:val="1"/>
          <w:sz w:val="28"/>
          <w:szCs w:val="28"/>
          <w:lang w:eastAsia="ar-SA"/>
        </w:rPr>
        <w:t xml:space="preserve"> </w:t>
      </w:r>
      <w:r w:rsidR="00364FC5">
        <w:rPr>
          <w:rFonts w:ascii="Times New Roman" w:eastAsia="Times New Roman" w:hAnsi="Times New Roman" w:cs="Times New Roman"/>
          <w:kern w:val="1"/>
          <w:sz w:val="28"/>
          <w:szCs w:val="28"/>
          <w:lang w:eastAsia="ar-SA"/>
        </w:rPr>
        <w:t>wypożyczanie książek</w:t>
      </w:r>
      <w:r w:rsidRPr="003D397B">
        <w:rPr>
          <w:rFonts w:ascii="Times New Roman" w:eastAsia="Times New Roman" w:hAnsi="Times New Roman" w:cs="Times New Roman"/>
          <w:kern w:val="1"/>
          <w:sz w:val="28"/>
          <w:szCs w:val="28"/>
          <w:lang w:eastAsia="ar-SA"/>
        </w:rPr>
        <w:t>, udostępnianie księgozbioru podręcznego, aktualizacja i opracowywanie katalogów, ubytkowanie zniszczonych zbiorów, porządkowanie księgozbioru oraz prowadzenie różnego rodzaju działań dla społeczności lokalnej.</w:t>
      </w:r>
    </w:p>
    <w:p w:rsidR="0067644A" w:rsidRPr="003D397B" w:rsidRDefault="0067644A" w:rsidP="00F646B0">
      <w:pPr>
        <w:widowControl w:val="0"/>
        <w:suppressAutoHyphens/>
        <w:spacing w:after="0" w:line="240" w:lineRule="auto"/>
        <w:ind w:firstLine="708"/>
        <w:jc w:val="both"/>
        <w:rPr>
          <w:rFonts w:ascii="Times New Roman" w:eastAsia="Arial Unicode MS" w:hAnsi="Times New Roman" w:cs="Times New Roman"/>
          <w:sz w:val="28"/>
          <w:szCs w:val="28"/>
          <w:lang w:eastAsia="ar-SA"/>
        </w:rPr>
      </w:pPr>
      <w:r w:rsidRPr="003D397B">
        <w:rPr>
          <w:rFonts w:ascii="Times New Roman" w:eastAsia="Arial Unicode MS" w:hAnsi="Times New Roman" w:cs="Times New Roman"/>
          <w:sz w:val="28"/>
          <w:szCs w:val="28"/>
          <w:lang w:eastAsia="ar-SA"/>
        </w:rPr>
        <w:t>Głównym przychodem Gminnej Biblioteki Publicznej w Mirowie w 2019 roku była dotacja z budżetu Gminy w kwocie</w:t>
      </w:r>
      <w:r>
        <w:rPr>
          <w:rFonts w:ascii="Times New Roman" w:eastAsia="Arial Unicode MS" w:hAnsi="Times New Roman" w:cs="Times New Roman"/>
          <w:sz w:val="28"/>
          <w:szCs w:val="28"/>
          <w:lang w:eastAsia="ar-SA"/>
        </w:rPr>
        <w:t xml:space="preserve"> </w:t>
      </w:r>
      <w:r w:rsidRPr="003D397B">
        <w:rPr>
          <w:rFonts w:ascii="Times New Roman" w:eastAsia="Arial Unicode MS" w:hAnsi="Times New Roman" w:cs="Times New Roman"/>
          <w:b/>
          <w:sz w:val="28"/>
          <w:szCs w:val="28"/>
          <w:lang w:eastAsia="ar-SA"/>
        </w:rPr>
        <w:t>224 501,00 zł</w:t>
      </w:r>
      <w:r w:rsidRPr="003D397B">
        <w:rPr>
          <w:rFonts w:ascii="Times New Roman" w:eastAsia="Arial Unicode MS" w:hAnsi="Times New Roman" w:cs="Times New Roman"/>
          <w:sz w:val="28"/>
          <w:szCs w:val="28"/>
          <w:lang w:eastAsia="ar-SA"/>
        </w:rPr>
        <w:t>. Biblioteka pozyskała dodatkowe środki finansowe z:</w:t>
      </w:r>
    </w:p>
    <w:p w:rsidR="0067644A" w:rsidRPr="003D397B" w:rsidRDefault="0067644A" w:rsidP="00F646B0">
      <w:pPr>
        <w:widowControl w:val="0"/>
        <w:suppressAutoHyphens/>
        <w:spacing w:after="0" w:line="240" w:lineRule="auto"/>
        <w:jc w:val="both"/>
        <w:rPr>
          <w:rFonts w:ascii="Times New Roman" w:eastAsia="Arial Unicode MS" w:hAnsi="Times New Roman" w:cs="Times New Roman"/>
          <w:sz w:val="28"/>
          <w:szCs w:val="28"/>
          <w:lang w:eastAsia="ar-SA"/>
        </w:rPr>
      </w:pPr>
      <w:r w:rsidRPr="003D397B">
        <w:rPr>
          <w:rFonts w:ascii="Times New Roman" w:eastAsia="Arial Unicode MS" w:hAnsi="Times New Roman" w:cs="Times New Roman"/>
          <w:sz w:val="28"/>
          <w:szCs w:val="28"/>
          <w:lang w:eastAsia="ar-SA"/>
        </w:rPr>
        <w:t xml:space="preserve">- Ministerstwa Kultury i Dziedzictwa Narodowego w ramach </w:t>
      </w:r>
      <w:r w:rsidRPr="003D397B">
        <w:rPr>
          <w:rFonts w:ascii="Times New Roman" w:eastAsia="Times New Roman" w:hAnsi="Times New Roman" w:cs="Times New Roman"/>
          <w:i/>
          <w:iCs/>
          <w:sz w:val="28"/>
          <w:szCs w:val="28"/>
          <w:lang w:eastAsia="pl-PL"/>
        </w:rPr>
        <w:t>Programu Wieloletniego „Narodowy Program Rozwoju Czytelnictwa”</w:t>
      </w:r>
      <w:r w:rsidRPr="003D397B">
        <w:rPr>
          <w:rFonts w:ascii="Times New Roman" w:eastAsia="Arial Unicode MS" w:hAnsi="Times New Roman" w:cs="Times New Roman"/>
          <w:sz w:val="28"/>
          <w:szCs w:val="28"/>
          <w:lang w:eastAsia="ar-SA"/>
        </w:rPr>
        <w:t xml:space="preserve"> – </w:t>
      </w:r>
      <w:r>
        <w:rPr>
          <w:rFonts w:ascii="Times New Roman" w:eastAsia="Arial Unicode MS" w:hAnsi="Times New Roman" w:cs="Times New Roman"/>
          <w:sz w:val="28"/>
          <w:szCs w:val="28"/>
          <w:lang w:eastAsia="ar-SA"/>
        </w:rPr>
        <w:t xml:space="preserve">                 </w:t>
      </w:r>
      <w:r w:rsidRPr="003D397B">
        <w:rPr>
          <w:rFonts w:ascii="Times New Roman" w:eastAsia="Arial Unicode MS" w:hAnsi="Times New Roman" w:cs="Times New Roman"/>
          <w:sz w:val="28"/>
          <w:szCs w:val="28"/>
          <w:lang w:eastAsia="ar-SA"/>
        </w:rPr>
        <w:t xml:space="preserve">Priorytet 1 „Zakup nowości wydawniczych do bibliotek publicznych” w kwocie 3 000,00 zł. </w:t>
      </w:r>
    </w:p>
    <w:p w:rsidR="0067644A" w:rsidRPr="003D397B" w:rsidRDefault="0067644A" w:rsidP="00F646B0">
      <w:pPr>
        <w:widowControl w:val="0"/>
        <w:suppressAutoHyphens/>
        <w:spacing w:after="120" w:line="240" w:lineRule="auto"/>
        <w:jc w:val="both"/>
        <w:rPr>
          <w:rFonts w:ascii="Times New Roman" w:eastAsia="Times New Roman" w:hAnsi="Times New Roman" w:cs="Times New Roman"/>
          <w:sz w:val="28"/>
          <w:szCs w:val="28"/>
          <w:lang w:eastAsia="pl-PL"/>
        </w:rPr>
      </w:pPr>
      <w:r w:rsidRPr="003D397B">
        <w:rPr>
          <w:rFonts w:ascii="Times New Roman" w:eastAsia="Arial Unicode MS" w:hAnsi="Times New Roman" w:cs="Times New Roman"/>
          <w:sz w:val="28"/>
          <w:szCs w:val="28"/>
          <w:lang w:eastAsia="ar-SA"/>
        </w:rPr>
        <w:t>- Instytutu</w:t>
      </w:r>
      <w:r>
        <w:rPr>
          <w:rFonts w:ascii="Times New Roman" w:eastAsia="Arial Unicode MS" w:hAnsi="Times New Roman" w:cs="Times New Roman"/>
          <w:sz w:val="28"/>
          <w:szCs w:val="28"/>
          <w:lang w:eastAsia="ar-SA"/>
        </w:rPr>
        <w:t xml:space="preserve"> </w:t>
      </w:r>
      <w:r w:rsidRPr="003D397B">
        <w:rPr>
          <w:rFonts w:ascii="Times New Roman" w:eastAsia="Arial Unicode MS" w:hAnsi="Times New Roman" w:cs="Times New Roman"/>
          <w:sz w:val="28"/>
          <w:szCs w:val="28"/>
          <w:lang w:eastAsia="ar-SA"/>
        </w:rPr>
        <w:t>Książki w ramach „Kraszewski. Komputery dla bibliotek” w kwocie 13 617zł.</w:t>
      </w:r>
    </w:p>
    <w:p w:rsidR="0067644A" w:rsidRPr="003D397B" w:rsidRDefault="0067644A" w:rsidP="00F646B0">
      <w:pPr>
        <w:widowControl w:val="0"/>
        <w:tabs>
          <w:tab w:val="left" w:pos="300"/>
        </w:tabs>
        <w:suppressAutoHyphens/>
        <w:spacing w:after="120" w:line="240" w:lineRule="auto"/>
        <w:jc w:val="both"/>
        <w:textAlignment w:val="baseline"/>
        <w:rPr>
          <w:rFonts w:ascii="Times New Roman" w:eastAsia="Lucida Sans Unicode" w:hAnsi="Times New Roman" w:cs="Times New Roman"/>
          <w:kern w:val="1"/>
          <w:sz w:val="28"/>
          <w:szCs w:val="28"/>
          <w:lang w:eastAsia="hi-IN" w:bidi="hi-IN"/>
        </w:rPr>
      </w:pPr>
      <w:r w:rsidRPr="003D397B">
        <w:rPr>
          <w:rFonts w:ascii="Times New Roman" w:eastAsia="Lucida Sans Unicode" w:hAnsi="Times New Roman" w:cs="Times New Roman"/>
          <w:kern w:val="1"/>
          <w:sz w:val="28"/>
          <w:szCs w:val="28"/>
          <w:lang w:eastAsia="hi-IN" w:bidi="hi-IN"/>
        </w:rPr>
        <w:t xml:space="preserve">Budżet biblioteki wyniósł ogółem </w:t>
      </w:r>
      <w:r w:rsidRPr="003D397B">
        <w:rPr>
          <w:rFonts w:ascii="Times New Roman" w:eastAsia="Lucida Sans Unicode" w:hAnsi="Times New Roman" w:cs="Times New Roman"/>
          <w:b/>
          <w:kern w:val="1"/>
          <w:sz w:val="28"/>
          <w:szCs w:val="28"/>
          <w:lang w:eastAsia="hi-IN" w:bidi="hi-IN"/>
        </w:rPr>
        <w:t>241 118,00 zł.</w:t>
      </w:r>
    </w:p>
    <w:p w:rsidR="0067644A" w:rsidRPr="003D397B" w:rsidRDefault="0067644A" w:rsidP="00F646B0">
      <w:pPr>
        <w:widowControl w:val="0"/>
        <w:suppressAutoHyphens/>
        <w:spacing w:after="120" w:line="240" w:lineRule="auto"/>
        <w:jc w:val="both"/>
        <w:rPr>
          <w:rFonts w:ascii="Times New Roman" w:eastAsia="Times New Roman" w:hAnsi="Times New Roman" w:cs="Times New Roman"/>
          <w:sz w:val="28"/>
          <w:szCs w:val="28"/>
          <w:lang w:eastAsia="pl-PL"/>
        </w:rPr>
      </w:pPr>
      <w:r w:rsidRPr="003D397B">
        <w:rPr>
          <w:rFonts w:ascii="Times New Roman" w:eastAsia="Arial Unicode MS" w:hAnsi="Times New Roman" w:cs="Times New Roman"/>
          <w:sz w:val="28"/>
          <w:szCs w:val="28"/>
          <w:lang w:eastAsia="ar-SA"/>
        </w:rPr>
        <w:t xml:space="preserve">Gminna biblioteka i filia włączyły się do ogólnopolskiej akcji </w:t>
      </w:r>
      <w:r w:rsidRPr="003D397B">
        <w:rPr>
          <w:rFonts w:ascii="Times New Roman" w:eastAsia="Arial Unicode MS" w:hAnsi="Times New Roman" w:cs="Times New Roman"/>
          <w:b/>
          <w:i/>
          <w:sz w:val="28"/>
          <w:szCs w:val="28"/>
          <w:lang w:eastAsia="ar-SA"/>
        </w:rPr>
        <w:t xml:space="preserve">Mała Książka – wielki człowiek </w:t>
      </w:r>
      <w:r w:rsidRPr="003D397B">
        <w:rPr>
          <w:rFonts w:ascii="Times New Roman" w:eastAsia="Arial Unicode MS" w:hAnsi="Times New Roman" w:cs="Times New Roman"/>
          <w:sz w:val="28"/>
          <w:szCs w:val="28"/>
          <w:lang w:eastAsia="ar-SA"/>
        </w:rPr>
        <w:t xml:space="preserve">prowadzonej przez Instytut Książki. </w:t>
      </w:r>
      <w:r w:rsidRPr="003D397B">
        <w:rPr>
          <w:rFonts w:ascii="Times New Roman" w:eastAsia="Times New Roman" w:hAnsi="Times New Roman" w:cs="Times New Roman"/>
          <w:sz w:val="28"/>
          <w:szCs w:val="28"/>
          <w:lang w:eastAsia="pl-PL"/>
        </w:rPr>
        <w:t>Udział w projekcje był bezpłatny, zarówno dla bibliotek, jak również dla dzieci i ich rodziców.</w:t>
      </w:r>
      <w:r>
        <w:rPr>
          <w:rFonts w:ascii="Times New Roman" w:eastAsia="Times New Roman" w:hAnsi="Times New Roman" w:cs="Times New Roman"/>
          <w:sz w:val="28"/>
          <w:szCs w:val="28"/>
          <w:lang w:eastAsia="pl-PL"/>
        </w:rPr>
        <w:t xml:space="preserve">             </w:t>
      </w:r>
      <w:r w:rsidRPr="003D397B">
        <w:rPr>
          <w:rFonts w:ascii="Times New Roman" w:eastAsia="Times New Roman" w:hAnsi="Times New Roman" w:cs="Times New Roman"/>
          <w:sz w:val="28"/>
          <w:szCs w:val="28"/>
          <w:lang w:eastAsia="pl-PL"/>
        </w:rPr>
        <w:t xml:space="preserve">Akcja miała zachęcić rodziców do odwiedzania bibliotek i codziennego czytania z dzieckiem. </w:t>
      </w:r>
    </w:p>
    <w:p w:rsidR="0067644A" w:rsidRPr="003D397B" w:rsidRDefault="0067644A" w:rsidP="00F646B0">
      <w:pPr>
        <w:widowControl w:val="0"/>
        <w:suppressAutoHyphens/>
        <w:spacing w:after="0" w:line="240" w:lineRule="auto"/>
        <w:contextualSpacing/>
        <w:jc w:val="both"/>
        <w:rPr>
          <w:rFonts w:ascii="Times New Roman" w:eastAsia="Times New Roman" w:hAnsi="Times New Roman" w:cs="Times New Roman"/>
          <w:b/>
          <w:sz w:val="28"/>
          <w:szCs w:val="28"/>
          <w:lang w:eastAsia="pl-PL"/>
        </w:rPr>
      </w:pPr>
      <w:r w:rsidRPr="003D397B">
        <w:rPr>
          <w:rFonts w:ascii="Times New Roman" w:eastAsia="Times New Roman" w:hAnsi="Times New Roman" w:cs="Times New Roman"/>
          <w:b/>
          <w:sz w:val="28"/>
          <w:szCs w:val="28"/>
          <w:lang w:eastAsia="pl-PL"/>
        </w:rPr>
        <w:t xml:space="preserve">Zbiory biblioteczne </w:t>
      </w:r>
    </w:p>
    <w:p w:rsidR="0067644A" w:rsidRPr="003D397B" w:rsidRDefault="0067644A" w:rsidP="00F646B0">
      <w:pPr>
        <w:widowControl w:val="0"/>
        <w:suppressAutoHyphens/>
        <w:spacing w:after="0" w:line="100" w:lineRule="atLeast"/>
        <w:jc w:val="both"/>
        <w:rPr>
          <w:rFonts w:ascii="Times New Roman" w:eastAsia="Times New Roman" w:hAnsi="Times New Roman" w:cs="Times New Roman"/>
          <w:sz w:val="28"/>
          <w:szCs w:val="28"/>
          <w:lang w:eastAsia="pl-PL" w:bidi="pl-PL"/>
        </w:rPr>
      </w:pPr>
      <w:r w:rsidRPr="003D397B">
        <w:rPr>
          <w:rFonts w:ascii="Times New Roman" w:eastAsia="Times New Roman" w:hAnsi="Times New Roman" w:cs="Times New Roman"/>
          <w:sz w:val="28"/>
          <w:szCs w:val="28"/>
          <w:lang w:eastAsia="pl-PL" w:bidi="pl-PL"/>
        </w:rPr>
        <w:t xml:space="preserve"> W roku 2019 zakupiono do placówek bibliotecznych ogółem 277 woluminów na kwotę   </w:t>
      </w:r>
      <w:r w:rsidRPr="003D397B">
        <w:rPr>
          <w:rFonts w:ascii="Times New Roman" w:eastAsia="Times New Roman" w:hAnsi="Times New Roman" w:cs="Times New Roman"/>
          <w:b/>
          <w:sz w:val="28"/>
          <w:szCs w:val="28"/>
          <w:lang w:eastAsia="pl-PL" w:bidi="pl-PL"/>
        </w:rPr>
        <w:t>6.000,00</w:t>
      </w:r>
      <w:r w:rsidRPr="003D397B">
        <w:rPr>
          <w:rFonts w:ascii="Times New Roman" w:eastAsia="Times New Roman" w:hAnsi="Times New Roman" w:cs="Times New Roman"/>
          <w:sz w:val="28"/>
          <w:szCs w:val="28"/>
          <w:lang w:eastAsia="pl-PL" w:bidi="pl-PL"/>
        </w:rPr>
        <w:t xml:space="preserve"> zł. z:</w:t>
      </w:r>
    </w:p>
    <w:p w:rsidR="0067644A" w:rsidRPr="003D397B" w:rsidRDefault="0067644A" w:rsidP="00F646B0">
      <w:pPr>
        <w:widowControl w:val="0"/>
        <w:tabs>
          <w:tab w:val="left" w:pos="1140"/>
        </w:tabs>
        <w:suppressAutoHyphens/>
        <w:spacing w:after="0" w:line="100" w:lineRule="atLeast"/>
        <w:jc w:val="both"/>
        <w:rPr>
          <w:rFonts w:ascii="Times New Roman" w:eastAsia="Times New Roman" w:hAnsi="Times New Roman" w:cs="Times New Roman"/>
          <w:sz w:val="28"/>
          <w:szCs w:val="28"/>
          <w:lang w:eastAsia="pl-PL" w:bidi="pl-PL"/>
        </w:rPr>
      </w:pPr>
      <w:r w:rsidRPr="003D397B">
        <w:rPr>
          <w:rFonts w:ascii="Times New Roman" w:eastAsia="Times New Roman" w:hAnsi="Times New Roman" w:cs="Times New Roman"/>
          <w:sz w:val="28"/>
          <w:szCs w:val="28"/>
          <w:lang w:eastAsia="pl-PL" w:bidi="pl-PL"/>
        </w:rPr>
        <w:t>- budżetu</w:t>
      </w:r>
      <w:r>
        <w:rPr>
          <w:rFonts w:ascii="Times New Roman" w:eastAsia="Times New Roman" w:hAnsi="Times New Roman" w:cs="Times New Roman"/>
          <w:sz w:val="28"/>
          <w:szCs w:val="28"/>
          <w:lang w:eastAsia="pl-PL" w:bidi="pl-PL"/>
        </w:rPr>
        <w:t xml:space="preserve"> </w:t>
      </w:r>
      <w:r w:rsidRPr="003D397B">
        <w:rPr>
          <w:rFonts w:ascii="Times New Roman" w:eastAsia="Times New Roman" w:hAnsi="Times New Roman" w:cs="Times New Roman"/>
          <w:sz w:val="28"/>
          <w:szCs w:val="28"/>
          <w:lang w:eastAsia="pl-PL" w:bidi="pl-PL"/>
        </w:rPr>
        <w:t xml:space="preserve">biblioteki - 145 wol. za kwotę  </w:t>
      </w:r>
      <w:r w:rsidRPr="003D397B">
        <w:rPr>
          <w:rFonts w:ascii="Times New Roman" w:eastAsia="Times New Roman" w:hAnsi="Times New Roman" w:cs="Times New Roman"/>
          <w:b/>
          <w:sz w:val="28"/>
          <w:szCs w:val="28"/>
          <w:lang w:eastAsia="pl-PL" w:bidi="pl-PL"/>
        </w:rPr>
        <w:t>3.000,00</w:t>
      </w:r>
      <w:r w:rsidRPr="003D397B">
        <w:rPr>
          <w:rFonts w:ascii="Times New Roman" w:eastAsia="Times New Roman" w:hAnsi="Times New Roman" w:cs="Times New Roman"/>
          <w:sz w:val="28"/>
          <w:szCs w:val="28"/>
          <w:lang w:eastAsia="pl-PL" w:bidi="pl-PL"/>
        </w:rPr>
        <w:t xml:space="preserve"> zł.,</w:t>
      </w:r>
    </w:p>
    <w:p w:rsidR="0067644A" w:rsidRPr="003D397B" w:rsidRDefault="0067644A" w:rsidP="00F646B0">
      <w:pPr>
        <w:widowControl w:val="0"/>
        <w:tabs>
          <w:tab w:val="left" w:pos="1140"/>
        </w:tabs>
        <w:suppressAutoHyphens/>
        <w:spacing w:after="0" w:line="100" w:lineRule="atLeast"/>
        <w:ind w:right="57"/>
        <w:jc w:val="both"/>
        <w:rPr>
          <w:rFonts w:ascii="Times New Roman" w:eastAsia="Arial Unicode MS" w:hAnsi="Times New Roman" w:cs="Times New Roman"/>
          <w:sz w:val="28"/>
          <w:szCs w:val="28"/>
          <w:lang w:eastAsia="ar-SA"/>
        </w:rPr>
      </w:pPr>
      <w:r w:rsidRPr="003D397B">
        <w:rPr>
          <w:rFonts w:ascii="Times New Roman" w:eastAsia="Times New Roman" w:hAnsi="Times New Roman" w:cs="Times New Roman"/>
          <w:sz w:val="28"/>
          <w:szCs w:val="28"/>
          <w:lang w:eastAsia="pl-PL" w:bidi="pl-PL"/>
        </w:rPr>
        <w:t>- środków finansowych Ministerstwa Kultury i Dziedzictwa Narodowego</w:t>
      </w:r>
      <w:r w:rsidRPr="003D397B">
        <w:rPr>
          <w:rFonts w:ascii="Times New Roman" w:eastAsia="Arial Unicode MS" w:hAnsi="Times New Roman" w:cs="Times New Roman"/>
          <w:sz w:val="28"/>
          <w:szCs w:val="28"/>
          <w:lang w:eastAsia="ar-SA"/>
        </w:rPr>
        <w:t xml:space="preserve"> – </w:t>
      </w:r>
      <w:r w:rsidRPr="003D397B">
        <w:rPr>
          <w:rFonts w:ascii="Times New Roman" w:eastAsia="Arial Unicode MS" w:hAnsi="Times New Roman" w:cs="Times New Roman"/>
          <w:b/>
          <w:sz w:val="28"/>
          <w:szCs w:val="28"/>
          <w:lang w:eastAsia="ar-SA"/>
        </w:rPr>
        <w:t xml:space="preserve">132 </w:t>
      </w:r>
      <w:r w:rsidRPr="003D397B">
        <w:rPr>
          <w:rFonts w:ascii="Times New Roman" w:eastAsia="Arial Unicode MS" w:hAnsi="Times New Roman" w:cs="Times New Roman"/>
          <w:sz w:val="28"/>
          <w:szCs w:val="28"/>
          <w:lang w:eastAsia="ar-SA"/>
        </w:rPr>
        <w:lastRenderedPageBreak/>
        <w:t xml:space="preserve">wol. za kwotę </w:t>
      </w:r>
      <w:r w:rsidRPr="003D397B">
        <w:rPr>
          <w:rFonts w:ascii="Times New Roman" w:eastAsia="Arial Unicode MS" w:hAnsi="Times New Roman" w:cs="Times New Roman"/>
          <w:b/>
          <w:sz w:val="28"/>
          <w:szCs w:val="28"/>
          <w:lang w:eastAsia="ar-SA"/>
        </w:rPr>
        <w:t xml:space="preserve">3.000,00 </w:t>
      </w:r>
      <w:r w:rsidRPr="003D397B">
        <w:rPr>
          <w:rFonts w:ascii="Times New Roman" w:eastAsia="Arial Unicode MS" w:hAnsi="Times New Roman" w:cs="Times New Roman"/>
          <w:sz w:val="28"/>
          <w:szCs w:val="28"/>
          <w:lang w:eastAsia="ar-SA"/>
        </w:rPr>
        <w:t>zł.</w:t>
      </w:r>
    </w:p>
    <w:p w:rsidR="0067644A" w:rsidRPr="003D397B" w:rsidRDefault="0067644A" w:rsidP="00F646B0">
      <w:pPr>
        <w:widowControl w:val="0"/>
        <w:tabs>
          <w:tab w:val="left" w:pos="1140"/>
        </w:tabs>
        <w:suppressAutoHyphens/>
        <w:spacing w:after="120" w:line="100" w:lineRule="atLeast"/>
        <w:ind w:right="57"/>
        <w:jc w:val="both"/>
        <w:rPr>
          <w:rFonts w:ascii="Times New Roman" w:eastAsia="Arial Unicode MS" w:hAnsi="Times New Roman" w:cs="Times New Roman"/>
          <w:sz w:val="28"/>
          <w:szCs w:val="28"/>
          <w:lang w:eastAsia="ar-SA"/>
        </w:rPr>
      </w:pPr>
      <w:r w:rsidRPr="003D397B">
        <w:rPr>
          <w:rFonts w:ascii="Times New Roman" w:eastAsia="Arial Unicode MS" w:hAnsi="Times New Roman" w:cs="Times New Roman"/>
          <w:sz w:val="28"/>
          <w:szCs w:val="28"/>
          <w:lang w:eastAsia="ar-SA"/>
        </w:rPr>
        <w:t xml:space="preserve">Liczba zakupionych książek na 100 mieszkańców wyniosła 7,11. </w:t>
      </w:r>
    </w:p>
    <w:p w:rsidR="00C84D5E" w:rsidRPr="0075512B" w:rsidRDefault="0067644A" w:rsidP="0075512B">
      <w:pPr>
        <w:jc w:val="both"/>
        <w:rPr>
          <w:rFonts w:ascii="Times New Roman" w:eastAsia="Times New Roman" w:hAnsi="Times New Roman" w:cs="Times New Roman"/>
          <w:color w:val="000000"/>
          <w:spacing w:val="-2"/>
          <w:sz w:val="28"/>
          <w:szCs w:val="28"/>
          <w:lang w:eastAsia="ar-SA"/>
        </w:rPr>
      </w:pPr>
      <w:r w:rsidRPr="003D397B">
        <w:rPr>
          <w:rFonts w:ascii="Times New Roman" w:eastAsia="Times New Roman" w:hAnsi="Times New Roman" w:cs="Times New Roman"/>
          <w:color w:val="000000"/>
          <w:spacing w:val="-2"/>
          <w:sz w:val="28"/>
          <w:szCs w:val="28"/>
          <w:lang w:eastAsia="ar-SA"/>
        </w:rPr>
        <w:t xml:space="preserve">Z daru pozyskano do bibliotek ogółem </w:t>
      </w:r>
      <w:r w:rsidRPr="003D397B">
        <w:rPr>
          <w:rFonts w:ascii="Times New Roman" w:eastAsia="Times New Roman" w:hAnsi="Times New Roman" w:cs="Times New Roman"/>
          <w:b/>
          <w:color w:val="000000"/>
          <w:spacing w:val="-2"/>
          <w:sz w:val="28"/>
          <w:szCs w:val="28"/>
          <w:lang w:eastAsia="ar-SA"/>
        </w:rPr>
        <w:t>148</w:t>
      </w:r>
      <w:r>
        <w:rPr>
          <w:rFonts w:ascii="Times New Roman" w:eastAsia="Times New Roman" w:hAnsi="Times New Roman" w:cs="Times New Roman"/>
          <w:b/>
          <w:color w:val="000000"/>
          <w:spacing w:val="-2"/>
          <w:sz w:val="28"/>
          <w:szCs w:val="28"/>
          <w:lang w:eastAsia="ar-SA"/>
        </w:rPr>
        <w:t xml:space="preserve"> </w:t>
      </w:r>
      <w:r w:rsidRPr="003D397B">
        <w:rPr>
          <w:rFonts w:ascii="Times New Roman" w:eastAsia="Times New Roman" w:hAnsi="Times New Roman" w:cs="Times New Roman"/>
          <w:color w:val="000000"/>
          <w:spacing w:val="-2"/>
          <w:sz w:val="28"/>
          <w:szCs w:val="28"/>
          <w:lang w:eastAsia="ar-SA"/>
        </w:rPr>
        <w:t xml:space="preserve">wol. na oszacowaną kwotę </w:t>
      </w:r>
      <w:r>
        <w:rPr>
          <w:rFonts w:ascii="Times New Roman" w:eastAsia="Times New Roman" w:hAnsi="Times New Roman" w:cs="Times New Roman"/>
          <w:color w:val="000000"/>
          <w:spacing w:val="-2"/>
          <w:sz w:val="28"/>
          <w:szCs w:val="28"/>
          <w:lang w:eastAsia="ar-SA"/>
        </w:rPr>
        <w:t xml:space="preserve">          </w:t>
      </w:r>
      <w:r w:rsidRPr="003D397B">
        <w:rPr>
          <w:rFonts w:ascii="Times New Roman" w:eastAsia="Times New Roman" w:hAnsi="Times New Roman" w:cs="Times New Roman"/>
          <w:color w:val="000000"/>
          <w:spacing w:val="-2"/>
          <w:sz w:val="28"/>
          <w:szCs w:val="28"/>
          <w:lang w:eastAsia="ar-SA"/>
        </w:rPr>
        <w:t>1.446,13 zł.</w:t>
      </w:r>
      <w:r>
        <w:rPr>
          <w:rFonts w:ascii="Times New Roman" w:eastAsia="Times New Roman" w:hAnsi="Times New Roman" w:cs="Times New Roman"/>
          <w:color w:val="000000"/>
          <w:spacing w:val="-2"/>
          <w:sz w:val="28"/>
          <w:szCs w:val="28"/>
          <w:lang w:eastAsia="ar-SA"/>
        </w:rPr>
        <w:t xml:space="preserve"> </w:t>
      </w:r>
      <w:r w:rsidRPr="003D397B">
        <w:rPr>
          <w:rFonts w:ascii="Times New Roman" w:eastAsia="Arial Unicode MS" w:hAnsi="Times New Roman" w:cs="Times New Roman"/>
          <w:sz w:val="28"/>
          <w:szCs w:val="28"/>
          <w:lang w:eastAsia="pl-PL" w:bidi="pl-PL"/>
        </w:rPr>
        <w:t xml:space="preserve">Księgozbiór biblioteki i filii na dzień 31.12. 2019 r. liczył </w:t>
      </w:r>
      <w:r w:rsidRPr="003D397B">
        <w:rPr>
          <w:rFonts w:ascii="Times New Roman" w:eastAsia="Arial Unicode MS" w:hAnsi="Times New Roman" w:cs="Times New Roman"/>
          <w:b/>
          <w:bCs/>
          <w:sz w:val="28"/>
          <w:szCs w:val="28"/>
          <w:lang w:eastAsia="pl-PL" w:bidi="pl-PL"/>
        </w:rPr>
        <w:t>20 951 woluminy</w:t>
      </w:r>
      <w:r w:rsidRPr="003D397B">
        <w:rPr>
          <w:rFonts w:ascii="Times New Roman" w:eastAsia="Arial Unicode MS" w:hAnsi="Times New Roman" w:cs="Times New Roman"/>
          <w:sz w:val="28"/>
          <w:szCs w:val="28"/>
          <w:lang w:eastAsia="pl-PL" w:bidi="pl-PL"/>
        </w:rPr>
        <w:t>.</w:t>
      </w:r>
    </w:p>
    <w:p w:rsidR="0075512B" w:rsidRDefault="0075512B" w:rsidP="001C5F4D">
      <w:pPr>
        <w:autoSpaceDE w:val="0"/>
        <w:spacing w:line="100" w:lineRule="atLeast"/>
        <w:jc w:val="both"/>
        <w:rPr>
          <w:rFonts w:ascii="Times New Roman" w:hAnsi="Times New Roman" w:cs="Times New Roman"/>
          <w:b/>
          <w:sz w:val="28"/>
          <w:szCs w:val="28"/>
          <w:lang w:eastAsia="pl-PL" w:bidi="pl-PL"/>
        </w:rPr>
      </w:pPr>
    </w:p>
    <w:p w:rsidR="006B7E2F" w:rsidRPr="00762094" w:rsidRDefault="006B7E2F" w:rsidP="001C5F4D">
      <w:pPr>
        <w:autoSpaceDE w:val="0"/>
        <w:spacing w:line="100" w:lineRule="atLeast"/>
        <w:jc w:val="both"/>
        <w:rPr>
          <w:rFonts w:ascii="Times New Roman" w:hAnsi="Times New Roman" w:cs="Times New Roman"/>
          <w:b/>
          <w:sz w:val="28"/>
          <w:szCs w:val="28"/>
          <w:lang w:eastAsia="pl-PL" w:bidi="pl-PL"/>
        </w:rPr>
      </w:pPr>
      <w:r w:rsidRPr="00762094">
        <w:rPr>
          <w:rFonts w:ascii="Times New Roman" w:hAnsi="Times New Roman" w:cs="Times New Roman"/>
          <w:b/>
          <w:sz w:val="28"/>
          <w:szCs w:val="28"/>
          <w:lang w:eastAsia="pl-PL" w:bidi="pl-PL"/>
        </w:rPr>
        <w:t>Sport</w:t>
      </w:r>
    </w:p>
    <w:p w:rsidR="00C84D5E" w:rsidRDefault="003A4331" w:rsidP="00B30818">
      <w:pPr>
        <w:autoSpaceDE w:val="0"/>
        <w:spacing w:line="100" w:lineRule="atLeast"/>
        <w:ind w:firstLine="708"/>
        <w:jc w:val="both"/>
        <w:rPr>
          <w:rFonts w:ascii="Times New Roman" w:hAnsi="Times New Roman" w:cs="Times New Roman"/>
          <w:sz w:val="28"/>
          <w:szCs w:val="28"/>
          <w:lang w:eastAsia="pl-PL" w:bidi="pl-PL"/>
        </w:rPr>
      </w:pPr>
      <w:r w:rsidRPr="00762094">
        <w:rPr>
          <w:rFonts w:ascii="Times New Roman" w:hAnsi="Times New Roman" w:cs="Times New Roman"/>
          <w:sz w:val="28"/>
          <w:szCs w:val="28"/>
          <w:lang w:eastAsia="pl-PL" w:bidi="pl-PL"/>
        </w:rPr>
        <w:t xml:space="preserve">Gmina Mirów realizuje zadania z dziedziny sportu przy pomocy </w:t>
      </w:r>
      <w:r w:rsidR="00762094">
        <w:rPr>
          <w:rFonts w:ascii="Times New Roman" w:hAnsi="Times New Roman" w:cs="Times New Roman"/>
          <w:sz w:val="28"/>
          <w:szCs w:val="28"/>
          <w:lang w:eastAsia="pl-PL" w:bidi="pl-PL"/>
        </w:rPr>
        <w:t xml:space="preserve">               </w:t>
      </w:r>
      <w:r w:rsidRPr="00762094">
        <w:rPr>
          <w:rFonts w:ascii="Times New Roman" w:hAnsi="Times New Roman" w:cs="Times New Roman"/>
          <w:sz w:val="28"/>
          <w:szCs w:val="28"/>
          <w:lang w:eastAsia="pl-PL" w:bidi="pl-PL"/>
        </w:rPr>
        <w:t xml:space="preserve">5 obiektów sportowych: hali sportowej przy PSP Mirów, wielofunkcyjnego boiska przy PSP Mirów, trawiastego boiska i kompleksu sportowego </w:t>
      </w:r>
      <w:r w:rsidR="00C532D5" w:rsidRPr="00762094">
        <w:rPr>
          <w:rFonts w:ascii="Times New Roman" w:hAnsi="Times New Roman" w:cs="Times New Roman"/>
          <w:sz w:val="28"/>
          <w:szCs w:val="28"/>
          <w:lang w:eastAsia="pl-PL" w:bidi="pl-PL"/>
        </w:rPr>
        <w:t xml:space="preserve">ORLIK </w:t>
      </w:r>
      <w:r w:rsidRPr="00762094">
        <w:rPr>
          <w:rFonts w:ascii="Times New Roman" w:hAnsi="Times New Roman" w:cs="Times New Roman"/>
          <w:sz w:val="28"/>
          <w:szCs w:val="28"/>
          <w:lang w:eastAsia="pl-PL" w:bidi="pl-PL"/>
        </w:rPr>
        <w:t>przy PSP Bieszków Dolny</w:t>
      </w:r>
      <w:r w:rsidR="00C532D5" w:rsidRPr="00762094">
        <w:rPr>
          <w:rFonts w:ascii="Times New Roman" w:hAnsi="Times New Roman" w:cs="Times New Roman"/>
          <w:sz w:val="28"/>
          <w:szCs w:val="28"/>
          <w:lang w:eastAsia="pl-PL" w:bidi="pl-PL"/>
        </w:rPr>
        <w:t>,</w:t>
      </w:r>
      <w:r w:rsidRPr="00762094">
        <w:rPr>
          <w:rFonts w:ascii="Times New Roman" w:hAnsi="Times New Roman" w:cs="Times New Roman"/>
          <w:sz w:val="28"/>
          <w:szCs w:val="28"/>
          <w:lang w:eastAsia="pl-PL" w:bidi="pl-PL"/>
        </w:rPr>
        <w:t xml:space="preserve"> </w:t>
      </w:r>
      <w:r w:rsidR="00762094">
        <w:rPr>
          <w:rFonts w:ascii="Times New Roman" w:hAnsi="Times New Roman" w:cs="Times New Roman"/>
          <w:sz w:val="28"/>
          <w:szCs w:val="28"/>
          <w:lang w:eastAsia="pl-PL" w:bidi="pl-PL"/>
        </w:rPr>
        <w:t xml:space="preserve"> </w:t>
      </w:r>
      <w:r w:rsidRPr="00762094">
        <w:rPr>
          <w:rFonts w:ascii="Times New Roman" w:hAnsi="Times New Roman" w:cs="Times New Roman"/>
          <w:sz w:val="28"/>
          <w:szCs w:val="28"/>
          <w:lang w:eastAsia="pl-PL" w:bidi="pl-PL"/>
        </w:rPr>
        <w:t xml:space="preserve">a także trawiastego boiska przy PSP Zbijów Mały.  </w:t>
      </w:r>
      <w:r w:rsidR="00762094">
        <w:rPr>
          <w:rFonts w:ascii="Times New Roman" w:hAnsi="Times New Roman" w:cs="Times New Roman"/>
          <w:sz w:val="28"/>
          <w:szCs w:val="28"/>
          <w:lang w:eastAsia="pl-PL" w:bidi="pl-PL"/>
        </w:rPr>
        <w:t xml:space="preserve">Na terenie gminy działają dwa kluby piłkarskie: GLUKS Gryfia Mirów oraz Akademia Piłkarska Gryfia Mirów. </w:t>
      </w:r>
    </w:p>
    <w:p w:rsidR="003E4B90" w:rsidRDefault="003E4B90" w:rsidP="00B30818">
      <w:pPr>
        <w:autoSpaceDE w:val="0"/>
        <w:spacing w:line="100" w:lineRule="atLeast"/>
        <w:ind w:firstLine="708"/>
        <w:jc w:val="both"/>
        <w:rPr>
          <w:rFonts w:ascii="Times New Roman" w:hAnsi="Times New Roman" w:cs="Times New Roman"/>
          <w:sz w:val="28"/>
          <w:szCs w:val="28"/>
          <w:lang w:eastAsia="pl-PL" w:bidi="pl-PL"/>
        </w:rPr>
      </w:pPr>
      <w:r>
        <w:rPr>
          <w:rFonts w:ascii="Times New Roman" w:hAnsi="Times New Roman" w:cs="Times New Roman"/>
          <w:sz w:val="28"/>
          <w:szCs w:val="28"/>
          <w:lang w:eastAsia="pl-PL" w:bidi="pl-PL"/>
        </w:rPr>
        <w:t xml:space="preserve">Należy wspomnieć, że obydwa kluby odnoszą sukcesy sportowe na miarę swoich możliwości. GLUKS Gryfia Mirów w 2019 roku uplasował się na           V miejscu kategorii A kasy gr. I. Ponadto zawodnik klubu Dominik Minda zajął II miejsce w Plebiscycie Sportowym Echo Dnia, a trener klubu Marcin Sasal           w tym samym plebiscycie został najlepszym trenerem 2019. </w:t>
      </w:r>
    </w:p>
    <w:p w:rsidR="0075512B" w:rsidRDefault="0075512B" w:rsidP="0075512B">
      <w:pPr>
        <w:autoSpaceDE w:val="0"/>
        <w:spacing w:line="100" w:lineRule="atLeast"/>
        <w:ind w:firstLine="708"/>
        <w:jc w:val="both"/>
        <w:rPr>
          <w:rFonts w:ascii="Times New Roman" w:hAnsi="Times New Roman" w:cs="Times New Roman"/>
          <w:sz w:val="28"/>
          <w:szCs w:val="28"/>
          <w:lang w:eastAsia="pl-PL" w:bidi="pl-PL"/>
        </w:rPr>
      </w:pPr>
      <w:r>
        <w:rPr>
          <w:rFonts w:ascii="Times New Roman" w:hAnsi="Times New Roman" w:cs="Times New Roman"/>
          <w:sz w:val="28"/>
          <w:szCs w:val="28"/>
          <w:lang w:eastAsia="pl-PL" w:bidi="pl-PL"/>
        </w:rPr>
        <w:t>Nie mniej sukcesów miała na koncie Akademia Piłkarska Gryfia                w Mirowie, której drużyna zajęła IV miejsce w wojewódzkim Pucharze Tymbarka a zawodnik Łukasz Książek został najlepszy bramkarzem turnieju. Drużyna startowała również w zawodach Bałtyk CUP zdobywając puchar Neptuna oraz zajęła II miejsce w Turnieju Windoor CUP.  Ponadto drużyna zajęła  I miejsce w plebiscycie Echo Dnia, kategoria Drużyna roku.</w:t>
      </w:r>
    </w:p>
    <w:p w:rsidR="0075512B" w:rsidRPr="00286B0D" w:rsidRDefault="0075512B" w:rsidP="0075512B">
      <w:pPr>
        <w:autoSpaceDE w:val="0"/>
        <w:spacing w:line="100" w:lineRule="atLeast"/>
        <w:ind w:firstLine="708"/>
        <w:jc w:val="both"/>
        <w:rPr>
          <w:rFonts w:ascii="Times New Roman" w:hAnsi="Times New Roman" w:cs="Times New Roman"/>
          <w:sz w:val="28"/>
          <w:szCs w:val="28"/>
          <w:lang w:eastAsia="pl-PL" w:bidi="pl-PL"/>
        </w:rPr>
      </w:pPr>
      <w:r w:rsidRPr="00762094">
        <w:rPr>
          <w:rFonts w:ascii="Times New Roman" w:hAnsi="Times New Roman" w:cs="Times New Roman"/>
          <w:sz w:val="28"/>
          <w:szCs w:val="28"/>
          <w:lang w:eastAsia="pl-PL" w:bidi="pl-PL"/>
        </w:rPr>
        <w:t>Do dyspozycji mieszańców są również</w:t>
      </w:r>
      <w:r>
        <w:rPr>
          <w:rFonts w:ascii="Times New Roman" w:hAnsi="Times New Roman" w:cs="Times New Roman"/>
          <w:sz w:val="28"/>
          <w:szCs w:val="28"/>
          <w:lang w:eastAsia="pl-PL" w:bidi="pl-PL"/>
        </w:rPr>
        <w:t xml:space="preserve"> trzy</w:t>
      </w:r>
      <w:r w:rsidRPr="00762094">
        <w:rPr>
          <w:rFonts w:ascii="Times New Roman" w:hAnsi="Times New Roman" w:cs="Times New Roman"/>
          <w:sz w:val="28"/>
          <w:szCs w:val="28"/>
          <w:lang w:eastAsia="pl-PL" w:bidi="pl-PL"/>
        </w:rPr>
        <w:t xml:space="preserve"> Otwarte </w:t>
      </w:r>
      <w:r>
        <w:rPr>
          <w:rFonts w:ascii="Times New Roman" w:hAnsi="Times New Roman" w:cs="Times New Roman"/>
          <w:sz w:val="28"/>
          <w:szCs w:val="28"/>
          <w:lang w:eastAsia="pl-PL" w:bidi="pl-PL"/>
        </w:rPr>
        <w:t>Strefy Aktywności     w Rogowie,</w:t>
      </w:r>
      <w:r w:rsidRPr="00762094">
        <w:rPr>
          <w:rFonts w:ascii="Times New Roman" w:hAnsi="Times New Roman" w:cs="Times New Roman"/>
          <w:sz w:val="28"/>
          <w:szCs w:val="28"/>
          <w:lang w:eastAsia="pl-PL" w:bidi="pl-PL"/>
        </w:rPr>
        <w:t xml:space="preserve"> Zbijowie Dużym</w:t>
      </w:r>
      <w:r>
        <w:rPr>
          <w:rFonts w:ascii="Times New Roman" w:hAnsi="Times New Roman" w:cs="Times New Roman"/>
          <w:sz w:val="28"/>
          <w:szCs w:val="28"/>
          <w:lang w:eastAsia="pl-PL" w:bidi="pl-PL"/>
        </w:rPr>
        <w:t xml:space="preserve">, oraz Bieszkowie Górnym, </w:t>
      </w:r>
      <w:r w:rsidRPr="00762094">
        <w:rPr>
          <w:rFonts w:ascii="Times New Roman" w:hAnsi="Times New Roman" w:cs="Times New Roman"/>
          <w:sz w:val="28"/>
          <w:szCs w:val="28"/>
          <w:lang w:eastAsia="pl-PL" w:bidi="pl-PL"/>
        </w:rPr>
        <w:t>a także siłownie napowietrzne w Mirowie oraz Bieszkowie Dolnym</w:t>
      </w:r>
      <w:r>
        <w:rPr>
          <w:rFonts w:ascii="Times New Roman" w:hAnsi="Times New Roman" w:cs="Times New Roman"/>
          <w:sz w:val="28"/>
          <w:szCs w:val="28"/>
          <w:lang w:eastAsia="pl-PL" w:bidi="pl-PL"/>
        </w:rPr>
        <w:t>.</w:t>
      </w:r>
    </w:p>
    <w:p w:rsidR="0075512B" w:rsidRPr="0075512B" w:rsidRDefault="0075512B" w:rsidP="0075512B">
      <w:pPr>
        <w:autoSpaceDE w:val="0"/>
        <w:spacing w:line="100" w:lineRule="atLeast"/>
        <w:ind w:firstLine="708"/>
        <w:jc w:val="both"/>
        <w:rPr>
          <w:rFonts w:ascii="Times New Roman" w:hAnsi="Times New Roman" w:cs="Times New Roman"/>
          <w:sz w:val="28"/>
          <w:szCs w:val="28"/>
          <w:lang w:eastAsia="pl-PL" w:bidi="pl-PL"/>
        </w:rPr>
      </w:pPr>
    </w:p>
    <w:p w:rsidR="00286B0D" w:rsidRDefault="00EA1C0C" w:rsidP="0075512B">
      <w:pPr>
        <w:autoSpaceDE w:val="0"/>
        <w:spacing w:line="100" w:lineRule="atLeast"/>
        <w:ind w:left="426" w:hanging="426"/>
        <w:rPr>
          <w:rFonts w:ascii="Times New Roman" w:hAnsi="Times New Roman" w:cs="Times New Roman"/>
          <w:lang w:eastAsia="pl-PL" w:bidi="pl-PL"/>
        </w:rPr>
      </w:pPr>
      <w:r>
        <w:rPr>
          <w:rFonts w:ascii="Times New Roman" w:hAnsi="Times New Roman" w:cs="Times New Roman"/>
          <w:noProof/>
          <w:sz w:val="28"/>
          <w:szCs w:val="28"/>
          <w:lang w:eastAsia="pl-PL"/>
        </w:rPr>
        <w:lastRenderedPageBreak/>
        <w:t xml:space="preserve">  </w:t>
      </w:r>
      <w:r>
        <w:rPr>
          <w:rFonts w:ascii="Times New Roman" w:hAnsi="Times New Roman" w:cs="Times New Roman"/>
          <w:noProof/>
          <w:sz w:val="28"/>
          <w:szCs w:val="28"/>
          <w:lang w:eastAsia="pl-PL"/>
        </w:rPr>
        <w:drawing>
          <wp:inline distT="0" distB="0" distL="0" distR="0">
            <wp:extent cx="4752975" cy="3564994"/>
            <wp:effectExtent l="171450" t="133350" r="371475" b="302156"/>
            <wp:docPr id="12" name="Obraz 11" descr="IMG_20200110_185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110_185143.jpg"/>
                    <pic:cNvPicPr/>
                  </pic:nvPicPr>
                  <pic:blipFill>
                    <a:blip r:embed="rId24" cstate="print"/>
                    <a:stretch>
                      <a:fillRect/>
                    </a:stretch>
                  </pic:blipFill>
                  <pic:spPr>
                    <a:xfrm>
                      <a:off x="0" y="0"/>
                      <a:ext cx="4752975" cy="3564994"/>
                    </a:xfrm>
                    <a:prstGeom prst="rect">
                      <a:avLst/>
                    </a:prstGeom>
                    <a:ln>
                      <a:noFill/>
                    </a:ln>
                    <a:effectLst>
                      <a:outerShdw blurRad="292100" dist="139700" dir="2700000" algn="tl" rotWithShape="0">
                        <a:srgbClr val="333333">
                          <a:alpha val="65000"/>
                        </a:srgbClr>
                      </a:outerShdw>
                    </a:effectLst>
                  </pic:spPr>
                </pic:pic>
              </a:graphicData>
            </a:graphic>
          </wp:inline>
        </w:drawing>
      </w:r>
      <w:r>
        <w:rPr>
          <w:rFonts w:ascii="Times New Roman" w:hAnsi="Times New Roman" w:cs="Times New Roman"/>
          <w:noProof/>
          <w:sz w:val="28"/>
          <w:szCs w:val="28"/>
          <w:lang w:eastAsia="pl-PL"/>
        </w:rPr>
        <w:t xml:space="preserve">     </w:t>
      </w:r>
      <w:r w:rsidR="0075512B">
        <w:rPr>
          <w:rFonts w:ascii="Times New Roman" w:hAnsi="Times New Roman" w:cs="Times New Roman"/>
          <w:noProof/>
          <w:sz w:val="28"/>
          <w:szCs w:val="28"/>
          <w:lang w:eastAsia="pl-PL"/>
        </w:rPr>
        <w:t xml:space="preserve">     </w:t>
      </w:r>
      <w:r w:rsidR="003A54F9">
        <w:rPr>
          <w:rFonts w:ascii="Times New Roman" w:hAnsi="Times New Roman" w:cs="Times New Roman"/>
          <w:noProof/>
          <w:sz w:val="28"/>
          <w:szCs w:val="28"/>
          <w:lang w:eastAsia="pl-PL"/>
        </w:rPr>
        <w:t xml:space="preserve">   </w:t>
      </w:r>
      <w:r w:rsidRPr="00EA1C0C">
        <w:rPr>
          <w:rFonts w:ascii="Times New Roman" w:hAnsi="Times New Roman" w:cs="Times New Roman"/>
          <w:lang w:eastAsia="pl-PL" w:bidi="pl-PL"/>
        </w:rPr>
        <w:t xml:space="preserve">Gala sportowa Echa Dnia 2019. Na zdjęciu Akademia Piłkarska Gryfia  w Mirowie. </w:t>
      </w:r>
    </w:p>
    <w:p w:rsidR="00EA1C0C" w:rsidRPr="0047571D" w:rsidRDefault="00EA1C0C" w:rsidP="003A54F9">
      <w:pPr>
        <w:autoSpaceDE w:val="0"/>
        <w:spacing w:line="100" w:lineRule="atLeast"/>
        <w:ind w:hanging="142"/>
        <w:jc w:val="center"/>
        <w:rPr>
          <w:rFonts w:ascii="Times New Roman" w:hAnsi="Times New Roman" w:cs="Times New Roman"/>
          <w:sz w:val="28"/>
          <w:szCs w:val="28"/>
          <w:lang w:eastAsia="pl-PL" w:bidi="pl-PL"/>
        </w:rPr>
      </w:pPr>
      <w:r>
        <w:rPr>
          <w:rFonts w:ascii="Times New Roman" w:hAnsi="Times New Roman" w:cs="Times New Roman"/>
          <w:noProof/>
          <w:sz w:val="28"/>
          <w:szCs w:val="28"/>
          <w:lang w:eastAsia="pl-PL"/>
        </w:rPr>
        <w:drawing>
          <wp:inline distT="0" distB="0" distL="0" distR="0">
            <wp:extent cx="4848225" cy="3636435"/>
            <wp:effectExtent l="171450" t="133350" r="371475" b="306915"/>
            <wp:docPr id="13" name="Obraz 12" descr="IMG_20200110_181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110_181242.jpg"/>
                    <pic:cNvPicPr/>
                  </pic:nvPicPr>
                  <pic:blipFill>
                    <a:blip r:embed="rId25" cstate="print"/>
                    <a:stretch>
                      <a:fillRect/>
                    </a:stretch>
                  </pic:blipFill>
                  <pic:spPr>
                    <a:xfrm>
                      <a:off x="0" y="0"/>
                      <a:ext cx="4848225" cy="3636435"/>
                    </a:xfrm>
                    <a:prstGeom prst="rect">
                      <a:avLst/>
                    </a:prstGeom>
                    <a:ln>
                      <a:noFill/>
                    </a:ln>
                    <a:effectLst>
                      <a:outerShdw blurRad="292100" dist="139700" dir="2700000" algn="tl" rotWithShape="0">
                        <a:srgbClr val="333333">
                          <a:alpha val="65000"/>
                        </a:srgbClr>
                      </a:outerShdw>
                    </a:effectLst>
                  </pic:spPr>
                </pic:pic>
              </a:graphicData>
            </a:graphic>
          </wp:inline>
        </w:drawing>
      </w:r>
      <w:r w:rsidR="00286B0D">
        <w:rPr>
          <w:rFonts w:ascii="Times New Roman" w:hAnsi="Times New Roman" w:cs="Times New Roman"/>
          <w:lang w:eastAsia="pl-PL" w:bidi="pl-PL"/>
        </w:rPr>
        <w:t xml:space="preserve"> </w:t>
      </w:r>
      <w:r w:rsidR="0075512B">
        <w:rPr>
          <w:rFonts w:ascii="Times New Roman" w:hAnsi="Times New Roman" w:cs="Times New Roman"/>
          <w:lang w:eastAsia="pl-PL" w:bidi="pl-PL"/>
        </w:rPr>
        <w:t xml:space="preserve">  </w:t>
      </w:r>
      <w:r w:rsidR="003A54F9">
        <w:rPr>
          <w:rFonts w:ascii="Times New Roman" w:hAnsi="Times New Roman" w:cs="Times New Roman"/>
          <w:lang w:eastAsia="pl-PL" w:bidi="pl-PL"/>
        </w:rPr>
        <w:t xml:space="preserve">           </w:t>
      </w:r>
      <w:r w:rsidRPr="0047571D">
        <w:rPr>
          <w:rFonts w:ascii="Times New Roman" w:hAnsi="Times New Roman" w:cs="Times New Roman"/>
          <w:lang w:eastAsia="pl-PL" w:bidi="pl-PL"/>
        </w:rPr>
        <w:t>Gala sportowa Echa Dnia 2019. Marcin Sasal odbiera nagrodę Najlepszego Trenera</w:t>
      </w:r>
    </w:p>
    <w:p w:rsidR="0075512B" w:rsidRPr="007905BB" w:rsidRDefault="0075512B" w:rsidP="00C84D5E">
      <w:pPr>
        <w:autoSpaceDE w:val="0"/>
        <w:spacing w:line="100" w:lineRule="atLeast"/>
        <w:ind w:firstLine="709"/>
        <w:jc w:val="both"/>
        <w:rPr>
          <w:rFonts w:ascii="Times New Roman" w:hAnsi="Times New Roman" w:cs="Times New Roman"/>
          <w:color w:val="FF0000"/>
          <w:sz w:val="24"/>
          <w:szCs w:val="24"/>
          <w:lang w:eastAsia="pl-PL" w:bidi="pl-PL"/>
        </w:rPr>
      </w:pPr>
    </w:p>
    <w:p w:rsidR="00364FC5" w:rsidRDefault="00364FC5" w:rsidP="00F646B0">
      <w:pPr>
        <w:autoSpaceDE w:val="0"/>
        <w:spacing w:line="100" w:lineRule="atLeast"/>
        <w:ind w:firstLine="708"/>
        <w:jc w:val="both"/>
        <w:rPr>
          <w:rFonts w:ascii="Times New Roman" w:hAnsi="Times New Roman" w:cs="Times New Roman"/>
          <w:b/>
          <w:sz w:val="28"/>
          <w:szCs w:val="28"/>
        </w:rPr>
      </w:pPr>
    </w:p>
    <w:p w:rsidR="00450A5E" w:rsidRPr="00363974" w:rsidRDefault="00450A5E" w:rsidP="00F646B0">
      <w:pPr>
        <w:autoSpaceDE w:val="0"/>
        <w:spacing w:line="100" w:lineRule="atLeast"/>
        <w:ind w:firstLine="708"/>
        <w:jc w:val="both"/>
        <w:rPr>
          <w:rFonts w:ascii="Times New Roman" w:hAnsi="Times New Roman" w:cs="Times New Roman"/>
          <w:b/>
          <w:sz w:val="28"/>
          <w:szCs w:val="28"/>
        </w:rPr>
      </w:pPr>
      <w:r w:rsidRPr="00363974">
        <w:rPr>
          <w:rFonts w:ascii="Times New Roman" w:hAnsi="Times New Roman" w:cs="Times New Roman"/>
          <w:b/>
          <w:sz w:val="28"/>
          <w:szCs w:val="28"/>
        </w:rPr>
        <w:t>Wykaz większych inwestycji zrealizowanych na terenie</w:t>
      </w:r>
    </w:p>
    <w:p w:rsidR="00450A5E" w:rsidRPr="00363974" w:rsidRDefault="00286B0D" w:rsidP="00450A5E">
      <w:pPr>
        <w:jc w:val="center"/>
        <w:rPr>
          <w:rFonts w:ascii="Times New Roman" w:hAnsi="Times New Roman" w:cs="Times New Roman"/>
          <w:b/>
          <w:sz w:val="28"/>
          <w:szCs w:val="28"/>
        </w:rPr>
      </w:pPr>
      <w:r>
        <w:rPr>
          <w:rFonts w:ascii="Times New Roman" w:hAnsi="Times New Roman" w:cs="Times New Roman"/>
          <w:b/>
          <w:sz w:val="28"/>
          <w:szCs w:val="28"/>
        </w:rPr>
        <w:t>Gminy Mirów w 2019</w:t>
      </w:r>
      <w:r w:rsidR="00450A5E" w:rsidRPr="00363974">
        <w:rPr>
          <w:rFonts w:ascii="Times New Roman" w:hAnsi="Times New Roman" w:cs="Times New Roman"/>
          <w:b/>
          <w:sz w:val="28"/>
          <w:szCs w:val="28"/>
        </w:rPr>
        <w:t xml:space="preserve"> r.</w:t>
      </w:r>
    </w:p>
    <w:tbl>
      <w:tblPr>
        <w:tblStyle w:val="Tabela-Siatka"/>
        <w:tblW w:w="9356" w:type="dxa"/>
        <w:tblInd w:w="-289" w:type="dxa"/>
        <w:tblLook w:val="04A0"/>
      </w:tblPr>
      <w:tblGrid>
        <w:gridCol w:w="537"/>
        <w:gridCol w:w="6841"/>
        <w:gridCol w:w="1978"/>
      </w:tblGrid>
      <w:tr w:rsidR="00450A5E" w:rsidRPr="00730B9F" w:rsidTr="00883EA6">
        <w:tc>
          <w:tcPr>
            <w:tcW w:w="537" w:type="dxa"/>
            <w:shd w:val="clear" w:color="auto" w:fill="BFBFBF" w:themeFill="background1" w:themeFillShade="BF"/>
          </w:tcPr>
          <w:p w:rsidR="00450A5E" w:rsidRPr="00730B9F" w:rsidRDefault="00450A5E" w:rsidP="002C4278">
            <w:pPr>
              <w:pStyle w:val="Akapitzlist"/>
              <w:ind w:left="0"/>
              <w:jc w:val="center"/>
              <w:rPr>
                <w:rFonts w:ascii="Times New Roman" w:hAnsi="Times New Roman" w:cs="Times New Roman"/>
                <w:b/>
                <w:sz w:val="24"/>
                <w:szCs w:val="24"/>
              </w:rPr>
            </w:pPr>
            <w:r w:rsidRPr="00730B9F">
              <w:rPr>
                <w:rFonts w:ascii="Times New Roman" w:hAnsi="Times New Roman" w:cs="Times New Roman"/>
                <w:b/>
                <w:sz w:val="24"/>
                <w:szCs w:val="24"/>
              </w:rPr>
              <w:t>l</w:t>
            </w:r>
            <w:r w:rsidR="00284B47" w:rsidRPr="00730B9F">
              <w:rPr>
                <w:rFonts w:ascii="Times New Roman" w:hAnsi="Times New Roman" w:cs="Times New Roman"/>
                <w:b/>
                <w:sz w:val="24"/>
                <w:szCs w:val="24"/>
              </w:rPr>
              <w:t>.</w:t>
            </w:r>
            <w:r w:rsidRPr="00730B9F">
              <w:rPr>
                <w:rFonts w:ascii="Times New Roman" w:hAnsi="Times New Roman" w:cs="Times New Roman"/>
                <w:b/>
                <w:sz w:val="24"/>
                <w:szCs w:val="24"/>
              </w:rPr>
              <w:t>p</w:t>
            </w:r>
            <w:r w:rsidR="00284B47" w:rsidRPr="00730B9F">
              <w:rPr>
                <w:rFonts w:ascii="Times New Roman" w:hAnsi="Times New Roman" w:cs="Times New Roman"/>
                <w:b/>
                <w:sz w:val="24"/>
                <w:szCs w:val="24"/>
              </w:rPr>
              <w:t>.</w:t>
            </w:r>
          </w:p>
        </w:tc>
        <w:tc>
          <w:tcPr>
            <w:tcW w:w="6841" w:type="dxa"/>
            <w:shd w:val="clear" w:color="auto" w:fill="BFBFBF" w:themeFill="background1" w:themeFillShade="BF"/>
          </w:tcPr>
          <w:p w:rsidR="00450A5E" w:rsidRPr="00730B9F" w:rsidRDefault="00450A5E" w:rsidP="002C4278">
            <w:pPr>
              <w:pStyle w:val="Akapitzlist"/>
              <w:ind w:left="0"/>
              <w:jc w:val="center"/>
              <w:rPr>
                <w:rFonts w:ascii="Times New Roman" w:hAnsi="Times New Roman" w:cs="Times New Roman"/>
                <w:b/>
                <w:sz w:val="24"/>
                <w:szCs w:val="24"/>
              </w:rPr>
            </w:pPr>
            <w:r w:rsidRPr="00730B9F">
              <w:rPr>
                <w:rFonts w:ascii="Times New Roman" w:hAnsi="Times New Roman" w:cs="Times New Roman"/>
                <w:b/>
                <w:sz w:val="24"/>
                <w:szCs w:val="24"/>
              </w:rPr>
              <w:t>Nazwa zadania</w:t>
            </w:r>
          </w:p>
        </w:tc>
        <w:tc>
          <w:tcPr>
            <w:tcW w:w="1978" w:type="dxa"/>
            <w:shd w:val="clear" w:color="auto" w:fill="BFBFBF" w:themeFill="background1" w:themeFillShade="BF"/>
          </w:tcPr>
          <w:p w:rsidR="00450A5E" w:rsidRPr="00730B9F" w:rsidRDefault="00450A5E" w:rsidP="002C4278">
            <w:pPr>
              <w:pStyle w:val="Akapitzlist"/>
              <w:ind w:left="0"/>
              <w:jc w:val="center"/>
              <w:rPr>
                <w:rFonts w:ascii="Times New Roman" w:hAnsi="Times New Roman" w:cs="Times New Roman"/>
                <w:b/>
                <w:sz w:val="24"/>
                <w:szCs w:val="24"/>
              </w:rPr>
            </w:pPr>
            <w:r w:rsidRPr="00730B9F">
              <w:rPr>
                <w:rFonts w:ascii="Times New Roman" w:hAnsi="Times New Roman" w:cs="Times New Roman"/>
                <w:b/>
                <w:sz w:val="24"/>
                <w:szCs w:val="24"/>
              </w:rPr>
              <w:t>Koszt realizacji</w:t>
            </w:r>
          </w:p>
        </w:tc>
      </w:tr>
      <w:tr w:rsidR="00450A5E" w:rsidRPr="00883EA6" w:rsidTr="00883EA6">
        <w:tc>
          <w:tcPr>
            <w:tcW w:w="537" w:type="dxa"/>
          </w:tcPr>
          <w:p w:rsidR="00450A5E" w:rsidRPr="00883EA6" w:rsidRDefault="004E532C"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w:t>
            </w:r>
          </w:p>
        </w:tc>
        <w:tc>
          <w:tcPr>
            <w:tcW w:w="6841" w:type="dxa"/>
          </w:tcPr>
          <w:p w:rsidR="00450A5E" w:rsidRPr="00883EA6" w:rsidRDefault="004E532C"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sieci wodociągowej w Mirowie Starym</w:t>
            </w:r>
            <w:r w:rsidR="00D86316">
              <w:rPr>
                <w:rFonts w:ascii="Times New Roman" w:hAnsi="Times New Roman" w:cs="Times New Roman"/>
                <w:sz w:val="24"/>
                <w:szCs w:val="24"/>
              </w:rPr>
              <w:t>.</w:t>
            </w:r>
          </w:p>
        </w:tc>
        <w:tc>
          <w:tcPr>
            <w:tcW w:w="1978" w:type="dxa"/>
          </w:tcPr>
          <w:p w:rsidR="00450A5E" w:rsidRPr="00883EA6" w:rsidRDefault="004E532C"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94</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999,25  zł.</w:t>
            </w:r>
          </w:p>
        </w:tc>
      </w:tr>
      <w:tr w:rsidR="00450A5E" w:rsidRPr="00883EA6" w:rsidTr="00883EA6">
        <w:tc>
          <w:tcPr>
            <w:tcW w:w="537" w:type="dxa"/>
          </w:tcPr>
          <w:p w:rsidR="00450A5E" w:rsidRPr="00883EA6" w:rsidRDefault="004E532C"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w:t>
            </w:r>
          </w:p>
        </w:tc>
        <w:tc>
          <w:tcPr>
            <w:tcW w:w="6841" w:type="dxa"/>
          </w:tcPr>
          <w:p w:rsidR="00450A5E" w:rsidRPr="00883EA6" w:rsidRDefault="004E532C"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przydomowych oczyszczalni ścieków i rozbudowa sieci wodociągowych na terenie gminy</w:t>
            </w:r>
            <w:r w:rsidR="00D86316">
              <w:rPr>
                <w:rFonts w:ascii="Times New Roman" w:hAnsi="Times New Roman" w:cs="Times New Roman"/>
                <w:sz w:val="24"/>
                <w:szCs w:val="24"/>
              </w:rPr>
              <w:t xml:space="preserve"> Mirów.</w:t>
            </w:r>
          </w:p>
        </w:tc>
        <w:tc>
          <w:tcPr>
            <w:tcW w:w="1978" w:type="dxa"/>
          </w:tcPr>
          <w:p w:rsidR="00450A5E" w:rsidRPr="00883EA6" w:rsidRDefault="004E532C"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448,40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3.</w:t>
            </w:r>
          </w:p>
        </w:tc>
        <w:tc>
          <w:tcPr>
            <w:tcW w:w="6841" w:type="dxa"/>
          </w:tcPr>
          <w:p w:rsidR="00450A5E" w:rsidRPr="00883EA6" w:rsidRDefault="004E532C"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sieci wodociągowej w Zbijowie Dużym</w:t>
            </w:r>
            <w:r w:rsidR="00D86316">
              <w:rPr>
                <w:rFonts w:ascii="Times New Roman" w:hAnsi="Times New Roman" w:cs="Times New Roman"/>
                <w:sz w:val="24"/>
                <w:szCs w:val="24"/>
              </w:rPr>
              <w:t>.</w:t>
            </w:r>
            <w:r w:rsidRPr="00883EA6">
              <w:rPr>
                <w:rFonts w:ascii="Times New Roman" w:hAnsi="Times New Roman" w:cs="Times New Roman"/>
                <w:sz w:val="24"/>
                <w:szCs w:val="24"/>
              </w:rPr>
              <w:t xml:space="preserve"> </w:t>
            </w:r>
          </w:p>
        </w:tc>
        <w:tc>
          <w:tcPr>
            <w:tcW w:w="1978" w:type="dxa"/>
          </w:tcPr>
          <w:p w:rsidR="00450A5E" w:rsidRPr="00883EA6" w:rsidRDefault="004E532C"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70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179,05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4.</w:t>
            </w:r>
          </w:p>
        </w:tc>
        <w:tc>
          <w:tcPr>
            <w:tcW w:w="6841" w:type="dxa"/>
          </w:tcPr>
          <w:p w:rsidR="00450A5E" w:rsidRPr="00883EA6" w:rsidRDefault="001650A8"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Modernizacja stacji wodociągowej w Mirówku</w:t>
            </w:r>
            <w:r w:rsidR="00D86316">
              <w:rPr>
                <w:rFonts w:ascii="Times New Roman" w:hAnsi="Times New Roman" w:cs="Times New Roman"/>
                <w:sz w:val="24"/>
                <w:szCs w:val="24"/>
              </w:rPr>
              <w:t>.</w:t>
            </w:r>
          </w:p>
        </w:tc>
        <w:tc>
          <w:tcPr>
            <w:tcW w:w="1978" w:type="dxa"/>
          </w:tcPr>
          <w:p w:rsidR="00450A5E" w:rsidRPr="00883EA6" w:rsidRDefault="001650A8"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25</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5.</w:t>
            </w:r>
          </w:p>
        </w:tc>
        <w:tc>
          <w:tcPr>
            <w:tcW w:w="6841" w:type="dxa"/>
          </w:tcPr>
          <w:p w:rsidR="00450A5E" w:rsidRPr="00883EA6" w:rsidRDefault="001650A8"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Budowa chodnika w sołectwie Rogów przy drodze gminnej </w:t>
            </w:r>
            <w:r w:rsidR="00D86316">
              <w:rPr>
                <w:rFonts w:ascii="Times New Roman" w:hAnsi="Times New Roman" w:cs="Times New Roman"/>
                <w:sz w:val="24"/>
                <w:szCs w:val="24"/>
              </w:rPr>
              <w:t xml:space="preserve">             </w:t>
            </w:r>
            <w:r w:rsidRPr="00883EA6">
              <w:rPr>
                <w:rFonts w:ascii="Times New Roman" w:hAnsi="Times New Roman" w:cs="Times New Roman"/>
                <w:sz w:val="24"/>
                <w:szCs w:val="24"/>
              </w:rPr>
              <w:t>nr 400311 W</w:t>
            </w:r>
            <w:r w:rsidR="00D86316">
              <w:rPr>
                <w:rFonts w:ascii="Times New Roman" w:hAnsi="Times New Roman" w:cs="Times New Roman"/>
                <w:sz w:val="24"/>
                <w:szCs w:val="24"/>
              </w:rPr>
              <w:t>.</w:t>
            </w:r>
          </w:p>
        </w:tc>
        <w:tc>
          <w:tcPr>
            <w:tcW w:w="1978" w:type="dxa"/>
          </w:tcPr>
          <w:p w:rsidR="00450A5E" w:rsidRPr="00883EA6" w:rsidRDefault="001650A8"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628,00 zl.</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6.</w:t>
            </w:r>
          </w:p>
        </w:tc>
        <w:tc>
          <w:tcPr>
            <w:tcW w:w="6841" w:type="dxa"/>
          </w:tcPr>
          <w:p w:rsidR="00450A5E" w:rsidRPr="00883EA6" w:rsidRDefault="001650A8"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Opracowanie dokumentacji na budowę drogi gminnej w Mirowie </w:t>
            </w:r>
            <w:r w:rsidR="00D86316">
              <w:rPr>
                <w:rFonts w:ascii="Times New Roman" w:hAnsi="Times New Roman" w:cs="Times New Roman"/>
                <w:sz w:val="24"/>
                <w:szCs w:val="24"/>
              </w:rPr>
              <w:t xml:space="preserve">   </w:t>
            </w:r>
            <w:r w:rsidRPr="00883EA6">
              <w:rPr>
                <w:rFonts w:ascii="Times New Roman" w:hAnsi="Times New Roman" w:cs="Times New Roman"/>
                <w:sz w:val="24"/>
                <w:szCs w:val="24"/>
              </w:rPr>
              <w:t>na działce ewidencyjnej 682</w:t>
            </w:r>
            <w:r w:rsidR="00D86316">
              <w:rPr>
                <w:rFonts w:ascii="Times New Roman" w:hAnsi="Times New Roman" w:cs="Times New Roman"/>
                <w:sz w:val="24"/>
                <w:szCs w:val="24"/>
              </w:rPr>
              <w:t>.</w:t>
            </w:r>
          </w:p>
        </w:tc>
        <w:tc>
          <w:tcPr>
            <w:tcW w:w="1978" w:type="dxa"/>
          </w:tcPr>
          <w:p w:rsidR="00450A5E" w:rsidRPr="00883EA6" w:rsidRDefault="001650A8"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5</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 xml:space="preserve">000,00 zł. </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7. </w:t>
            </w:r>
          </w:p>
        </w:tc>
        <w:tc>
          <w:tcPr>
            <w:tcW w:w="6841" w:type="dxa"/>
          </w:tcPr>
          <w:p w:rsidR="00450A5E" w:rsidRPr="00883EA6" w:rsidRDefault="00D86316" w:rsidP="00D86316">
            <w:pPr>
              <w:pStyle w:val="Akapitzlist"/>
              <w:ind w:left="0"/>
              <w:jc w:val="both"/>
              <w:rPr>
                <w:rFonts w:ascii="Times New Roman" w:hAnsi="Times New Roman" w:cs="Times New Roman"/>
                <w:sz w:val="24"/>
                <w:szCs w:val="24"/>
              </w:rPr>
            </w:pPr>
            <w:r>
              <w:rPr>
                <w:rFonts w:ascii="Times New Roman" w:hAnsi="Times New Roman" w:cs="Times New Roman"/>
                <w:sz w:val="24"/>
                <w:szCs w:val="24"/>
              </w:rPr>
              <w:t>Przebudowa d</w:t>
            </w:r>
            <w:r w:rsidR="001650A8" w:rsidRPr="00883EA6">
              <w:rPr>
                <w:rFonts w:ascii="Times New Roman" w:hAnsi="Times New Roman" w:cs="Times New Roman"/>
                <w:sz w:val="24"/>
                <w:szCs w:val="24"/>
              </w:rPr>
              <w:t>rogi gminnej  nr 400304 w Mirówku</w:t>
            </w:r>
            <w:r>
              <w:rPr>
                <w:rFonts w:ascii="Times New Roman" w:hAnsi="Times New Roman" w:cs="Times New Roman"/>
                <w:sz w:val="24"/>
                <w:szCs w:val="24"/>
              </w:rPr>
              <w:t>.</w:t>
            </w:r>
          </w:p>
        </w:tc>
        <w:tc>
          <w:tcPr>
            <w:tcW w:w="1978" w:type="dxa"/>
          </w:tcPr>
          <w:p w:rsidR="00450A5E" w:rsidRPr="00883EA6" w:rsidRDefault="001650A8"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50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8.</w:t>
            </w:r>
          </w:p>
        </w:tc>
        <w:tc>
          <w:tcPr>
            <w:tcW w:w="6841" w:type="dxa"/>
          </w:tcPr>
          <w:p w:rsidR="00450A5E" w:rsidRPr="00883EA6" w:rsidRDefault="008426F4"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Przebudowa drogi gminnej w miejscowości Rogów</w:t>
            </w:r>
            <w:r w:rsidR="00D86316">
              <w:rPr>
                <w:rFonts w:ascii="Times New Roman" w:hAnsi="Times New Roman" w:cs="Times New Roman"/>
                <w:sz w:val="24"/>
                <w:szCs w:val="24"/>
              </w:rPr>
              <w:t>.</w:t>
            </w:r>
            <w:r w:rsidRPr="00883EA6">
              <w:rPr>
                <w:rFonts w:ascii="Times New Roman" w:hAnsi="Times New Roman" w:cs="Times New Roman"/>
                <w:sz w:val="24"/>
                <w:szCs w:val="24"/>
              </w:rPr>
              <w:t xml:space="preserve"> </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276</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105,88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9.</w:t>
            </w:r>
          </w:p>
        </w:tc>
        <w:tc>
          <w:tcPr>
            <w:tcW w:w="6841" w:type="dxa"/>
          </w:tcPr>
          <w:p w:rsidR="00450A5E" w:rsidRPr="00883EA6" w:rsidRDefault="008426F4"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Regionalne partnerstwo samorządów Mazowsza dla aktywizacji społeczeństwa informacyjnego w zakresie e-administracji                  i geoinformacji</w:t>
            </w:r>
            <w:r w:rsidR="00D86316">
              <w:rPr>
                <w:rFonts w:ascii="Times New Roman" w:hAnsi="Times New Roman" w:cs="Times New Roman"/>
                <w:sz w:val="24"/>
                <w:szCs w:val="24"/>
              </w:rPr>
              <w:t>.</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12</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964,20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10.</w:t>
            </w:r>
          </w:p>
        </w:tc>
        <w:tc>
          <w:tcPr>
            <w:tcW w:w="6841" w:type="dxa"/>
          </w:tcPr>
          <w:p w:rsidR="00450A5E" w:rsidRPr="00883EA6" w:rsidRDefault="00D86316" w:rsidP="00D86316">
            <w:pPr>
              <w:pStyle w:val="Akapitzlist"/>
              <w:ind w:left="0"/>
              <w:jc w:val="both"/>
              <w:rPr>
                <w:rFonts w:ascii="Times New Roman" w:hAnsi="Times New Roman" w:cs="Times New Roman"/>
                <w:sz w:val="24"/>
                <w:szCs w:val="24"/>
              </w:rPr>
            </w:pPr>
            <w:r>
              <w:rPr>
                <w:rFonts w:ascii="Times New Roman" w:hAnsi="Times New Roman" w:cs="Times New Roman"/>
                <w:sz w:val="24"/>
                <w:szCs w:val="24"/>
              </w:rPr>
              <w:t xml:space="preserve">Remont </w:t>
            </w:r>
            <w:r w:rsidR="008426F4" w:rsidRPr="00883EA6">
              <w:rPr>
                <w:rFonts w:ascii="Times New Roman" w:hAnsi="Times New Roman" w:cs="Times New Roman"/>
                <w:sz w:val="24"/>
                <w:szCs w:val="24"/>
              </w:rPr>
              <w:t>budynku Urzędu Gminy Mirów</w:t>
            </w:r>
            <w:r>
              <w:rPr>
                <w:rFonts w:ascii="Times New Roman" w:hAnsi="Times New Roman" w:cs="Times New Roman"/>
                <w:sz w:val="24"/>
                <w:szCs w:val="24"/>
              </w:rPr>
              <w:t>.</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91</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264,53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11.</w:t>
            </w:r>
          </w:p>
        </w:tc>
        <w:tc>
          <w:tcPr>
            <w:tcW w:w="6841" w:type="dxa"/>
          </w:tcPr>
          <w:p w:rsidR="00450A5E" w:rsidRPr="00883EA6" w:rsidRDefault="008426F4"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Zakup urządzenia wielofunkcyjnego na potrzeby Urzędu Gminy Mirów</w:t>
            </w:r>
            <w:r w:rsidR="00D86316">
              <w:rPr>
                <w:rFonts w:ascii="Times New Roman" w:hAnsi="Times New Roman" w:cs="Times New Roman"/>
                <w:sz w:val="24"/>
                <w:szCs w:val="24"/>
              </w:rPr>
              <w:t>.</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000,35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12.</w:t>
            </w:r>
          </w:p>
        </w:tc>
        <w:tc>
          <w:tcPr>
            <w:tcW w:w="6841" w:type="dxa"/>
          </w:tcPr>
          <w:p w:rsidR="00450A5E" w:rsidRPr="00883EA6" w:rsidRDefault="008426F4"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Dofinansowanie do zakupu pojazdu służbowego nieoznakowanego dla KPP w Szydłowcu</w:t>
            </w:r>
            <w:r w:rsidR="00D86316">
              <w:rPr>
                <w:rFonts w:ascii="Times New Roman" w:hAnsi="Times New Roman" w:cs="Times New Roman"/>
                <w:sz w:val="24"/>
                <w:szCs w:val="24"/>
              </w:rPr>
              <w:t>.</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500,00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13.</w:t>
            </w:r>
          </w:p>
        </w:tc>
        <w:tc>
          <w:tcPr>
            <w:tcW w:w="6841" w:type="dxa"/>
          </w:tcPr>
          <w:p w:rsidR="00450A5E" w:rsidRPr="00883EA6" w:rsidRDefault="008426F4"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Dofinansowanie do zakupu samochodu kwatermistrzowskiego zaopatrzeniowego dla KPPSP w Szydłowcu</w:t>
            </w:r>
            <w:r w:rsidR="00D86316">
              <w:rPr>
                <w:rFonts w:ascii="Times New Roman" w:hAnsi="Times New Roman" w:cs="Times New Roman"/>
                <w:sz w:val="24"/>
                <w:szCs w:val="24"/>
              </w:rPr>
              <w:t>.</w:t>
            </w:r>
          </w:p>
        </w:tc>
        <w:tc>
          <w:tcPr>
            <w:tcW w:w="1978" w:type="dxa"/>
          </w:tcPr>
          <w:p w:rsidR="00450A5E" w:rsidRPr="00883EA6" w:rsidRDefault="008426F4"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5</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14.</w:t>
            </w:r>
          </w:p>
        </w:tc>
        <w:tc>
          <w:tcPr>
            <w:tcW w:w="6841" w:type="dxa"/>
          </w:tcPr>
          <w:p w:rsidR="00450A5E" w:rsidRPr="00883EA6" w:rsidRDefault="006E5EE7"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Dofinansowanie do zakupu samochodu pożarniczego dla OSP Rogów</w:t>
            </w:r>
            <w:r w:rsidR="00D86316">
              <w:rPr>
                <w:rFonts w:ascii="Times New Roman" w:hAnsi="Times New Roman" w:cs="Times New Roman"/>
                <w:sz w:val="24"/>
                <w:szCs w:val="24"/>
              </w:rPr>
              <w:t>.</w:t>
            </w:r>
          </w:p>
        </w:tc>
        <w:tc>
          <w:tcPr>
            <w:tcW w:w="1978" w:type="dxa"/>
          </w:tcPr>
          <w:p w:rsidR="00450A5E" w:rsidRPr="00883EA6" w:rsidRDefault="006E5EE7"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319</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820,00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15.</w:t>
            </w:r>
          </w:p>
        </w:tc>
        <w:tc>
          <w:tcPr>
            <w:tcW w:w="6841" w:type="dxa"/>
          </w:tcPr>
          <w:p w:rsidR="00450A5E" w:rsidRPr="00883EA6" w:rsidRDefault="006E5EE7"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ogrodzenia przy PSP w Mirowie Starym</w:t>
            </w:r>
            <w:r w:rsidR="00D86316">
              <w:rPr>
                <w:rFonts w:ascii="Times New Roman" w:hAnsi="Times New Roman" w:cs="Times New Roman"/>
                <w:sz w:val="24"/>
                <w:szCs w:val="24"/>
              </w:rPr>
              <w:t>.</w:t>
            </w:r>
          </w:p>
        </w:tc>
        <w:tc>
          <w:tcPr>
            <w:tcW w:w="1978" w:type="dxa"/>
          </w:tcPr>
          <w:p w:rsidR="00450A5E" w:rsidRPr="00883EA6" w:rsidRDefault="006E5EE7"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15</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600,00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16.</w:t>
            </w:r>
          </w:p>
        </w:tc>
        <w:tc>
          <w:tcPr>
            <w:tcW w:w="6841" w:type="dxa"/>
          </w:tcPr>
          <w:p w:rsidR="00450A5E" w:rsidRPr="00883EA6" w:rsidRDefault="006E5EE7"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Opracowanie dokumentacji projektowej i inwentaryzacyjnej zmiany sposobu użytkowania pomieszczeń w PSP Bieszkowie Dolnym</w:t>
            </w:r>
            <w:r w:rsidR="00D86316">
              <w:rPr>
                <w:rFonts w:ascii="Times New Roman" w:hAnsi="Times New Roman" w:cs="Times New Roman"/>
                <w:sz w:val="24"/>
                <w:szCs w:val="24"/>
              </w:rPr>
              <w:t>.</w:t>
            </w:r>
          </w:p>
        </w:tc>
        <w:tc>
          <w:tcPr>
            <w:tcW w:w="1978" w:type="dxa"/>
          </w:tcPr>
          <w:p w:rsidR="00450A5E" w:rsidRPr="00883EA6" w:rsidRDefault="006E5EE7"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30</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000,00</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17.</w:t>
            </w:r>
          </w:p>
        </w:tc>
        <w:tc>
          <w:tcPr>
            <w:tcW w:w="6841" w:type="dxa"/>
          </w:tcPr>
          <w:p w:rsidR="00450A5E" w:rsidRPr="00883EA6" w:rsidRDefault="006E5EE7"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Przebudowa pomieszczeń w PSP w Mirowie Starym</w:t>
            </w:r>
            <w:r w:rsidR="00D86316">
              <w:rPr>
                <w:rFonts w:ascii="Times New Roman" w:hAnsi="Times New Roman" w:cs="Times New Roman"/>
                <w:sz w:val="24"/>
                <w:szCs w:val="24"/>
              </w:rPr>
              <w:t>.</w:t>
            </w:r>
          </w:p>
        </w:tc>
        <w:tc>
          <w:tcPr>
            <w:tcW w:w="1978" w:type="dxa"/>
          </w:tcPr>
          <w:p w:rsidR="00450A5E" w:rsidRPr="00883EA6" w:rsidRDefault="006E5EE7" w:rsidP="004E532C">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119</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957,00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18.</w:t>
            </w:r>
          </w:p>
        </w:tc>
        <w:tc>
          <w:tcPr>
            <w:tcW w:w="6841" w:type="dxa"/>
          </w:tcPr>
          <w:p w:rsidR="00450A5E" w:rsidRPr="00883EA6" w:rsidRDefault="006E5EE7"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Wykonanie placu zabaw przy Zespole Szkolno Przedszkolnym </w:t>
            </w:r>
            <w:r w:rsidR="00A9101F" w:rsidRPr="00883EA6">
              <w:rPr>
                <w:rFonts w:ascii="Times New Roman" w:hAnsi="Times New Roman" w:cs="Times New Roman"/>
                <w:sz w:val="24"/>
                <w:szCs w:val="24"/>
              </w:rPr>
              <w:t xml:space="preserve">        </w:t>
            </w:r>
            <w:r w:rsidRPr="00883EA6">
              <w:rPr>
                <w:rFonts w:ascii="Times New Roman" w:hAnsi="Times New Roman" w:cs="Times New Roman"/>
                <w:sz w:val="24"/>
                <w:szCs w:val="24"/>
              </w:rPr>
              <w:t>w Zbijowie Małym</w:t>
            </w:r>
            <w:r w:rsidR="00D86316">
              <w:rPr>
                <w:rFonts w:ascii="Times New Roman" w:hAnsi="Times New Roman" w:cs="Times New Roman"/>
                <w:sz w:val="24"/>
                <w:szCs w:val="24"/>
              </w:rPr>
              <w:t>.</w:t>
            </w:r>
          </w:p>
        </w:tc>
        <w:tc>
          <w:tcPr>
            <w:tcW w:w="1978" w:type="dxa"/>
          </w:tcPr>
          <w:p w:rsidR="00450A5E" w:rsidRPr="00883EA6" w:rsidRDefault="006E5EE7"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24</w:t>
            </w:r>
            <w:r w:rsidR="00A9101F" w:rsidRPr="00883EA6">
              <w:rPr>
                <w:rFonts w:ascii="Times New Roman" w:hAnsi="Times New Roman" w:cs="Times New Roman"/>
                <w:b/>
                <w:sz w:val="24"/>
                <w:szCs w:val="24"/>
              </w:rPr>
              <w:t>.</w:t>
            </w:r>
            <w:r w:rsidRPr="00883EA6">
              <w:rPr>
                <w:rFonts w:ascii="Times New Roman" w:hAnsi="Times New Roman" w:cs="Times New Roman"/>
                <w:b/>
                <w:sz w:val="24"/>
                <w:szCs w:val="24"/>
              </w:rPr>
              <w:t>828,60</w:t>
            </w:r>
            <w:r w:rsidR="00A9101F" w:rsidRPr="00883EA6">
              <w:rPr>
                <w:rFonts w:ascii="Times New Roman" w:hAnsi="Times New Roman" w:cs="Times New Roman"/>
                <w:b/>
                <w:sz w:val="24"/>
                <w:szCs w:val="24"/>
              </w:rPr>
              <w:t xml:space="preserve">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19.</w:t>
            </w:r>
          </w:p>
        </w:tc>
        <w:tc>
          <w:tcPr>
            <w:tcW w:w="6841" w:type="dxa"/>
          </w:tcPr>
          <w:p w:rsidR="00450A5E" w:rsidRPr="00883EA6" w:rsidRDefault="00D86316" w:rsidP="00D86316">
            <w:pPr>
              <w:pStyle w:val="Akapitzlist"/>
              <w:ind w:left="0"/>
              <w:jc w:val="both"/>
              <w:rPr>
                <w:rFonts w:ascii="Times New Roman" w:hAnsi="Times New Roman" w:cs="Times New Roman"/>
                <w:sz w:val="24"/>
                <w:szCs w:val="24"/>
              </w:rPr>
            </w:pPr>
            <w:r>
              <w:rPr>
                <w:rFonts w:ascii="Times New Roman" w:hAnsi="Times New Roman" w:cs="Times New Roman"/>
                <w:sz w:val="24"/>
                <w:szCs w:val="24"/>
              </w:rPr>
              <w:t>Utworzenie Gminnego Ż</w:t>
            </w:r>
            <w:r w:rsidR="002B41B9" w:rsidRPr="00883EA6">
              <w:rPr>
                <w:rFonts w:ascii="Times New Roman" w:hAnsi="Times New Roman" w:cs="Times New Roman"/>
                <w:sz w:val="24"/>
                <w:szCs w:val="24"/>
              </w:rPr>
              <w:t>łobka w gminie Mirów</w:t>
            </w:r>
            <w:r>
              <w:rPr>
                <w:rFonts w:ascii="Times New Roman" w:hAnsi="Times New Roman" w:cs="Times New Roman"/>
                <w:sz w:val="24"/>
                <w:szCs w:val="24"/>
              </w:rPr>
              <w:t>.</w:t>
            </w:r>
          </w:p>
        </w:tc>
        <w:tc>
          <w:tcPr>
            <w:tcW w:w="1978" w:type="dxa"/>
          </w:tcPr>
          <w:p w:rsidR="00450A5E" w:rsidRPr="00883EA6" w:rsidRDefault="002B41B9"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28.075,00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20.</w:t>
            </w:r>
          </w:p>
        </w:tc>
        <w:tc>
          <w:tcPr>
            <w:tcW w:w="6841" w:type="dxa"/>
          </w:tcPr>
          <w:p w:rsidR="00450A5E" w:rsidRPr="00883EA6" w:rsidRDefault="002B41B9"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instalacji odnawialnych  źródeł energii</w:t>
            </w:r>
            <w:r w:rsidR="00D86316">
              <w:rPr>
                <w:rFonts w:ascii="Times New Roman" w:hAnsi="Times New Roman" w:cs="Times New Roman"/>
                <w:sz w:val="24"/>
                <w:szCs w:val="24"/>
              </w:rPr>
              <w:t>.</w:t>
            </w:r>
            <w:r w:rsidRPr="00883EA6">
              <w:rPr>
                <w:rFonts w:ascii="Times New Roman" w:hAnsi="Times New Roman" w:cs="Times New Roman"/>
                <w:sz w:val="24"/>
                <w:szCs w:val="24"/>
              </w:rPr>
              <w:t xml:space="preserve"> </w:t>
            </w:r>
          </w:p>
        </w:tc>
        <w:tc>
          <w:tcPr>
            <w:tcW w:w="1978" w:type="dxa"/>
          </w:tcPr>
          <w:p w:rsidR="00450A5E" w:rsidRPr="00883EA6" w:rsidRDefault="002B41B9"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244.549,13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21.</w:t>
            </w:r>
          </w:p>
        </w:tc>
        <w:tc>
          <w:tcPr>
            <w:tcW w:w="6841" w:type="dxa"/>
          </w:tcPr>
          <w:p w:rsidR="00450A5E" w:rsidRPr="00883EA6" w:rsidRDefault="002B41B9"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Ograniczenie niskiej emisji, wymiana kotłów CO na terenie gminy Mirów</w:t>
            </w:r>
            <w:r w:rsidR="00D86316">
              <w:rPr>
                <w:rFonts w:ascii="Times New Roman" w:hAnsi="Times New Roman" w:cs="Times New Roman"/>
                <w:sz w:val="24"/>
                <w:szCs w:val="24"/>
              </w:rPr>
              <w:t>.</w:t>
            </w:r>
          </w:p>
        </w:tc>
        <w:tc>
          <w:tcPr>
            <w:tcW w:w="1978" w:type="dxa"/>
          </w:tcPr>
          <w:p w:rsidR="00450A5E" w:rsidRPr="00883EA6" w:rsidRDefault="002B41B9"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38.302,20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22.</w:t>
            </w:r>
          </w:p>
        </w:tc>
        <w:tc>
          <w:tcPr>
            <w:tcW w:w="6841" w:type="dxa"/>
          </w:tcPr>
          <w:p w:rsidR="00450A5E" w:rsidRPr="00883EA6" w:rsidRDefault="002B41B9"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Opracowanie dokumentacji na wykonanie oświetlenia ulicznego </w:t>
            </w:r>
            <w:r w:rsidR="00D86316">
              <w:rPr>
                <w:rFonts w:ascii="Times New Roman" w:hAnsi="Times New Roman" w:cs="Times New Roman"/>
                <w:sz w:val="24"/>
                <w:szCs w:val="24"/>
              </w:rPr>
              <w:t xml:space="preserve">      </w:t>
            </w:r>
            <w:r w:rsidRPr="00883EA6">
              <w:rPr>
                <w:rFonts w:ascii="Times New Roman" w:hAnsi="Times New Roman" w:cs="Times New Roman"/>
                <w:sz w:val="24"/>
                <w:szCs w:val="24"/>
              </w:rPr>
              <w:t>w Mirówku</w:t>
            </w:r>
            <w:r w:rsidR="00D86316">
              <w:rPr>
                <w:rFonts w:ascii="Times New Roman" w:hAnsi="Times New Roman" w:cs="Times New Roman"/>
                <w:sz w:val="24"/>
                <w:szCs w:val="24"/>
              </w:rPr>
              <w:t>.</w:t>
            </w:r>
          </w:p>
        </w:tc>
        <w:tc>
          <w:tcPr>
            <w:tcW w:w="1978" w:type="dxa"/>
          </w:tcPr>
          <w:p w:rsidR="00450A5E" w:rsidRPr="00883EA6" w:rsidRDefault="002B41B9"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9</w:t>
            </w:r>
            <w:r w:rsidR="00883EA6">
              <w:rPr>
                <w:rFonts w:ascii="Times New Roman" w:hAnsi="Times New Roman" w:cs="Times New Roman"/>
                <w:b/>
                <w:sz w:val="24"/>
                <w:szCs w:val="24"/>
              </w:rPr>
              <w:t>.</w:t>
            </w:r>
            <w:r w:rsidRPr="00883EA6">
              <w:rPr>
                <w:rFonts w:ascii="Times New Roman" w:hAnsi="Times New Roman" w:cs="Times New Roman"/>
                <w:b/>
                <w:sz w:val="24"/>
                <w:szCs w:val="24"/>
              </w:rPr>
              <w:t>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23.</w:t>
            </w:r>
          </w:p>
        </w:tc>
        <w:tc>
          <w:tcPr>
            <w:tcW w:w="6841" w:type="dxa"/>
          </w:tcPr>
          <w:p w:rsidR="00450A5E" w:rsidRPr="00883EA6" w:rsidRDefault="003C5302"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Uzupełnienie oświetlenia ulicznego przy drogach gminnych </w:t>
            </w:r>
            <w:r w:rsidR="00D86316">
              <w:rPr>
                <w:rFonts w:ascii="Times New Roman" w:hAnsi="Times New Roman" w:cs="Times New Roman"/>
                <w:sz w:val="24"/>
                <w:szCs w:val="24"/>
              </w:rPr>
              <w:t xml:space="preserve">           </w:t>
            </w:r>
            <w:r w:rsidRPr="00883EA6">
              <w:rPr>
                <w:rFonts w:ascii="Times New Roman" w:hAnsi="Times New Roman" w:cs="Times New Roman"/>
                <w:sz w:val="24"/>
                <w:szCs w:val="24"/>
              </w:rPr>
              <w:t>w sołectwie Mirówek</w:t>
            </w:r>
            <w:r w:rsidR="000338BF">
              <w:rPr>
                <w:rFonts w:ascii="Times New Roman" w:hAnsi="Times New Roman" w:cs="Times New Roman"/>
                <w:sz w:val="24"/>
                <w:szCs w:val="24"/>
              </w:rPr>
              <w:t>.</w:t>
            </w:r>
          </w:p>
        </w:tc>
        <w:tc>
          <w:tcPr>
            <w:tcW w:w="1978" w:type="dxa"/>
          </w:tcPr>
          <w:p w:rsidR="00450A5E" w:rsidRPr="00883EA6" w:rsidRDefault="003C5302"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13.784,00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 xml:space="preserve">24. </w:t>
            </w:r>
          </w:p>
        </w:tc>
        <w:tc>
          <w:tcPr>
            <w:tcW w:w="6841" w:type="dxa"/>
          </w:tcPr>
          <w:p w:rsidR="00450A5E" w:rsidRPr="00883EA6" w:rsidRDefault="003C5302"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Modernizacja oczyszczalni ścieków w Mirowie</w:t>
            </w:r>
            <w:r w:rsidR="000338BF">
              <w:rPr>
                <w:rFonts w:ascii="Times New Roman" w:hAnsi="Times New Roman" w:cs="Times New Roman"/>
                <w:sz w:val="24"/>
                <w:szCs w:val="24"/>
              </w:rPr>
              <w:t>.</w:t>
            </w:r>
          </w:p>
        </w:tc>
        <w:tc>
          <w:tcPr>
            <w:tcW w:w="1978" w:type="dxa"/>
          </w:tcPr>
          <w:p w:rsidR="00450A5E" w:rsidRPr="00883EA6" w:rsidRDefault="003C5302"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30.000,00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25.</w:t>
            </w:r>
          </w:p>
        </w:tc>
        <w:tc>
          <w:tcPr>
            <w:tcW w:w="6841" w:type="dxa"/>
          </w:tcPr>
          <w:p w:rsidR="00450A5E" w:rsidRPr="00883EA6" w:rsidRDefault="003C5302"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świetlicy gminnej w Bieszkowie Dolnym</w:t>
            </w:r>
            <w:r w:rsidR="000338BF">
              <w:rPr>
                <w:rFonts w:ascii="Times New Roman" w:hAnsi="Times New Roman" w:cs="Times New Roman"/>
                <w:sz w:val="24"/>
                <w:szCs w:val="24"/>
              </w:rPr>
              <w:t>.</w:t>
            </w:r>
          </w:p>
        </w:tc>
        <w:tc>
          <w:tcPr>
            <w:tcW w:w="1978" w:type="dxa"/>
          </w:tcPr>
          <w:p w:rsidR="00450A5E" w:rsidRPr="00883EA6" w:rsidRDefault="003C5302" w:rsidP="002C4278">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316.640,94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26.</w:t>
            </w:r>
          </w:p>
        </w:tc>
        <w:tc>
          <w:tcPr>
            <w:tcW w:w="6841" w:type="dxa"/>
          </w:tcPr>
          <w:p w:rsidR="00450A5E" w:rsidRPr="00883EA6" w:rsidRDefault="003C5302"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Wykonanie chodnika przy świetlicy gminnej w Zbijowie Małym.</w:t>
            </w:r>
          </w:p>
        </w:tc>
        <w:tc>
          <w:tcPr>
            <w:tcW w:w="1978" w:type="dxa"/>
          </w:tcPr>
          <w:p w:rsidR="00450A5E" w:rsidRPr="00883EA6" w:rsidRDefault="003C5302" w:rsidP="00450A5E">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10</w:t>
            </w:r>
            <w:r w:rsidR="005D432E" w:rsidRPr="00883EA6">
              <w:rPr>
                <w:rFonts w:ascii="Times New Roman" w:hAnsi="Times New Roman" w:cs="Times New Roman"/>
                <w:b/>
                <w:sz w:val="24"/>
                <w:szCs w:val="24"/>
              </w:rPr>
              <w:t>.000,00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27.</w:t>
            </w:r>
          </w:p>
        </w:tc>
        <w:tc>
          <w:tcPr>
            <w:tcW w:w="6841" w:type="dxa"/>
          </w:tcPr>
          <w:p w:rsidR="00450A5E" w:rsidRPr="00883EA6" w:rsidRDefault="005D432E"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placu zabaw dla dzieci przy świetlicy w Bieszkowie Dolnym</w:t>
            </w:r>
            <w:r w:rsidR="000338BF">
              <w:rPr>
                <w:rFonts w:ascii="Times New Roman" w:hAnsi="Times New Roman" w:cs="Times New Roman"/>
                <w:sz w:val="24"/>
                <w:szCs w:val="24"/>
              </w:rPr>
              <w:t>.</w:t>
            </w:r>
          </w:p>
        </w:tc>
        <w:tc>
          <w:tcPr>
            <w:tcW w:w="1978" w:type="dxa"/>
          </w:tcPr>
          <w:p w:rsidR="00450A5E" w:rsidRPr="00883EA6" w:rsidRDefault="005D432E" w:rsidP="00450A5E">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16.744,14 zl.</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28.</w:t>
            </w:r>
          </w:p>
        </w:tc>
        <w:tc>
          <w:tcPr>
            <w:tcW w:w="6841" w:type="dxa"/>
          </w:tcPr>
          <w:p w:rsidR="00450A5E" w:rsidRPr="00883EA6" w:rsidRDefault="005D432E"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altany rekreacyjnej przy świetlicy w Bieszkowie Górnym</w:t>
            </w:r>
            <w:r w:rsidR="000338BF">
              <w:rPr>
                <w:rFonts w:ascii="Times New Roman" w:hAnsi="Times New Roman" w:cs="Times New Roman"/>
                <w:sz w:val="24"/>
                <w:szCs w:val="24"/>
              </w:rPr>
              <w:t>.</w:t>
            </w:r>
          </w:p>
        </w:tc>
        <w:tc>
          <w:tcPr>
            <w:tcW w:w="1978" w:type="dxa"/>
          </w:tcPr>
          <w:p w:rsidR="00450A5E" w:rsidRPr="00883EA6" w:rsidRDefault="005D432E" w:rsidP="00450A5E">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12.000,00 zł.</w:t>
            </w:r>
          </w:p>
        </w:tc>
      </w:tr>
      <w:tr w:rsidR="00450A5E" w:rsidRPr="00883EA6" w:rsidTr="00883EA6">
        <w:tc>
          <w:tcPr>
            <w:tcW w:w="537" w:type="dxa"/>
          </w:tcPr>
          <w:p w:rsidR="00450A5E" w:rsidRPr="00883EA6" w:rsidRDefault="00450A5E" w:rsidP="002C4278">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lastRenderedPageBreak/>
              <w:t>29.</w:t>
            </w:r>
          </w:p>
        </w:tc>
        <w:tc>
          <w:tcPr>
            <w:tcW w:w="6841" w:type="dxa"/>
          </w:tcPr>
          <w:p w:rsidR="00450A5E" w:rsidRPr="00883EA6" w:rsidRDefault="005D432E" w:rsidP="00D86316">
            <w:pPr>
              <w:pStyle w:val="Akapitzlist"/>
              <w:ind w:left="0"/>
              <w:jc w:val="both"/>
              <w:rPr>
                <w:rFonts w:ascii="Times New Roman" w:hAnsi="Times New Roman" w:cs="Times New Roman"/>
                <w:sz w:val="24"/>
                <w:szCs w:val="24"/>
              </w:rPr>
            </w:pPr>
            <w:r w:rsidRPr="00883EA6">
              <w:rPr>
                <w:rFonts w:ascii="Times New Roman" w:hAnsi="Times New Roman" w:cs="Times New Roman"/>
                <w:sz w:val="24"/>
                <w:szCs w:val="24"/>
              </w:rPr>
              <w:t>Budowa Otwartej Strefy Aktywności w Bieszkowie Górnym</w:t>
            </w:r>
            <w:r w:rsidR="000338BF">
              <w:rPr>
                <w:rFonts w:ascii="Times New Roman" w:hAnsi="Times New Roman" w:cs="Times New Roman"/>
                <w:sz w:val="24"/>
                <w:szCs w:val="24"/>
              </w:rPr>
              <w:t>.</w:t>
            </w:r>
          </w:p>
        </w:tc>
        <w:tc>
          <w:tcPr>
            <w:tcW w:w="1978" w:type="dxa"/>
          </w:tcPr>
          <w:p w:rsidR="00450A5E" w:rsidRPr="00883EA6" w:rsidRDefault="005D432E" w:rsidP="00450A5E">
            <w:pPr>
              <w:pStyle w:val="Akapitzlist"/>
              <w:ind w:left="0"/>
              <w:jc w:val="right"/>
              <w:rPr>
                <w:rFonts w:ascii="Times New Roman" w:hAnsi="Times New Roman" w:cs="Times New Roman"/>
                <w:b/>
                <w:sz w:val="24"/>
                <w:szCs w:val="24"/>
              </w:rPr>
            </w:pPr>
            <w:r w:rsidRPr="00883EA6">
              <w:rPr>
                <w:rFonts w:ascii="Times New Roman" w:hAnsi="Times New Roman" w:cs="Times New Roman"/>
                <w:b/>
                <w:sz w:val="24"/>
                <w:szCs w:val="24"/>
              </w:rPr>
              <w:t>55.039,70 zł.</w:t>
            </w:r>
          </w:p>
        </w:tc>
      </w:tr>
      <w:tr w:rsidR="00D86316" w:rsidRPr="00883EA6" w:rsidTr="00883EA6">
        <w:tc>
          <w:tcPr>
            <w:tcW w:w="537" w:type="dxa"/>
          </w:tcPr>
          <w:p w:rsidR="00D86316" w:rsidRPr="00883EA6" w:rsidRDefault="00D86316" w:rsidP="002C4278">
            <w:pPr>
              <w:pStyle w:val="Akapitzlist"/>
              <w:ind w:left="0"/>
              <w:jc w:val="both"/>
              <w:rPr>
                <w:rFonts w:ascii="Times New Roman" w:hAnsi="Times New Roman" w:cs="Times New Roman"/>
                <w:sz w:val="24"/>
                <w:szCs w:val="24"/>
              </w:rPr>
            </w:pPr>
          </w:p>
        </w:tc>
        <w:tc>
          <w:tcPr>
            <w:tcW w:w="6841" w:type="dxa"/>
          </w:tcPr>
          <w:p w:rsidR="00D86316" w:rsidRPr="00D86316" w:rsidRDefault="00D86316" w:rsidP="002C4278">
            <w:pPr>
              <w:pStyle w:val="Akapitzlist"/>
              <w:ind w:left="0"/>
              <w:jc w:val="both"/>
              <w:rPr>
                <w:rFonts w:ascii="Times New Roman" w:hAnsi="Times New Roman" w:cs="Times New Roman"/>
                <w:b/>
                <w:sz w:val="24"/>
                <w:szCs w:val="24"/>
              </w:rPr>
            </w:pPr>
            <w:r w:rsidRPr="00D86316">
              <w:rPr>
                <w:rFonts w:ascii="Times New Roman" w:hAnsi="Times New Roman" w:cs="Times New Roman"/>
                <w:b/>
                <w:sz w:val="24"/>
                <w:szCs w:val="24"/>
              </w:rPr>
              <w:t xml:space="preserve">Razem: </w:t>
            </w:r>
          </w:p>
        </w:tc>
        <w:tc>
          <w:tcPr>
            <w:tcW w:w="1978" w:type="dxa"/>
          </w:tcPr>
          <w:p w:rsidR="00D86316" w:rsidRPr="00883EA6" w:rsidRDefault="00D86316" w:rsidP="00450A5E">
            <w:pPr>
              <w:pStyle w:val="Akapitzlist"/>
              <w:ind w:left="0"/>
              <w:jc w:val="right"/>
              <w:rPr>
                <w:rFonts w:ascii="Times New Roman" w:hAnsi="Times New Roman" w:cs="Times New Roman"/>
                <w:b/>
                <w:sz w:val="24"/>
                <w:szCs w:val="24"/>
              </w:rPr>
            </w:pPr>
            <w:r>
              <w:rPr>
                <w:rFonts w:ascii="Times New Roman" w:hAnsi="Times New Roman" w:cs="Times New Roman"/>
                <w:b/>
                <w:sz w:val="24"/>
                <w:szCs w:val="24"/>
              </w:rPr>
              <w:t>1.967.430,37 zł.</w:t>
            </w:r>
          </w:p>
        </w:tc>
      </w:tr>
    </w:tbl>
    <w:p w:rsidR="00450A5E" w:rsidRPr="00450A5E" w:rsidRDefault="00450A5E" w:rsidP="00450A5E">
      <w:pPr>
        <w:autoSpaceDE w:val="0"/>
        <w:spacing w:line="100" w:lineRule="atLeast"/>
        <w:ind w:firstLine="708"/>
        <w:jc w:val="both"/>
        <w:rPr>
          <w:rFonts w:ascii="Times New Roman" w:hAnsi="Times New Roman" w:cs="Times New Roman"/>
          <w:sz w:val="28"/>
          <w:szCs w:val="28"/>
          <w:lang w:eastAsia="pl-PL" w:bidi="pl-PL"/>
        </w:rPr>
      </w:pPr>
    </w:p>
    <w:p w:rsidR="00863033" w:rsidRPr="003A4331" w:rsidRDefault="00863033" w:rsidP="00D471AA">
      <w:pPr>
        <w:autoSpaceDE w:val="0"/>
        <w:spacing w:line="100" w:lineRule="atLeast"/>
        <w:jc w:val="both"/>
        <w:rPr>
          <w:rFonts w:ascii="Times New Roman" w:hAnsi="Times New Roman" w:cs="Times New Roman"/>
          <w:sz w:val="28"/>
          <w:szCs w:val="28"/>
          <w:lang w:eastAsia="pl-PL" w:bidi="pl-PL"/>
        </w:rPr>
      </w:pPr>
    </w:p>
    <w:p w:rsidR="001C5F4D" w:rsidRDefault="001C5F4D" w:rsidP="001C5F4D">
      <w:pPr>
        <w:jc w:val="both"/>
        <w:rPr>
          <w:rFonts w:ascii="Times New Roman" w:hAnsi="Times New Roman" w:cs="Times New Roman"/>
          <w:sz w:val="28"/>
          <w:szCs w:val="28"/>
        </w:rPr>
      </w:pPr>
    </w:p>
    <w:p w:rsidR="001C5F4D" w:rsidRDefault="001C5F4D" w:rsidP="001C5F4D">
      <w:pPr>
        <w:jc w:val="both"/>
        <w:rPr>
          <w:rFonts w:ascii="Times New Roman" w:hAnsi="Times New Roman" w:cs="Times New Roman"/>
          <w:sz w:val="28"/>
          <w:szCs w:val="28"/>
        </w:rPr>
      </w:pPr>
    </w:p>
    <w:p w:rsidR="00D50E08" w:rsidRPr="00D50E08" w:rsidRDefault="00D50E08" w:rsidP="00860EFD">
      <w:pPr>
        <w:jc w:val="both"/>
        <w:rPr>
          <w:rFonts w:ascii="Times New Roman" w:hAnsi="Times New Roman"/>
        </w:rPr>
      </w:pPr>
    </w:p>
    <w:p w:rsidR="00D50E08" w:rsidRPr="00D50E08" w:rsidRDefault="00D50E08" w:rsidP="00860EFD">
      <w:pPr>
        <w:jc w:val="both"/>
        <w:rPr>
          <w:rFonts w:ascii="Times New Roman" w:hAnsi="Times New Roman"/>
        </w:rPr>
      </w:pPr>
    </w:p>
    <w:p w:rsidR="00D50E08" w:rsidRPr="00D50E08" w:rsidRDefault="00D50E08" w:rsidP="00860EFD">
      <w:pPr>
        <w:jc w:val="both"/>
        <w:rPr>
          <w:rFonts w:ascii="Times New Roman" w:hAnsi="Times New Roman"/>
        </w:rPr>
      </w:pPr>
    </w:p>
    <w:p w:rsidR="00860EFD" w:rsidRDefault="00860EFD">
      <w:pPr>
        <w:rPr>
          <w:rFonts w:ascii="Times New Roman" w:hAnsi="Times New Roman"/>
        </w:rPr>
      </w:pPr>
      <w:r>
        <w:rPr>
          <w:rFonts w:ascii="Times New Roman" w:hAnsi="Times New Roman"/>
        </w:rPr>
        <w:br w:type="page"/>
      </w:r>
    </w:p>
    <w:p w:rsidR="00D35108" w:rsidRDefault="00D35108" w:rsidP="00860EFD">
      <w:pPr>
        <w:jc w:val="both"/>
        <w:rPr>
          <w:rFonts w:ascii="Times New Roman" w:hAnsi="Times New Roman"/>
        </w:rPr>
      </w:pPr>
    </w:p>
    <w:p w:rsidR="00D35108" w:rsidRDefault="00D35108" w:rsidP="00D35108"/>
    <w:p w:rsidR="00D35108" w:rsidRDefault="00D35108" w:rsidP="00D35108"/>
    <w:p w:rsidR="00D35108" w:rsidRPr="00D50E08" w:rsidRDefault="00D35108" w:rsidP="00860EFD">
      <w:pPr>
        <w:jc w:val="both"/>
        <w:rPr>
          <w:rFonts w:ascii="Times New Roman" w:hAnsi="Times New Roman"/>
        </w:rPr>
      </w:pPr>
    </w:p>
    <w:p w:rsidR="00A8254A" w:rsidRPr="00D50E08" w:rsidRDefault="00A8254A" w:rsidP="00860EFD">
      <w:pPr>
        <w:jc w:val="both"/>
        <w:rPr>
          <w:rFonts w:ascii="Times New Roman" w:hAnsi="Times New Roman"/>
          <w:sz w:val="24"/>
          <w:szCs w:val="24"/>
        </w:rPr>
      </w:pPr>
    </w:p>
    <w:p w:rsidR="00D50E08" w:rsidRPr="00D50E08" w:rsidRDefault="00D50E08" w:rsidP="00860EFD">
      <w:pPr>
        <w:jc w:val="both"/>
        <w:rPr>
          <w:rFonts w:ascii="Times New Roman" w:hAnsi="Times New Roman"/>
          <w:sz w:val="24"/>
          <w:szCs w:val="24"/>
        </w:rPr>
      </w:pPr>
    </w:p>
    <w:sectPr w:rsidR="00D50E08" w:rsidRPr="00D50E08" w:rsidSect="00586768">
      <w:headerReference w:type="default" r:id="rId26"/>
      <w:footerReference w:type="default" r:id="rId27"/>
      <w:headerReference w:type="first" r:id="rId28"/>
      <w:pgSz w:w="11906" w:h="16838" w:code="9"/>
      <w:pgMar w:top="1418" w:right="1418" w:bottom="1021" w:left="1418" w:header="709"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5279" w:rsidRDefault="003A5279" w:rsidP="00812E36">
      <w:pPr>
        <w:spacing w:after="0" w:line="240" w:lineRule="auto"/>
      </w:pPr>
      <w:r>
        <w:separator/>
      </w:r>
    </w:p>
  </w:endnote>
  <w:endnote w:type="continuationSeparator" w:id="1">
    <w:p w:rsidR="003A5279" w:rsidRDefault="003A5279" w:rsidP="00812E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4"/>
        <w:szCs w:val="24"/>
      </w:rPr>
      <w:id w:val="408730483"/>
      <w:docPartObj>
        <w:docPartGallery w:val="Page Numbers (Bottom of Page)"/>
        <w:docPartUnique/>
      </w:docPartObj>
    </w:sdtPr>
    <w:sdtContent>
      <w:p w:rsidR="00E10FD9" w:rsidRPr="00FB3E87" w:rsidRDefault="00E10FD9">
        <w:pPr>
          <w:pStyle w:val="Stopka"/>
          <w:jc w:val="right"/>
          <w:rPr>
            <w:rFonts w:asciiTheme="majorHAnsi" w:eastAsiaTheme="majorEastAsia" w:hAnsiTheme="majorHAnsi" w:cstheme="majorBidi"/>
            <w:sz w:val="24"/>
            <w:szCs w:val="24"/>
          </w:rPr>
        </w:pPr>
        <w:r w:rsidRPr="00FB3E87">
          <w:rPr>
            <w:rFonts w:asciiTheme="majorHAnsi" w:eastAsiaTheme="majorEastAsia" w:hAnsiTheme="majorHAnsi" w:cstheme="majorBidi"/>
            <w:sz w:val="24"/>
            <w:szCs w:val="24"/>
          </w:rPr>
          <w:t xml:space="preserve">str. </w:t>
        </w:r>
        <w:r w:rsidR="007A1DBA" w:rsidRPr="007A1DBA">
          <w:rPr>
            <w:rFonts w:eastAsiaTheme="minorEastAsia" w:cs="Times New Roman"/>
            <w:sz w:val="24"/>
            <w:szCs w:val="24"/>
          </w:rPr>
          <w:fldChar w:fldCharType="begin"/>
        </w:r>
        <w:r w:rsidRPr="00FB3E87">
          <w:rPr>
            <w:sz w:val="24"/>
            <w:szCs w:val="24"/>
          </w:rPr>
          <w:instrText>PAGE    \* MERGEFORMAT</w:instrText>
        </w:r>
        <w:r w:rsidR="007A1DBA" w:rsidRPr="007A1DBA">
          <w:rPr>
            <w:rFonts w:eastAsiaTheme="minorEastAsia" w:cs="Times New Roman"/>
            <w:sz w:val="24"/>
            <w:szCs w:val="24"/>
          </w:rPr>
          <w:fldChar w:fldCharType="separate"/>
        </w:r>
        <w:r w:rsidR="00050361" w:rsidRPr="00050361">
          <w:rPr>
            <w:rFonts w:asciiTheme="majorHAnsi" w:eastAsiaTheme="majorEastAsia" w:hAnsiTheme="majorHAnsi" w:cstheme="majorBidi"/>
            <w:noProof/>
            <w:sz w:val="24"/>
            <w:szCs w:val="24"/>
          </w:rPr>
          <w:t>21</w:t>
        </w:r>
        <w:r w:rsidR="007A1DBA" w:rsidRPr="00FB3E87">
          <w:rPr>
            <w:rFonts w:asciiTheme="majorHAnsi" w:eastAsiaTheme="majorEastAsia" w:hAnsiTheme="majorHAnsi" w:cstheme="majorBidi"/>
            <w:sz w:val="24"/>
            <w:szCs w:val="24"/>
          </w:rPr>
          <w:fldChar w:fldCharType="end"/>
        </w:r>
      </w:p>
    </w:sdtContent>
  </w:sdt>
  <w:p w:rsidR="00E10FD9" w:rsidRPr="00FB3E87" w:rsidRDefault="00E10FD9">
    <w:pPr>
      <w:pStyle w:val="Stopka"/>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5279" w:rsidRDefault="003A5279" w:rsidP="00812E36">
      <w:pPr>
        <w:spacing w:after="0" w:line="240" w:lineRule="auto"/>
      </w:pPr>
      <w:r>
        <w:separator/>
      </w:r>
    </w:p>
  </w:footnote>
  <w:footnote w:type="continuationSeparator" w:id="1">
    <w:p w:rsidR="003A5279" w:rsidRDefault="003A5279" w:rsidP="00812E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FD9" w:rsidRPr="00CF3C3A" w:rsidRDefault="00E10FD9">
    <w:pPr>
      <w:pStyle w:val="Nagwek"/>
      <w:rPr>
        <w:sz w:val="24"/>
        <w:szCs w:val="24"/>
        <w:u w:val="single"/>
      </w:rPr>
    </w:pPr>
    <w:r>
      <w:rPr>
        <w:noProof/>
        <w:sz w:val="24"/>
        <w:szCs w:val="24"/>
        <w:u w:val="single"/>
        <w:lang w:eastAsia="pl-PL"/>
      </w:rPr>
      <w:drawing>
        <wp:anchor distT="0" distB="0" distL="114300" distR="114300" simplePos="0" relativeHeight="251658240" behindDoc="0" locked="0" layoutInCell="1" allowOverlap="1">
          <wp:simplePos x="0" y="0"/>
          <wp:positionH relativeFrom="leftMargin">
            <wp:align>right</wp:align>
          </wp:positionH>
          <wp:positionV relativeFrom="paragraph">
            <wp:posOffset>-193040</wp:posOffset>
          </wp:positionV>
          <wp:extent cx="504825" cy="521989"/>
          <wp:effectExtent l="0" t="0" r="0"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erb Mirów.PN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504825" cy="521989"/>
                  </a:xfrm>
                  <a:prstGeom prst="rect">
                    <a:avLst/>
                  </a:prstGeom>
                </pic:spPr>
              </pic:pic>
            </a:graphicData>
          </a:graphic>
        </wp:anchor>
      </w:drawing>
    </w:r>
    <w:r>
      <w:rPr>
        <w:sz w:val="24"/>
        <w:szCs w:val="24"/>
        <w:u w:val="single"/>
      </w:rPr>
      <w:t>Raport o stanie Gminy Mirów za 2019 rok.</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FD9" w:rsidRPr="006C610C" w:rsidRDefault="00E10FD9" w:rsidP="008412D0">
    <w:pPr>
      <w:pStyle w:val="HeaderFSB"/>
    </w:pPr>
  </w:p>
  <w:p w:rsidR="00E10FD9" w:rsidRPr="006C610C" w:rsidRDefault="00E10FD9" w:rsidP="008412D0">
    <w:pPr>
      <w:pStyle w:val="HeaderFS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216D6"/>
    <w:multiLevelType w:val="hybridMultilevel"/>
    <w:tmpl w:val="9BD0E432"/>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60C74AC"/>
    <w:multiLevelType w:val="hybridMultilevel"/>
    <w:tmpl w:val="0F080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30CB19BB"/>
    <w:multiLevelType w:val="hybridMultilevel"/>
    <w:tmpl w:val="87E4C4C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91315DF"/>
    <w:multiLevelType w:val="hybridMultilevel"/>
    <w:tmpl w:val="802233A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F5652B9"/>
    <w:multiLevelType w:val="hybridMultilevel"/>
    <w:tmpl w:val="A83C6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CEB6745"/>
    <w:multiLevelType w:val="hybridMultilevel"/>
    <w:tmpl w:val="0C14E1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9A105EF"/>
    <w:multiLevelType w:val="hybridMultilevel"/>
    <w:tmpl w:val="A176932A"/>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7">
    <w:nsid w:val="69C74200"/>
    <w:multiLevelType w:val="hybridMultilevel"/>
    <w:tmpl w:val="70887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7"/>
  </w:num>
  <w:num w:numId="6">
    <w:abstractNumId w:val="1"/>
  </w:num>
  <w:num w:numId="7">
    <w:abstractNumId w:val="5"/>
  </w:num>
  <w:num w:numId="8">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024"/>
  <w:defaultTabStop w:val="708"/>
  <w:hyphenationZone w:val="425"/>
  <w:characterSpacingControl w:val="doNotCompress"/>
  <w:hdrShapeDefaults>
    <o:shapedefaults v:ext="edit" spidmax="51202"/>
  </w:hdrShapeDefaults>
  <w:footnotePr>
    <w:footnote w:id="0"/>
    <w:footnote w:id="1"/>
  </w:footnotePr>
  <w:endnotePr>
    <w:endnote w:id="0"/>
    <w:endnote w:id="1"/>
  </w:endnotePr>
  <w:compat>
    <w:useFELayout/>
  </w:compat>
  <w:rsids>
    <w:rsidRoot w:val="006B059B"/>
    <w:rsid w:val="00000387"/>
    <w:rsid w:val="000014BC"/>
    <w:rsid w:val="000041C8"/>
    <w:rsid w:val="00007166"/>
    <w:rsid w:val="000103E7"/>
    <w:rsid w:val="000123AD"/>
    <w:rsid w:val="00020640"/>
    <w:rsid w:val="000338BF"/>
    <w:rsid w:val="000343E9"/>
    <w:rsid w:val="00034833"/>
    <w:rsid w:val="000356BC"/>
    <w:rsid w:val="000425B5"/>
    <w:rsid w:val="00050361"/>
    <w:rsid w:val="00052DFA"/>
    <w:rsid w:val="0006194B"/>
    <w:rsid w:val="000622D7"/>
    <w:rsid w:val="00066D55"/>
    <w:rsid w:val="00072E0D"/>
    <w:rsid w:val="0007545C"/>
    <w:rsid w:val="000755CD"/>
    <w:rsid w:val="000800AD"/>
    <w:rsid w:val="00084E16"/>
    <w:rsid w:val="0008749A"/>
    <w:rsid w:val="00090A4F"/>
    <w:rsid w:val="00091528"/>
    <w:rsid w:val="000A0048"/>
    <w:rsid w:val="000E1E87"/>
    <w:rsid w:val="000E6552"/>
    <w:rsid w:val="000E6908"/>
    <w:rsid w:val="00112814"/>
    <w:rsid w:val="001213BB"/>
    <w:rsid w:val="0013379D"/>
    <w:rsid w:val="00134067"/>
    <w:rsid w:val="00136E7D"/>
    <w:rsid w:val="001410B8"/>
    <w:rsid w:val="0014236F"/>
    <w:rsid w:val="001426F9"/>
    <w:rsid w:val="00146FC7"/>
    <w:rsid w:val="00147833"/>
    <w:rsid w:val="0015243A"/>
    <w:rsid w:val="00152606"/>
    <w:rsid w:val="001650A8"/>
    <w:rsid w:val="001650E5"/>
    <w:rsid w:val="001716A9"/>
    <w:rsid w:val="00183A50"/>
    <w:rsid w:val="001A398E"/>
    <w:rsid w:val="001C5A78"/>
    <w:rsid w:val="001C5F4D"/>
    <w:rsid w:val="002007FD"/>
    <w:rsid w:val="0020431F"/>
    <w:rsid w:val="00215E18"/>
    <w:rsid w:val="0023386D"/>
    <w:rsid w:val="00235802"/>
    <w:rsid w:val="00240105"/>
    <w:rsid w:val="0024047C"/>
    <w:rsid w:val="00265B4E"/>
    <w:rsid w:val="0027202A"/>
    <w:rsid w:val="00284B47"/>
    <w:rsid w:val="00286B0D"/>
    <w:rsid w:val="00296C30"/>
    <w:rsid w:val="002A34DC"/>
    <w:rsid w:val="002B41B9"/>
    <w:rsid w:val="002B661F"/>
    <w:rsid w:val="002B6638"/>
    <w:rsid w:val="002C4278"/>
    <w:rsid w:val="002C469C"/>
    <w:rsid w:val="002C6736"/>
    <w:rsid w:val="002E23DD"/>
    <w:rsid w:val="003113E1"/>
    <w:rsid w:val="00313751"/>
    <w:rsid w:val="00313EBB"/>
    <w:rsid w:val="003213EB"/>
    <w:rsid w:val="00326DF0"/>
    <w:rsid w:val="0033530C"/>
    <w:rsid w:val="0034288D"/>
    <w:rsid w:val="00346D1E"/>
    <w:rsid w:val="00361582"/>
    <w:rsid w:val="00363974"/>
    <w:rsid w:val="00364FC5"/>
    <w:rsid w:val="0036642B"/>
    <w:rsid w:val="0036685D"/>
    <w:rsid w:val="00384AB8"/>
    <w:rsid w:val="00387611"/>
    <w:rsid w:val="003914C8"/>
    <w:rsid w:val="003A4331"/>
    <w:rsid w:val="003A5279"/>
    <w:rsid w:val="003A54F9"/>
    <w:rsid w:val="003A6125"/>
    <w:rsid w:val="003A6BA6"/>
    <w:rsid w:val="003B223D"/>
    <w:rsid w:val="003B23CE"/>
    <w:rsid w:val="003B24A6"/>
    <w:rsid w:val="003B2D7D"/>
    <w:rsid w:val="003C4A7A"/>
    <w:rsid w:val="003C5302"/>
    <w:rsid w:val="003D2698"/>
    <w:rsid w:val="003E4B90"/>
    <w:rsid w:val="003F0266"/>
    <w:rsid w:val="003F2209"/>
    <w:rsid w:val="003F3EB5"/>
    <w:rsid w:val="00403663"/>
    <w:rsid w:val="0041684A"/>
    <w:rsid w:val="0043154F"/>
    <w:rsid w:val="0043728C"/>
    <w:rsid w:val="004440C3"/>
    <w:rsid w:val="00450A5E"/>
    <w:rsid w:val="00455BD9"/>
    <w:rsid w:val="00460A99"/>
    <w:rsid w:val="00461C35"/>
    <w:rsid w:val="00462ED2"/>
    <w:rsid w:val="004706D8"/>
    <w:rsid w:val="00471CF9"/>
    <w:rsid w:val="00472313"/>
    <w:rsid w:val="0047571D"/>
    <w:rsid w:val="00475917"/>
    <w:rsid w:val="00476B0E"/>
    <w:rsid w:val="00476CC2"/>
    <w:rsid w:val="00477019"/>
    <w:rsid w:val="00486D10"/>
    <w:rsid w:val="00492590"/>
    <w:rsid w:val="004A4204"/>
    <w:rsid w:val="004C0F4C"/>
    <w:rsid w:val="004D44BD"/>
    <w:rsid w:val="004D5F0E"/>
    <w:rsid w:val="004D621D"/>
    <w:rsid w:val="004D7568"/>
    <w:rsid w:val="004E532C"/>
    <w:rsid w:val="004E7D1D"/>
    <w:rsid w:val="004F767C"/>
    <w:rsid w:val="00501996"/>
    <w:rsid w:val="00503E89"/>
    <w:rsid w:val="00506FAA"/>
    <w:rsid w:val="00516ED0"/>
    <w:rsid w:val="00527931"/>
    <w:rsid w:val="005302F3"/>
    <w:rsid w:val="00543AA4"/>
    <w:rsid w:val="005712E4"/>
    <w:rsid w:val="005726C7"/>
    <w:rsid w:val="00577681"/>
    <w:rsid w:val="00580A2E"/>
    <w:rsid w:val="00586768"/>
    <w:rsid w:val="00587928"/>
    <w:rsid w:val="00590379"/>
    <w:rsid w:val="00590940"/>
    <w:rsid w:val="0059505E"/>
    <w:rsid w:val="005A01F0"/>
    <w:rsid w:val="005A405F"/>
    <w:rsid w:val="005B3202"/>
    <w:rsid w:val="005B4D87"/>
    <w:rsid w:val="005C2DF0"/>
    <w:rsid w:val="005C4A5C"/>
    <w:rsid w:val="005C7CE8"/>
    <w:rsid w:val="005D432E"/>
    <w:rsid w:val="005E5F32"/>
    <w:rsid w:val="005F07B3"/>
    <w:rsid w:val="005F32C3"/>
    <w:rsid w:val="005F3F62"/>
    <w:rsid w:val="005F7688"/>
    <w:rsid w:val="00602806"/>
    <w:rsid w:val="006276B0"/>
    <w:rsid w:val="0063257A"/>
    <w:rsid w:val="00635911"/>
    <w:rsid w:val="00641669"/>
    <w:rsid w:val="00642406"/>
    <w:rsid w:val="00660176"/>
    <w:rsid w:val="00672951"/>
    <w:rsid w:val="0067644A"/>
    <w:rsid w:val="006776B6"/>
    <w:rsid w:val="00690C13"/>
    <w:rsid w:val="006971B7"/>
    <w:rsid w:val="006A2FD4"/>
    <w:rsid w:val="006A6DAB"/>
    <w:rsid w:val="006B059B"/>
    <w:rsid w:val="006B7E2F"/>
    <w:rsid w:val="006C0C49"/>
    <w:rsid w:val="006C1D4C"/>
    <w:rsid w:val="006C4442"/>
    <w:rsid w:val="006C45AD"/>
    <w:rsid w:val="006C610C"/>
    <w:rsid w:val="006D2609"/>
    <w:rsid w:val="006D67D5"/>
    <w:rsid w:val="006E13DA"/>
    <w:rsid w:val="006E5EE7"/>
    <w:rsid w:val="006F2E3B"/>
    <w:rsid w:val="00702B72"/>
    <w:rsid w:val="00707B0C"/>
    <w:rsid w:val="00711349"/>
    <w:rsid w:val="007142F3"/>
    <w:rsid w:val="00716523"/>
    <w:rsid w:val="00721D39"/>
    <w:rsid w:val="00726E3E"/>
    <w:rsid w:val="00727C4A"/>
    <w:rsid w:val="00727C91"/>
    <w:rsid w:val="00730B9F"/>
    <w:rsid w:val="00731237"/>
    <w:rsid w:val="007415CF"/>
    <w:rsid w:val="0074288D"/>
    <w:rsid w:val="0075512B"/>
    <w:rsid w:val="007616FB"/>
    <w:rsid w:val="00762094"/>
    <w:rsid w:val="00774A7A"/>
    <w:rsid w:val="00783E4F"/>
    <w:rsid w:val="007905BB"/>
    <w:rsid w:val="007952EA"/>
    <w:rsid w:val="007A09D4"/>
    <w:rsid w:val="007A0A39"/>
    <w:rsid w:val="007A1D51"/>
    <w:rsid w:val="007A1DBA"/>
    <w:rsid w:val="007A7431"/>
    <w:rsid w:val="007C0C11"/>
    <w:rsid w:val="007D1AF6"/>
    <w:rsid w:val="007D1FDB"/>
    <w:rsid w:val="007D29E5"/>
    <w:rsid w:val="007D40B2"/>
    <w:rsid w:val="007E0B76"/>
    <w:rsid w:val="007E2B7C"/>
    <w:rsid w:val="007E393F"/>
    <w:rsid w:val="007F05A6"/>
    <w:rsid w:val="007F7FA1"/>
    <w:rsid w:val="00802582"/>
    <w:rsid w:val="008029B9"/>
    <w:rsid w:val="00805214"/>
    <w:rsid w:val="00812E36"/>
    <w:rsid w:val="00813B3D"/>
    <w:rsid w:val="00814D43"/>
    <w:rsid w:val="00815B4F"/>
    <w:rsid w:val="00816F31"/>
    <w:rsid w:val="008232C7"/>
    <w:rsid w:val="00824C04"/>
    <w:rsid w:val="00825AFD"/>
    <w:rsid w:val="00833653"/>
    <w:rsid w:val="0083383E"/>
    <w:rsid w:val="008347B2"/>
    <w:rsid w:val="00835A78"/>
    <w:rsid w:val="00840FD5"/>
    <w:rsid w:val="008412D0"/>
    <w:rsid w:val="008426F4"/>
    <w:rsid w:val="008437D6"/>
    <w:rsid w:val="00857350"/>
    <w:rsid w:val="00857F30"/>
    <w:rsid w:val="00860EFD"/>
    <w:rsid w:val="00861E2F"/>
    <w:rsid w:val="00863033"/>
    <w:rsid w:val="00865384"/>
    <w:rsid w:val="00866713"/>
    <w:rsid w:val="00881CDB"/>
    <w:rsid w:val="00883EA6"/>
    <w:rsid w:val="008921F9"/>
    <w:rsid w:val="00897862"/>
    <w:rsid w:val="008A095D"/>
    <w:rsid w:val="008A339B"/>
    <w:rsid w:val="008A5707"/>
    <w:rsid w:val="008A687B"/>
    <w:rsid w:val="008B3245"/>
    <w:rsid w:val="008B5EBA"/>
    <w:rsid w:val="008C54EE"/>
    <w:rsid w:val="008D0512"/>
    <w:rsid w:val="008D0D51"/>
    <w:rsid w:val="008D42E0"/>
    <w:rsid w:val="008E03F1"/>
    <w:rsid w:val="008E385B"/>
    <w:rsid w:val="008E3CA4"/>
    <w:rsid w:val="008F3C2B"/>
    <w:rsid w:val="00900196"/>
    <w:rsid w:val="009034C1"/>
    <w:rsid w:val="00922853"/>
    <w:rsid w:val="00925DE9"/>
    <w:rsid w:val="00932FBA"/>
    <w:rsid w:val="00934B30"/>
    <w:rsid w:val="009353D1"/>
    <w:rsid w:val="009358A5"/>
    <w:rsid w:val="00966D25"/>
    <w:rsid w:val="00970884"/>
    <w:rsid w:val="009719C9"/>
    <w:rsid w:val="00971BAA"/>
    <w:rsid w:val="0098143B"/>
    <w:rsid w:val="009870F1"/>
    <w:rsid w:val="00987139"/>
    <w:rsid w:val="009A69CB"/>
    <w:rsid w:val="009B01AD"/>
    <w:rsid w:val="009B1FB1"/>
    <w:rsid w:val="009B374C"/>
    <w:rsid w:val="009D56FA"/>
    <w:rsid w:val="009D6B00"/>
    <w:rsid w:val="009F2E3E"/>
    <w:rsid w:val="00A05449"/>
    <w:rsid w:val="00A219AB"/>
    <w:rsid w:val="00A23EAC"/>
    <w:rsid w:val="00A26C0D"/>
    <w:rsid w:val="00A307E7"/>
    <w:rsid w:val="00A338E6"/>
    <w:rsid w:val="00A464D2"/>
    <w:rsid w:val="00A518E0"/>
    <w:rsid w:val="00A673D6"/>
    <w:rsid w:val="00A72C28"/>
    <w:rsid w:val="00A81DD1"/>
    <w:rsid w:val="00A8254A"/>
    <w:rsid w:val="00A879A7"/>
    <w:rsid w:val="00A9101F"/>
    <w:rsid w:val="00A935AD"/>
    <w:rsid w:val="00A93AA4"/>
    <w:rsid w:val="00A963C1"/>
    <w:rsid w:val="00AA0B3E"/>
    <w:rsid w:val="00AA28EB"/>
    <w:rsid w:val="00AB13B3"/>
    <w:rsid w:val="00AC1928"/>
    <w:rsid w:val="00AE0296"/>
    <w:rsid w:val="00AE500E"/>
    <w:rsid w:val="00B0176F"/>
    <w:rsid w:val="00B023DB"/>
    <w:rsid w:val="00B059CD"/>
    <w:rsid w:val="00B10DF1"/>
    <w:rsid w:val="00B1138D"/>
    <w:rsid w:val="00B124B2"/>
    <w:rsid w:val="00B1290E"/>
    <w:rsid w:val="00B207D9"/>
    <w:rsid w:val="00B3072A"/>
    <w:rsid w:val="00B30818"/>
    <w:rsid w:val="00B37990"/>
    <w:rsid w:val="00B44EFA"/>
    <w:rsid w:val="00B45925"/>
    <w:rsid w:val="00B51A20"/>
    <w:rsid w:val="00B5433F"/>
    <w:rsid w:val="00B55433"/>
    <w:rsid w:val="00B76D97"/>
    <w:rsid w:val="00B77583"/>
    <w:rsid w:val="00B85796"/>
    <w:rsid w:val="00B908CF"/>
    <w:rsid w:val="00B90C52"/>
    <w:rsid w:val="00BA07BB"/>
    <w:rsid w:val="00BA453C"/>
    <w:rsid w:val="00BA7BF7"/>
    <w:rsid w:val="00BB34EB"/>
    <w:rsid w:val="00BC0787"/>
    <w:rsid w:val="00BC2005"/>
    <w:rsid w:val="00BD2299"/>
    <w:rsid w:val="00BD5CF3"/>
    <w:rsid w:val="00BE101D"/>
    <w:rsid w:val="00BF51A9"/>
    <w:rsid w:val="00BF7865"/>
    <w:rsid w:val="00C340C3"/>
    <w:rsid w:val="00C35FEF"/>
    <w:rsid w:val="00C4132B"/>
    <w:rsid w:val="00C532D5"/>
    <w:rsid w:val="00C601DC"/>
    <w:rsid w:val="00C653DC"/>
    <w:rsid w:val="00C70122"/>
    <w:rsid w:val="00C7150B"/>
    <w:rsid w:val="00C71FE4"/>
    <w:rsid w:val="00C8151D"/>
    <w:rsid w:val="00C84D5E"/>
    <w:rsid w:val="00C95215"/>
    <w:rsid w:val="00C96437"/>
    <w:rsid w:val="00CA11F9"/>
    <w:rsid w:val="00CA2270"/>
    <w:rsid w:val="00CB082A"/>
    <w:rsid w:val="00CB3EC4"/>
    <w:rsid w:val="00CB5745"/>
    <w:rsid w:val="00CD18C4"/>
    <w:rsid w:val="00CE187A"/>
    <w:rsid w:val="00CE25F0"/>
    <w:rsid w:val="00CE78FD"/>
    <w:rsid w:val="00CF3C3A"/>
    <w:rsid w:val="00CF5B4A"/>
    <w:rsid w:val="00D0353C"/>
    <w:rsid w:val="00D07D04"/>
    <w:rsid w:val="00D1009A"/>
    <w:rsid w:val="00D13E6A"/>
    <w:rsid w:val="00D142E9"/>
    <w:rsid w:val="00D208BC"/>
    <w:rsid w:val="00D22E45"/>
    <w:rsid w:val="00D33103"/>
    <w:rsid w:val="00D338E7"/>
    <w:rsid w:val="00D35108"/>
    <w:rsid w:val="00D471AA"/>
    <w:rsid w:val="00D50E08"/>
    <w:rsid w:val="00D579ED"/>
    <w:rsid w:val="00D74208"/>
    <w:rsid w:val="00D85332"/>
    <w:rsid w:val="00D85536"/>
    <w:rsid w:val="00D85A39"/>
    <w:rsid w:val="00D86316"/>
    <w:rsid w:val="00D92847"/>
    <w:rsid w:val="00D92EBD"/>
    <w:rsid w:val="00D95100"/>
    <w:rsid w:val="00D96206"/>
    <w:rsid w:val="00DA44E0"/>
    <w:rsid w:val="00DA4CD4"/>
    <w:rsid w:val="00DB251D"/>
    <w:rsid w:val="00DC39E8"/>
    <w:rsid w:val="00DD2066"/>
    <w:rsid w:val="00DF4891"/>
    <w:rsid w:val="00DF56B8"/>
    <w:rsid w:val="00DF6F2D"/>
    <w:rsid w:val="00DF7266"/>
    <w:rsid w:val="00E10FD9"/>
    <w:rsid w:val="00E33C27"/>
    <w:rsid w:val="00E3528F"/>
    <w:rsid w:val="00E43E98"/>
    <w:rsid w:val="00E44B4C"/>
    <w:rsid w:val="00E53EF0"/>
    <w:rsid w:val="00E56AE8"/>
    <w:rsid w:val="00E63F69"/>
    <w:rsid w:val="00E67268"/>
    <w:rsid w:val="00E67760"/>
    <w:rsid w:val="00E769F8"/>
    <w:rsid w:val="00E81A8A"/>
    <w:rsid w:val="00E822AB"/>
    <w:rsid w:val="00E853B7"/>
    <w:rsid w:val="00E94E9E"/>
    <w:rsid w:val="00E95F91"/>
    <w:rsid w:val="00E96BD5"/>
    <w:rsid w:val="00E97DA8"/>
    <w:rsid w:val="00EA1C0C"/>
    <w:rsid w:val="00EB2A6F"/>
    <w:rsid w:val="00EB3EF3"/>
    <w:rsid w:val="00EB5B77"/>
    <w:rsid w:val="00EC5078"/>
    <w:rsid w:val="00ED4B4A"/>
    <w:rsid w:val="00EE47B0"/>
    <w:rsid w:val="00EE5F36"/>
    <w:rsid w:val="00F01841"/>
    <w:rsid w:val="00F13064"/>
    <w:rsid w:val="00F16E51"/>
    <w:rsid w:val="00F17C70"/>
    <w:rsid w:val="00F3516D"/>
    <w:rsid w:val="00F41CD1"/>
    <w:rsid w:val="00F646B0"/>
    <w:rsid w:val="00F71F82"/>
    <w:rsid w:val="00F73083"/>
    <w:rsid w:val="00F816E6"/>
    <w:rsid w:val="00F82787"/>
    <w:rsid w:val="00F86782"/>
    <w:rsid w:val="00F92181"/>
    <w:rsid w:val="00FA7776"/>
    <w:rsid w:val="00FA7B96"/>
    <w:rsid w:val="00FB3E87"/>
    <w:rsid w:val="00FB4D61"/>
    <w:rsid w:val="00FC4FB3"/>
    <w:rsid w:val="00FE1443"/>
    <w:rsid w:val="00FE75EA"/>
    <w:rsid w:val="00FE7612"/>
    <w:rsid w:val="00FF06C3"/>
    <w:rsid w:val="00FF0A60"/>
    <w:rsid w:val="00FF403D"/>
    <w:rsid w:val="00FF643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5A39"/>
  </w:style>
  <w:style w:type="paragraph" w:styleId="Nagwek1">
    <w:name w:val="heading 1"/>
    <w:basedOn w:val="Normalny"/>
    <w:next w:val="Normalny"/>
    <w:link w:val="Nagwek1Znak"/>
    <w:uiPriority w:val="9"/>
    <w:qFormat/>
    <w:rsid w:val="00D85A39"/>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D85A39"/>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D85A39"/>
    <w:pPr>
      <w:pBdr>
        <w:top w:val="single" w:sz="6" w:space="2" w:color="4F81BD" w:themeColor="accent1"/>
      </w:pBdr>
      <w:spacing w:before="300" w:after="0"/>
      <w:outlineLvl w:val="2"/>
    </w:pPr>
    <w:rPr>
      <w:caps/>
      <w:color w:val="243F60" w:themeColor="accent1" w:themeShade="7F"/>
      <w:spacing w:val="15"/>
    </w:rPr>
  </w:style>
  <w:style w:type="paragraph" w:styleId="Nagwek4">
    <w:name w:val="heading 4"/>
    <w:basedOn w:val="Normalny"/>
    <w:next w:val="Normalny"/>
    <w:link w:val="Nagwek4Znak"/>
    <w:uiPriority w:val="9"/>
    <w:semiHidden/>
    <w:unhideWhenUsed/>
    <w:qFormat/>
    <w:rsid w:val="00D85A39"/>
    <w:pPr>
      <w:pBdr>
        <w:top w:val="dotted" w:sz="6" w:space="2" w:color="4F81BD" w:themeColor="accent1"/>
      </w:pBdr>
      <w:spacing w:before="200" w:after="0"/>
      <w:outlineLvl w:val="3"/>
    </w:pPr>
    <w:rPr>
      <w:caps/>
      <w:color w:val="365F91" w:themeColor="accent1" w:themeShade="BF"/>
      <w:spacing w:val="10"/>
    </w:rPr>
  </w:style>
  <w:style w:type="paragraph" w:styleId="Nagwek5">
    <w:name w:val="heading 5"/>
    <w:basedOn w:val="Normalny"/>
    <w:next w:val="Normalny"/>
    <w:link w:val="Nagwek5Znak"/>
    <w:uiPriority w:val="9"/>
    <w:semiHidden/>
    <w:unhideWhenUsed/>
    <w:qFormat/>
    <w:rsid w:val="00D85A39"/>
    <w:pPr>
      <w:pBdr>
        <w:bottom w:val="single" w:sz="6" w:space="1" w:color="4F81BD" w:themeColor="accent1"/>
      </w:pBdr>
      <w:spacing w:before="200" w:after="0"/>
      <w:outlineLvl w:val="4"/>
    </w:pPr>
    <w:rPr>
      <w:caps/>
      <w:color w:val="365F91" w:themeColor="accent1" w:themeShade="BF"/>
      <w:spacing w:val="10"/>
    </w:rPr>
  </w:style>
  <w:style w:type="paragraph" w:styleId="Nagwek6">
    <w:name w:val="heading 6"/>
    <w:basedOn w:val="Normalny"/>
    <w:next w:val="Normalny"/>
    <w:link w:val="Nagwek6Znak"/>
    <w:uiPriority w:val="9"/>
    <w:semiHidden/>
    <w:unhideWhenUsed/>
    <w:qFormat/>
    <w:rsid w:val="00D85A39"/>
    <w:pPr>
      <w:pBdr>
        <w:bottom w:val="dotted" w:sz="6" w:space="1" w:color="4F81BD" w:themeColor="accent1"/>
      </w:pBdr>
      <w:spacing w:before="200" w:after="0"/>
      <w:outlineLvl w:val="5"/>
    </w:pPr>
    <w:rPr>
      <w:caps/>
      <w:color w:val="365F91" w:themeColor="accent1" w:themeShade="BF"/>
      <w:spacing w:val="10"/>
    </w:rPr>
  </w:style>
  <w:style w:type="paragraph" w:styleId="Nagwek7">
    <w:name w:val="heading 7"/>
    <w:basedOn w:val="Normalny"/>
    <w:next w:val="Normalny"/>
    <w:link w:val="Nagwek7Znak"/>
    <w:uiPriority w:val="9"/>
    <w:semiHidden/>
    <w:unhideWhenUsed/>
    <w:qFormat/>
    <w:rsid w:val="00D85A39"/>
    <w:pPr>
      <w:spacing w:before="200" w:after="0"/>
      <w:outlineLvl w:val="6"/>
    </w:pPr>
    <w:rPr>
      <w:caps/>
      <w:color w:val="365F91" w:themeColor="accent1" w:themeShade="BF"/>
      <w:spacing w:val="10"/>
    </w:rPr>
  </w:style>
  <w:style w:type="paragraph" w:styleId="Nagwek8">
    <w:name w:val="heading 8"/>
    <w:basedOn w:val="Normalny"/>
    <w:next w:val="Normalny"/>
    <w:link w:val="Nagwek8Znak"/>
    <w:uiPriority w:val="9"/>
    <w:semiHidden/>
    <w:unhideWhenUsed/>
    <w:qFormat/>
    <w:rsid w:val="00D85A39"/>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D85A39"/>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12E36"/>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812E36"/>
    <w:rPr>
      <w:rFonts w:ascii="Tahoma" w:hAnsi="Tahoma" w:cs="Tahoma"/>
      <w:sz w:val="16"/>
      <w:szCs w:val="16"/>
    </w:rPr>
  </w:style>
  <w:style w:type="paragraph" w:styleId="Nagwek">
    <w:name w:val="header"/>
    <w:basedOn w:val="Normalny"/>
    <w:link w:val="NagwekZnak"/>
    <w:uiPriority w:val="99"/>
    <w:unhideWhenUsed/>
    <w:rsid w:val="000E6908"/>
    <w:pPr>
      <w:tabs>
        <w:tab w:val="center" w:pos="4536"/>
        <w:tab w:val="right" w:pos="9072"/>
      </w:tabs>
      <w:spacing w:after="0" w:line="240" w:lineRule="auto"/>
    </w:pPr>
    <w:rPr>
      <w:rFonts w:eastAsiaTheme="minorHAnsi"/>
      <w:color w:val="003478"/>
      <w:sz w:val="16"/>
    </w:rPr>
  </w:style>
  <w:style w:type="character" w:customStyle="1" w:styleId="NagwekZnak">
    <w:name w:val="Nagłówek Znak"/>
    <w:basedOn w:val="Domylnaczcionkaakapitu"/>
    <w:link w:val="Nagwek"/>
    <w:uiPriority w:val="99"/>
    <w:rsid w:val="000E6908"/>
    <w:rPr>
      <w:color w:val="003478"/>
      <w:sz w:val="16"/>
    </w:rPr>
  </w:style>
  <w:style w:type="paragraph" w:styleId="Stopka">
    <w:name w:val="footer"/>
    <w:basedOn w:val="Nagwek"/>
    <w:link w:val="StopkaZnak"/>
    <w:uiPriority w:val="99"/>
    <w:unhideWhenUsed/>
    <w:rsid w:val="005726C7"/>
    <w:pPr>
      <w:tabs>
        <w:tab w:val="left" w:pos="0"/>
      </w:tabs>
    </w:pPr>
  </w:style>
  <w:style w:type="character" w:customStyle="1" w:styleId="StopkaZnak">
    <w:name w:val="Stopka Znak"/>
    <w:basedOn w:val="Domylnaczcionkaakapitu"/>
    <w:link w:val="Stopka"/>
    <w:uiPriority w:val="99"/>
    <w:rsid w:val="005726C7"/>
    <w:rPr>
      <w:color w:val="003478"/>
      <w:sz w:val="16"/>
    </w:rPr>
  </w:style>
  <w:style w:type="character" w:styleId="Hipercze">
    <w:name w:val="Hyperlink"/>
    <w:basedOn w:val="Domylnaczcionkaakapitu"/>
    <w:uiPriority w:val="99"/>
    <w:unhideWhenUsed/>
    <w:rsid w:val="00361582"/>
    <w:rPr>
      <w:color w:val="003478"/>
      <w:u w:val="single"/>
    </w:rPr>
  </w:style>
  <w:style w:type="character" w:styleId="UyteHipercze">
    <w:name w:val="FollowedHyperlink"/>
    <w:basedOn w:val="Hipercze"/>
    <w:uiPriority w:val="99"/>
    <w:semiHidden/>
    <w:unhideWhenUsed/>
    <w:rsid w:val="00361582"/>
    <w:rPr>
      <w:color w:val="003478"/>
      <w:u w:val="single"/>
    </w:rPr>
  </w:style>
  <w:style w:type="paragraph" w:customStyle="1" w:styleId="HeaderFSB">
    <w:name w:val="Header FSB"/>
    <w:rsid w:val="00403663"/>
    <w:pPr>
      <w:spacing w:after="0" w:line="240" w:lineRule="auto"/>
    </w:pPr>
    <w:rPr>
      <w:rFonts w:ascii="Calibri" w:hAnsi="Calibri"/>
      <w:color w:val="003478"/>
      <w:sz w:val="16"/>
    </w:rPr>
  </w:style>
  <w:style w:type="paragraph" w:customStyle="1" w:styleId="FooterFSB">
    <w:name w:val="Footer FSB"/>
    <w:rsid w:val="00900196"/>
    <w:pPr>
      <w:tabs>
        <w:tab w:val="left" w:pos="0"/>
      </w:tabs>
      <w:ind w:left="-1474"/>
    </w:pPr>
    <w:rPr>
      <w:rFonts w:ascii="Calibri" w:hAnsi="Calibri"/>
      <w:color w:val="003478"/>
      <w:sz w:val="16"/>
    </w:rPr>
  </w:style>
  <w:style w:type="character" w:customStyle="1" w:styleId="apple-converted-space">
    <w:name w:val="apple-converted-space"/>
    <w:basedOn w:val="Domylnaczcionkaakapitu"/>
    <w:rsid w:val="00DB251D"/>
  </w:style>
  <w:style w:type="character" w:styleId="Odwoanieprzypisudolnego">
    <w:name w:val="footnote reference"/>
    <w:basedOn w:val="Domylnaczcionkaakapitu"/>
    <w:uiPriority w:val="99"/>
    <w:semiHidden/>
    <w:unhideWhenUsed/>
    <w:rsid w:val="00DB251D"/>
    <w:rPr>
      <w:vertAlign w:val="superscript"/>
    </w:rPr>
  </w:style>
  <w:style w:type="paragraph" w:styleId="Bezodstpw">
    <w:name w:val="No Spacing"/>
    <w:uiPriority w:val="1"/>
    <w:qFormat/>
    <w:rsid w:val="00D85A39"/>
    <w:pPr>
      <w:spacing w:after="0" w:line="240" w:lineRule="auto"/>
    </w:pPr>
  </w:style>
  <w:style w:type="character" w:customStyle="1" w:styleId="midtitle">
    <w:name w:val="midtitle"/>
    <w:basedOn w:val="Domylnaczcionkaakapitu"/>
    <w:rsid w:val="007D29E5"/>
  </w:style>
  <w:style w:type="character" w:styleId="Pogrubienie">
    <w:name w:val="Strong"/>
    <w:uiPriority w:val="22"/>
    <w:qFormat/>
    <w:rsid w:val="00D85A39"/>
    <w:rPr>
      <w:b/>
      <w:bCs/>
    </w:rPr>
  </w:style>
  <w:style w:type="paragraph" w:styleId="Tekstprzypisukocowego">
    <w:name w:val="endnote text"/>
    <w:basedOn w:val="Normalny"/>
    <w:link w:val="TekstprzypisukocowegoZnak"/>
    <w:uiPriority w:val="99"/>
    <w:semiHidden/>
    <w:unhideWhenUsed/>
    <w:rsid w:val="00CE187A"/>
    <w:pPr>
      <w:spacing w:after="0" w:line="240" w:lineRule="auto"/>
    </w:pPr>
  </w:style>
  <w:style w:type="character" w:customStyle="1" w:styleId="TekstprzypisukocowegoZnak">
    <w:name w:val="Tekst przypisu końcowego Znak"/>
    <w:basedOn w:val="Domylnaczcionkaakapitu"/>
    <w:link w:val="Tekstprzypisukocowego"/>
    <w:uiPriority w:val="99"/>
    <w:semiHidden/>
    <w:rsid w:val="00CE187A"/>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CE187A"/>
    <w:rPr>
      <w:vertAlign w:val="superscript"/>
    </w:rPr>
  </w:style>
  <w:style w:type="paragraph" w:styleId="Tekstpodstawowy">
    <w:name w:val="Body Text"/>
    <w:basedOn w:val="Normalny"/>
    <w:link w:val="TekstpodstawowyZnak"/>
    <w:rsid w:val="00E853B7"/>
    <w:pPr>
      <w:suppressAutoHyphens/>
      <w:spacing w:after="0" w:line="240" w:lineRule="auto"/>
      <w:jc w:val="both"/>
    </w:pPr>
    <w:rPr>
      <w:rFonts w:ascii="Times New Roman" w:eastAsia="Times New Roman" w:hAnsi="Times New Roman"/>
      <w:sz w:val="24"/>
      <w:szCs w:val="24"/>
      <w:lang w:eastAsia="zh-CN"/>
    </w:rPr>
  </w:style>
  <w:style w:type="character" w:customStyle="1" w:styleId="TekstpodstawowyZnak">
    <w:name w:val="Tekst podstawowy Znak"/>
    <w:basedOn w:val="Domylnaczcionkaakapitu"/>
    <w:link w:val="Tekstpodstawowy"/>
    <w:rsid w:val="00E853B7"/>
    <w:rPr>
      <w:rFonts w:ascii="Times New Roman" w:eastAsia="Times New Roman" w:hAnsi="Times New Roman" w:cs="Times New Roman"/>
      <w:sz w:val="24"/>
      <w:szCs w:val="24"/>
      <w:lang w:eastAsia="zh-CN"/>
    </w:rPr>
  </w:style>
  <w:style w:type="character" w:styleId="Odwoaniedokomentarza">
    <w:name w:val="annotation reference"/>
    <w:basedOn w:val="Domylnaczcionkaakapitu"/>
    <w:uiPriority w:val="99"/>
    <w:semiHidden/>
    <w:unhideWhenUsed/>
    <w:rsid w:val="00455BD9"/>
    <w:rPr>
      <w:sz w:val="16"/>
      <w:szCs w:val="16"/>
    </w:rPr>
  </w:style>
  <w:style w:type="paragraph" w:styleId="Tekstkomentarza">
    <w:name w:val="annotation text"/>
    <w:basedOn w:val="Normalny"/>
    <w:link w:val="TekstkomentarzaZnak"/>
    <w:uiPriority w:val="99"/>
    <w:semiHidden/>
    <w:unhideWhenUsed/>
    <w:rsid w:val="00455BD9"/>
    <w:pPr>
      <w:spacing w:line="240" w:lineRule="auto"/>
    </w:pPr>
  </w:style>
  <w:style w:type="character" w:customStyle="1" w:styleId="TekstkomentarzaZnak">
    <w:name w:val="Tekst komentarza Znak"/>
    <w:basedOn w:val="Domylnaczcionkaakapitu"/>
    <w:link w:val="Tekstkomentarza"/>
    <w:uiPriority w:val="99"/>
    <w:semiHidden/>
    <w:rsid w:val="00455BD9"/>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55BD9"/>
    <w:rPr>
      <w:b/>
      <w:bCs/>
    </w:rPr>
  </w:style>
  <w:style w:type="character" w:customStyle="1" w:styleId="TematkomentarzaZnak">
    <w:name w:val="Temat komentarza Znak"/>
    <w:basedOn w:val="TekstkomentarzaZnak"/>
    <w:link w:val="Tematkomentarza"/>
    <w:uiPriority w:val="99"/>
    <w:semiHidden/>
    <w:rsid w:val="00455BD9"/>
    <w:rPr>
      <w:rFonts w:ascii="Calibri" w:eastAsia="Calibri" w:hAnsi="Calibri" w:cs="Times New Roman"/>
      <w:b/>
      <w:bCs/>
      <w:sz w:val="20"/>
      <w:szCs w:val="20"/>
    </w:rPr>
  </w:style>
  <w:style w:type="paragraph" w:styleId="Akapitzlist">
    <w:name w:val="List Paragraph"/>
    <w:basedOn w:val="Normalny"/>
    <w:uiPriority w:val="34"/>
    <w:qFormat/>
    <w:rsid w:val="00D50E08"/>
    <w:pPr>
      <w:ind w:left="720"/>
      <w:contextualSpacing/>
    </w:pPr>
  </w:style>
  <w:style w:type="paragraph" w:styleId="Legenda">
    <w:name w:val="caption"/>
    <w:basedOn w:val="Normalny"/>
    <w:next w:val="Normalny"/>
    <w:uiPriority w:val="35"/>
    <w:unhideWhenUsed/>
    <w:qFormat/>
    <w:rsid w:val="00D85A39"/>
    <w:rPr>
      <w:b/>
      <w:bCs/>
      <w:color w:val="365F91" w:themeColor="accent1" w:themeShade="BF"/>
      <w:sz w:val="16"/>
      <w:szCs w:val="16"/>
    </w:rPr>
  </w:style>
  <w:style w:type="character" w:customStyle="1" w:styleId="Nagwek1Znak">
    <w:name w:val="Nagłówek 1 Znak"/>
    <w:basedOn w:val="Domylnaczcionkaakapitu"/>
    <w:link w:val="Nagwek1"/>
    <w:uiPriority w:val="9"/>
    <w:rsid w:val="00D85A39"/>
    <w:rPr>
      <w:caps/>
      <w:color w:val="FFFFFF" w:themeColor="background1"/>
      <w:spacing w:val="15"/>
      <w:sz w:val="22"/>
      <w:szCs w:val="22"/>
      <w:shd w:val="clear" w:color="auto" w:fill="4F81BD" w:themeFill="accent1"/>
    </w:rPr>
  </w:style>
  <w:style w:type="character" w:customStyle="1" w:styleId="Nagwek2Znak">
    <w:name w:val="Nagłówek 2 Znak"/>
    <w:basedOn w:val="Domylnaczcionkaakapitu"/>
    <w:link w:val="Nagwek2"/>
    <w:uiPriority w:val="9"/>
    <w:semiHidden/>
    <w:rsid w:val="00D85A39"/>
    <w:rPr>
      <w:caps/>
      <w:spacing w:val="15"/>
      <w:shd w:val="clear" w:color="auto" w:fill="DBE5F1" w:themeFill="accent1" w:themeFillTint="33"/>
    </w:rPr>
  </w:style>
  <w:style w:type="character" w:customStyle="1" w:styleId="Nagwek3Znak">
    <w:name w:val="Nagłówek 3 Znak"/>
    <w:basedOn w:val="Domylnaczcionkaakapitu"/>
    <w:link w:val="Nagwek3"/>
    <w:uiPriority w:val="9"/>
    <w:semiHidden/>
    <w:rsid w:val="00D85A39"/>
    <w:rPr>
      <w:caps/>
      <w:color w:val="243F60" w:themeColor="accent1" w:themeShade="7F"/>
      <w:spacing w:val="15"/>
    </w:rPr>
  </w:style>
  <w:style w:type="character" w:customStyle="1" w:styleId="Nagwek4Znak">
    <w:name w:val="Nagłówek 4 Znak"/>
    <w:basedOn w:val="Domylnaczcionkaakapitu"/>
    <w:link w:val="Nagwek4"/>
    <w:uiPriority w:val="9"/>
    <w:semiHidden/>
    <w:rsid w:val="00D85A39"/>
    <w:rPr>
      <w:caps/>
      <w:color w:val="365F91" w:themeColor="accent1" w:themeShade="BF"/>
      <w:spacing w:val="10"/>
    </w:rPr>
  </w:style>
  <w:style w:type="character" w:customStyle="1" w:styleId="Nagwek5Znak">
    <w:name w:val="Nagłówek 5 Znak"/>
    <w:basedOn w:val="Domylnaczcionkaakapitu"/>
    <w:link w:val="Nagwek5"/>
    <w:uiPriority w:val="9"/>
    <w:semiHidden/>
    <w:rsid w:val="00D85A39"/>
    <w:rPr>
      <w:caps/>
      <w:color w:val="365F91" w:themeColor="accent1" w:themeShade="BF"/>
      <w:spacing w:val="10"/>
    </w:rPr>
  </w:style>
  <w:style w:type="character" w:customStyle="1" w:styleId="Nagwek6Znak">
    <w:name w:val="Nagłówek 6 Znak"/>
    <w:basedOn w:val="Domylnaczcionkaakapitu"/>
    <w:link w:val="Nagwek6"/>
    <w:uiPriority w:val="9"/>
    <w:semiHidden/>
    <w:rsid w:val="00D85A39"/>
    <w:rPr>
      <w:caps/>
      <w:color w:val="365F91" w:themeColor="accent1" w:themeShade="BF"/>
      <w:spacing w:val="10"/>
    </w:rPr>
  </w:style>
  <w:style w:type="character" w:customStyle="1" w:styleId="Nagwek7Znak">
    <w:name w:val="Nagłówek 7 Znak"/>
    <w:basedOn w:val="Domylnaczcionkaakapitu"/>
    <w:link w:val="Nagwek7"/>
    <w:uiPriority w:val="9"/>
    <w:semiHidden/>
    <w:rsid w:val="00D85A39"/>
    <w:rPr>
      <w:caps/>
      <w:color w:val="365F91" w:themeColor="accent1" w:themeShade="BF"/>
      <w:spacing w:val="10"/>
    </w:rPr>
  </w:style>
  <w:style w:type="character" w:customStyle="1" w:styleId="Nagwek8Znak">
    <w:name w:val="Nagłówek 8 Znak"/>
    <w:basedOn w:val="Domylnaczcionkaakapitu"/>
    <w:link w:val="Nagwek8"/>
    <w:uiPriority w:val="9"/>
    <w:semiHidden/>
    <w:rsid w:val="00D85A39"/>
    <w:rPr>
      <w:caps/>
      <w:spacing w:val="10"/>
      <w:sz w:val="18"/>
      <w:szCs w:val="18"/>
    </w:rPr>
  </w:style>
  <w:style w:type="character" w:customStyle="1" w:styleId="Nagwek9Znak">
    <w:name w:val="Nagłówek 9 Znak"/>
    <w:basedOn w:val="Domylnaczcionkaakapitu"/>
    <w:link w:val="Nagwek9"/>
    <w:uiPriority w:val="9"/>
    <w:semiHidden/>
    <w:rsid w:val="00D85A39"/>
    <w:rPr>
      <w:i/>
      <w:iCs/>
      <w:caps/>
      <w:spacing w:val="10"/>
      <w:sz w:val="18"/>
      <w:szCs w:val="18"/>
    </w:rPr>
  </w:style>
  <w:style w:type="paragraph" w:styleId="Tytu">
    <w:name w:val="Title"/>
    <w:basedOn w:val="Normalny"/>
    <w:next w:val="Normalny"/>
    <w:link w:val="TytuZnak"/>
    <w:uiPriority w:val="10"/>
    <w:qFormat/>
    <w:rsid w:val="00D85A39"/>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ytuZnak">
    <w:name w:val="Tytuł Znak"/>
    <w:basedOn w:val="Domylnaczcionkaakapitu"/>
    <w:link w:val="Tytu"/>
    <w:uiPriority w:val="10"/>
    <w:rsid w:val="00D85A39"/>
    <w:rPr>
      <w:rFonts w:asciiTheme="majorHAnsi" w:eastAsiaTheme="majorEastAsia" w:hAnsiTheme="majorHAnsi" w:cstheme="majorBidi"/>
      <w:caps/>
      <w:color w:val="4F81BD" w:themeColor="accent1"/>
      <w:spacing w:val="10"/>
      <w:sz w:val="52"/>
      <w:szCs w:val="52"/>
    </w:rPr>
  </w:style>
  <w:style w:type="paragraph" w:styleId="Podtytu">
    <w:name w:val="Subtitle"/>
    <w:basedOn w:val="Normalny"/>
    <w:next w:val="Normalny"/>
    <w:link w:val="PodtytuZnak"/>
    <w:uiPriority w:val="11"/>
    <w:qFormat/>
    <w:rsid w:val="00D85A39"/>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D85A39"/>
    <w:rPr>
      <w:caps/>
      <w:color w:val="595959" w:themeColor="text1" w:themeTint="A6"/>
      <w:spacing w:val="10"/>
      <w:sz w:val="21"/>
      <w:szCs w:val="21"/>
    </w:rPr>
  </w:style>
  <w:style w:type="character" w:styleId="Uwydatnienie">
    <w:name w:val="Emphasis"/>
    <w:uiPriority w:val="20"/>
    <w:qFormat/>
    <w:rsid w:val="00D85A39"/>
    <w:rPr>
      <w:caps/>
      <w:color w:val="243F60" w:themeColor="accent1" w:themeShade="7F"/>
      <w:spacing w:val="5"/>
    </w:rPr>
  </w:style>
  <w:style w:type="paragraph" w:styleId="Cytat">
    <w:name w:val="Quote"/>
    <w:basedOn w:val="Normalny"/>
    <w:next w:val="Normalny"/>
    <w:link w:val="CytatZnak"/>
    <w:uiPriority w:val="29"/>
    <w:qFormat/>
    <w:rsid w:val="00D85A39"/>
    <w:rPr>
      <w:i/>
      <w:iCs/>
      <w:sz w:val="24"/>
      <w:szCs w:val="24"/>
    </w:rPr>
  </w:style>
  <w:style w:type="character" w:customStyle="1" w:styleId="CytatZnak">
    <w:name w:val="Cytat Znak"/>
    <w:basedOn w:val="Domylnaczcionkaakapitu"/>
    <w:link w:val="Cytat"/>
    <w:uiPriority w:val="29"/>
    <w:rsid w:val="00D85A39"/>
    <w:rPr>
      <w:i/>
      <w:iCs/>
      <w:sz w:val="24"/>
      <w:szCs w:val="24"/>
    </w:rPr>
  </w:style>
  <w:style w:type="paragraph" w:styleId="Cytatintensywny">
    <w:name w:val="Intense Quote"/>
    <w:basedOn w:val="Normalny"/>
    <w:next w:val="Normalny"/>
    <w:link w:val="CytatintensywnyZnak"/>
    <w:uiPriority w:val="30"/>
    <w:qFormat/>
    <w:rsid w:val="00D85A39"/>
    <w:pPr>
      <w:spacing w:before="240" w:after="240" w:line="240" w:lineRule="auto"/>
      <w:ind w:left="1080" w:right="1080"/>
      <w:jc w:val="center"/>
    </w:pPr>
    <w:rPr>
      <w:color w:val="4F81BD" w:themeColor="accent1"/>
      <w:sz w:val="24"/>
      <w:szCs w:val="24"/>
    </w:rPr>
  </w:style>
  <w:style w:type="character" w:customStyle="1" w:styleId="CytatintensywnyZnak">
    <w:name w:val="Cytat intensywny Znak"/>
    <w:basedOn w:val="Domylnaczcionkaakapitu"/>
    <w:link w:val="Cytatintensywny"/>
    <w:uiPriority w:val="30"/>
    <w:rsid w:val="00D85A39"/>
    <w:rPr>
      <w:color w:val="4F81BD" w:themeColor="accent1"/>
      <w:sz w:val="24"/>
      <w:szCs w:val="24"/>
    </w:rPr>
  </w:style>
  <w:style w:type="character" w:styleId="Wyrnieniedelikatne">
    <w:name w:val="Subtle Emphasis"/>
    <w:uiPriority w:val="19"/>
    <w:qFormat/>
    <w:rsid w:val="00D85A39"/>
    <w:rPr>
      <w:i/>
      <w:iCs/>
      <w:color w:val="243F60" w:themeColor="accent1" w:themeShade="7F"/>
    </w:rPr>
  </w:style>
  <w:style w:type="character" w:styleId="Wyrnienieintensywne">
    <w:name w:val="Intense Emphasis"/>
    <w:uiPriority w:val="21"/>
    <w:qFormat/>
    <w:rsid w:val="00D85A39"/>
    <w:rPr>
      <w:b/>
      <w:bCs/>
      <w:caps/>
      <w:color w:val="243F60" w:themeColor="accent1" w:themeShade="7F"/>
      <w:spacing w:val="10"/>
    </w:rPr>
  </w:style>
  <w:style w:type="character" w:styleId="Odwoaniedelikatne">
    <w:name w:val="Subtle Reference"/>
    <w:uiPriority w:val="31"/>
    <w:qFormat/>
    <w:rsid w:val="00D85A39"/>
    <w:rPr>
      <w:b/>
      <w:bCs/>
      <w:color w:val="4F81BD" w:themeColor="accent1"/>
    </w:rPr>
  </w:style>
  <w:style w:type="character" w:styleId="Odwoanieintensywne">
    <w:name w:val="Intense Reference"/>
    <w:uiPriority w:val="32"/>
    <w:qFormat/>
    <w:rsid w:val="00D85A39"/>
    <w:rPr>
      <w:b/>
      <w:bCs/>
      <w:i/>
      <w:iCs/>
      <w:caps/>
      <w:color w:val="4F81BD" w:themeColor="accent1"/>
    </w:rPr>
  </w:style>
  <w:style w:type="character" w:styleId="Tytuksiki">
    <w:name w:val="Book Title"/>
    <w:uiPriority w:val="33"/>
    <w:qFormat/>
    <w:rsid w:val="00D85A39"/>
    <w:rPr>
      <w:b/>
      <w:bCs/>
      <w:i/>
      <w:iCs/>
      <w:spacing w:val="0"/>
    </w:rPr>
  </w:style>
  <w:style w:type="paragraph" w:styleId="Nagwekspisutreci">
    <w:name w:val="TOC Heading"/>
    <w:basedOn w:val="Nagwek1"/>
    <w:next w:val="Normalny"/>
    <w:uiPriority w:val="39"/>
    <w:semiHidden/>
    <w:unhideWhenUsed/>
    <w:qFormat/>
    <w:rsid w:val="00D85A39"/>
    <w:pPr>
      <w:outlineLvl w:val="9"/>
    </w:pPr>
  </w:style>
  <w:style w:type="paragraph" w:customStyle="1" w:styleId="Standard">
    <w:name w:val="Standard"/>
    <w:rsid w:val="001C5F4D"/>
    <w:pPr>
      <w:widowControl w:val="0"/>
      <w:suppressAutoHyphens/>
      <w:spacing w:before="0" w:after="0" w:line="240" w:lineRule="auto"/>
    </w:pPr>
    <w:rPr>
      <w:rFonts w:ascii="Times New Roman" w:eastAsia="Lucida Sans Unicode" w:hAnsi="Times New Roman" w:cs="Calibri"/>
      <w:kern w:val="2"/>
      <w:sz w:val="24"/>
      <w:szCs w:val="24"/>
      <w:lang w:eastAsia="hi-IN" w:bidi="hi-IN"/>
    </w:rPr>
  </w:style>
  <w:style w:type="table" w:styleId="Tabela-Siatka">
    <w:name w:val="Table Grid"/>
    <w:basedOn w:val="Standardowy"/>
    <w:uiPriority w:val="39"/>
    <w:rsid w:val="00450A5E"/>
    <w:pPr>
      <w:spacing w:before="0" w:after="0" w:line="240" w:lineRule="auto"/>
    </w:pPr>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5755567">
      <w:bodyDiv w:val="1"/>
      <w:marLeft w:val="0"/>
      <w:marRight w:val="0"/>
      <w:marTop w:val="0"/>
      <w:marBottom w:val="0"/>
      <w:divBdr>
        <w:top w:val="none" w:sz="0" w:space="0" w:color="auto"/>
        <w:left w:val="none" w:sz="0" w:space="0" w:color="auto"/>
        <w:bottom w:val="none" w:sz="0" w:space="0" w:color="auto"/>
        <w:right w:val="none" w:sz="0" w:space="0" w:color="auto"/>
      </w:divBdr>
    </w:div>
    <w:div w:id="196622164">
      <w:bodyDiv w:val="1"/>
      <w:marLeft w:val="0"/>
      <w:marRight w:val="0"/>
      <w:marTop w:val="0"/>
      <w:marBottom w:val="0"/>
      <w:divBdr>
        <w:top w:val="none" w:sz="0" w:space="0" w:color="auto"/>
        <w:left w:val="none" w:sz="0" w:space="0" w:color="auto"/>
        <w:bottom w:val="none" w:sz="0" w:space="0" w:color="auto"/>
        <w:right w:val="none" w:sz="0" w:space="0" w:color="auto"/>
      </w:divBdr>
    </w:div>
    <w:div w:id="390883591">
      <w:bodyDiv w:val="1"/>
      <w:marLeft w:val="0"/>
      <w:marRight w:val="0"/>
      <w:marTop w:val="0"/>
      <w:marBottom w:val="0"/>
      <w:divBdr>
        <w:top w:val="none" w:sz="0" w:space="0" w:color="auto"/>
        <w:left w:val="none" w:sz="0" w:space="0" w:color="auto"/>
        <w:bottom w:val="none" w:sz="0" w:space="0" w:color="auto"/>
        <w:right w:val="none" w:sz="0" w:space="0" w:color="auto"/>
      </w:divBdr>
    </w:div>
    <w:div w:id="422648366">
      <w:bodyDiv w:val="1"/>
      <w:marLeft w:val="0"/>
      <w:marRight w:val="0"/>
      <w:marTop w:val="0"/>
      <w:marBottom w:val="0"/>
      <w:divBdr>
        <w:top w:val="none" w:sz="0" w:space="0" w:color="auto"/>
        <w:left w:val="none" w:sz="0" w:space="0" w:color="auto"/>
        <w:bottom w:val="none" w:sz="0" w:space="0" w:color="auto"/>
        <w:right w:val="none" w:sz="0" w:space="0" w:color="auto"/>
      </w:divBdr>
    </w:div>
    <w:div w:id="1313213443">
      <w:bodyDiv w:val="1"/>
      <w:marLeft w:val="0"/>
      <w:marRight w:val="0"/>
      <w:marTop w:val="0"/>
      <w:marBottom w:val="0"/>
      <w:divBdr>
        <w:top w:val="none" w:sz="0" w:space="0" w:color="auto"/>
        <w:left w:val="none" w:sz="0" w:space="0" w:color="auto"/>
        <w:bottom w:val="none" w:sz="0" w:space="0" w:color="auto"/>
        <w:right w:val="none" w:sz="0" w:space="0" w:color="auto"/>
      </w:divBdr>
    </w:div>
    <w:div w:id="1518304455">
      <w:bodyDiv w:val="1"/>
      <w:marLeft w:val="0"/>
      <w:marRight w:val="0"/>
      <w:marTop w:val="0"/>
      <w:marBottom w:val="0"/>
      <w:divBdr>
        <w:top w:val="none" w:sz="0" w:space="0" w:color="auto"/>
        <w:left w:val="none" w:sz="0" w:space="0" w:color="auto"/>
        <w:bottom w:val="none" w:sz="0" w:space="0" w:color="auto"/>
        <w:right w:val="none" w:sz="0" w:space="0" w:color="auto"/>
      </w:divBdr>
    </w:div>
    <w:div w:id="152482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chart" Target="charts/chart5.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4.xml"/><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Everyone\Szablony\FSB\FSB_pl.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pl-PL"/>
              <a:t>Relacje budżetowe w latach 2017 - 2019</a:t>
            </a:r>
          </a:p>
        </c:rich>
      </c:tx>
      <c:spPr>
        <a:noFill/>
        <a:ln>
          <a:noFill/>
        </a:ln>
        <a:effectLst/>
      </c:spPr>
    </c:title>
    <c:plotArea>
      <c:layout>
        <c:manualLayout>
          <c:layoutTarget val="inner"/>
          <c:xMode val="edge"/>
          <c:yMode val="edge"/>
          <c:x val="0.10969362002826605"/>
          <c:y val="0.11638662751901778"/>
          <c:w val="0.89030637997173279"/>
          <c:h val="0.7377352195382415"/>
        </c:manualLayout>
      </c:layout>
      <c:barChart>
        <c:barDir val="col"/>
        <c:grouping val="clustered"/>
        <c:ser>
          <c:idx val="0"/>
          <c:order val="0"/>
          <c:tx>
            <c:strRef>
              <c:f>Arkusz1!$B$1</c:f>
              <c:strCache>
                <c:ptCount val="1"/>
                <c:pt idx="0">
                  <c:v>Wysokość budżetu po stronie wydatków</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2017</c:v>
                </c:pt>
                <c:pt idx="1">
                  <c:v>2018</c:v>
                </c:pt>
                <c:pt idx="2">
                  <c:v>2019</c:v>
                </c:pt>
              </c:numCache>
            </c:numRef>
          </c:cat>
          <c:val>
            <c:numRef>
              <c:f>Arkusz1!$B$2:$B$4</c:f>
              <c:numCache>
                <c:formatCode>General</c:formatCode>
                <c:ptCount val="3"/>
                <c:pt idx="0">
                  <c:v>18518378.379999999</c:v>
                </c:pt>
                <c:pt idx="1">
                  <c:v>25039356.140000001</c:v>
                </c:pt>
                <c:pt idx="2">
                  <c:v>20013805.690000001</c:v>
                </c:pt>
              </c:numCache>
            </c:numRef>
          </c:val>
          <c:extLst xmlns:c16r2="http://schemas.microsoft.com/office/drawing/2015/06/chart">
            <c:ext xmlns:c16="http://schemas.microsoft.com/office/drawing/2014/chart" uri="{C3380CC4-5D6E-409C-BE32-E72D297353CC}">
              <c16:uniqueId val="{00000000-A94B-4E0C-9789-01D968429DCB}"/>
            </c:ext>
          </c:extLst>
        </c:ser>
        <c:ser>
          <c:idx val="1"/>
          <c:order val="1"/>
          <c:tx>
            <c:strRef>
              <c:f>Arkusz1!$C$1</c:f>
              <c:strCache>
                <c:ptCount val="1"/>
                <c:pt idx="0">
                  <c:v>Wartość inwestycji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2017</c:v>
                </c:pt>
                <c:pt idx="1">
                  <c:v>2018</c:v>
                </c:pt>
                <c:pt idx="2">
                  <c:v>2019</c:v>
                </c:pt>
              </c:numCache>
            </c:numRef>
          </c:cat>
          <c:val>
            <c:numRef>
              <c:f>Arkusz1!$C$2:$C$4</c:f>
              <c:numCache>
                <c:formatCode>General</c:formatCode>
                <c:ptCount val="3"/>
                <c:pt idx="0">
                  <c:v>2600994.88</c:v>
                </c:pt>
                <c:pt idx="1">
                  <c:v>8233849.7400000002</c:v>
                </c:pt>
                <c:pt idx="2">
                  <c:v>1967430.37</c:v>
                </c:pt>
              </c:numCache>
            </c:numRef>
          </c:val>
          <c:extLst xmlns:c16r2="http://schemas.microsoft.com/office/drawing/2015/06/chart">
            <c:ext xmlns:c16="http://schemas.microsoft.com/office/drawing/2014/chart" uri="{C3380CC4-5D6E-409C-BE32-E72D297353CC}">
              <c16:uniqueId val="{00000001-A94B-4E0C-9789-01D968429DCB}"/>
            </c:ext>
          </c:extLst>
        </c:ser>
        <c:ser>
          <c:idx val="2"/>
          <c:order val="2"/>
          <c:tx>
            <c:strRef>
              <c:f>Arkusz1!$D$1</c:f>
              <c:strCache>
                <c:ptCount val="1"/>
                <c:pt idx="0">
                  <c:v>Środki pozyskane z zewnątrz</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2017</c:v>
                </c:pt>
                <c:pt idx="1">
                  <c:v>2018</c:v>
                </c:pt>
                <c:pt idx="2">
                  <c:v>2019</c:v>
                </c:pt>
              </c:numCache>
            </c:numRef>
          </c:cat>
          <c:val>
            <c:numRef>
              <c:f>Arkusz1!$D$2:$D$4</c:f>
              <c:numCache>
                <c:formatCode>General</c:formatCode>
                <c:ptCount val="3"/>
                <c:pt idx="0">
                  <c:v>162651.97</c:v>
                </c:pt>
                <c:pt idx="1">
                  <c:v>4477151.8</c:v>
                </c:pt>
                <c:pt idx="2">
                  <c:v>808575.63</c:v>
                </c:pt>
              </c:numCache>
            </c:numRef>
          </c:val>
          <c:extLst xmlns:c16r2="http://schemas.microsoft.com/office/drawing/2015/06/chart">
            <c:ext xmlns:c16="http://schemas.microsoft.com/office/drawing/2014/chart" uri="{C3380CC4-5D6E-409C-BE32-E72D297353CC}">
              <c16:uniqueId val="{00000002-A94B-4E0C-9789-01D968429DCB}"/>
            </c:ext>
          </c:extLst>
        </c:ser>
        <c:ser>
          <c:idx val="3"/>
          <c:order val="3"/>
          <c:tx>
            <c:strRef>
              <c:f>Arkusz1!$E$1</c:f>
              <c:strCache>
                <c:ptCount val="1"/>
                <c:pt idx="0">
                  <c:v>Zadłużenie gminy</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2017</c:v>
                </c:pt>
                <c:pt idx="1">
                  <c:v>2018</c:v>
                </c:pt>
                <c:pt idx="2">
                  <c:v>2019</c:v>
                </c:pt>
              </c:numCache>
            </c:numRef>
          </c:cat>
          <c:val>
            <c:numRef>
              <c:f>Arkusz1!$E$2:$E$4</c:f>
              <c:numCache>
                <c:formatCode>General</c:formatCode>
                <c:ptCount val="3"/>
                <c:pt idx="0">
                  <c:v>3239200</c:v>
                </c:pt>
                <c:pt idx="1">
                  <c:v>5707140</c:v>
                </c:pt>
                <c:pt idx="2">
                  <c:v>5811440</c:v>
                </c:pt>
              </c:numCache>
            </c:numRef>
          </c:val>
          <c:extLst xmlns:c16r2="http://schemas.microsoft.com/office/drawing/2015/06/chart">
            <c:ext xmlns:c16="http://schemas.microsoft.com/office/drawing/2014/chart" uri="{C3380CC4-5D6E-409C-BE32-E72D297353CC}">
              <c16:uniqueId val="{00000003-A94B-4E0C-9789-01D968429DCB}"/>
            </c:ext>
          </c:extLst>
        </c:ser>
        <c:dLbls>
          <c:showVal val="1"/>
        </c:dLbls>
        <c:gapWidth val="100"/>
        <c:overlap val="-24"/>
        <c:axId val="122909056"/>
        <c:axId val="122910592"/>
      </c:barChart>
      <c:catAx>
        <c:axId val="122909056"/>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2910592"/>
        <c:crosses val="autoZero"/>
        <c:auto val="1"/>
        <c:lblAlgn val="ctr"/>
        <c:lblOffset val="100"/>
      </c:catAx>
      <c:valAx>
        <c:axId val="12291059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2909056"/>
        <c:crosses val="autoZero"/>
        <c:crossBetween val="between"/>
      </c:valAx>
      <c:spPr>
        <a:noFill/>
        <a:ln>
          <a:noFill/>
        </a:ln>
        <a:effectLst/>
      </c:spPr>
    </c:plotArea>
    <c:legend>
      <c:legendPos val="b"/>
      <c:layout>
        <c:manualLayout>
          <c:xMode val="edge"/>
          <c:yMode val="edge"/>
          <c:x val="2.2420250353321219E-2"/>
          <c:y val="0.89194848525290249"/>
          <c:w val="0.96156975570361358"/>
          <c:h val="9.1102362204724507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pl-PL"/>
              <a:t>Liczba mieszkańców Gminy Mirów w latach 2015 - 2019 według stanu na 31 grudnia. </a:t>
            </a:r>
            <a:endParaRPr lang="en-US"/>
          </a:p>
        </c:rich>
      </c:tx>
      <c:spPr>
        <a:noFill/>
        <a:ln>
          <a:noFill/>
        </a:ln>
        <a:effectLst/>
      </c:spPr>
    </c:title>
    <c:plotArea>
      <c:layout/>
      <c:barChart>
        <c:barDir val="col"/>
        <c:grouping val="clustered"/>
        <c:ser>
          <c:idx val="0"/>
          <c:order val="0"/>
          <c:tx>
            <c:strRef>
              <c:f>Arkusz1!$B$1</c:f>
              <c:strCache>
                <c:ptCount val="1"/>
                <c:pt idx="0">
                  <c:v>Kolumna1</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3886</c:v>
                </c:pt>
                <c:pt idx="1">
                  <c:v>3897</c:v>
                </c:pt>
                <c:pt idx="2">
                  <c:v>3885</c:v>
                </c:pt>
                <c:pt idx="3">
                  <c:v>3908</c:v>
                </c:pt>
                <c:pt idx="4">
                  <c:v>3896</c:v>
                </c:pt>
              </c:numCache>
            </c:numRef>
          </c:val>
          <c:extLst xmlns:c16r2="http://schemas.microsoft.com/office/drawing/2015/06/chart">
            <c:ext xmlns:c16="http://schemas.microsoft.com/office/drawing/2014/chart" uri="{C3380CC4-5D6E-409C-BE32-E72D297353CC}">
              <c16:uniqueId val="{00000000-2D2B-48DC-A776-E5F112006D15}"/>
            </c:ext>
          </c:extLst>
        </c:ser>
        <c:dLbls>
          <c:showVal val="1"/>
        </c:dLbls>
        <c:gapWidth val="100"/>
        <c:overlap val="-24"/>
        <c:axId val="135367680"/>
        <c:axId val="135370240"/>
      </c:barChart>
      <c:catAx>
        <c:axId val="13536768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5370240"/>
        <c:crosses val="autoZero"/>
        <c:auto val="1"/>
        <c:lblAlgn val="ctr"/>
        <c:lblOffset val="100"/>
      </c:catAx>
      <c:valAx>
        <c:axId val="1353702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53676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pl-PL"/>
              <a:t>Stopa bezrobocia w powiecie szydłowieckim w latach 2015 - 2019</a:t>
            </a:r>
          </a:p>
        </c:rich>
      </c:tx>
      <c:spPr>
        <a:noFill/>
        <a:ln>
          <a:noFill/>
        </a:ln>
        <a:effectLst/>
      </c:spPr>
    </c:title>
    <c:plotArea>
      <c:layout/>
      <c:barChart>
        <c:barDir val="col"/>
        <c:grouping val="clustered"/>
        <c:ser>
          <c:idx val="0"/>
          <c:order val="0"/>
          <c:tx>
            <c:strRef>
              <c:f>Arkusz1!$B$1</c:f>
              <c:strCache>
                <c:ptCount val="1"/>
                <c:pt idx="0">
                  <c:v>Stopa bezrobocia w powiecie szydłowieckim w latach 2015 - 2018</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30.8</c:v>
                </c:pt>
                <c:pt idx="1">
                  <c:v>28.5</c:v>
                </c:pt>
                <c:pt idx="2">
                  <c:v>25.7</c:v>
                </c:pt>
                <c:pt idx="3">
                  <c:v>25.1</c:v>
                </c:pt>
                <c:pt idx="4">
                  <c:v>22.6</c:v>
                </c:pt>
              </c:numCache>
            </c:numRef>
          </c:val>
          <c:extLst xmlns:c16r2="http://schemas.microsoft.com/office/drawing/2015/06/chart">
            <c:ext xmlns:c16="http://schemas.microsoft.com/office/drawing/2014/chart" uri="{C3380CC4-5D6E-409C-BE32-E72D297353CC}">
              <c16:uniqueId val="{00000000-5E99-493A-BF4C-3D67CF9C5153}"/>
            </c:ext>
          </c:extLst>
        </c:ser>
        <c:dLbls>
          <c:showVal val="1"/>
        </c:dLbls>
        <c:gapWidth val="100"/>
        <c:overlap val="-24"/>
        <c:axId val="51885952"/>
        <c:axId val="51887488"/>
      </c:barChart>
      <c:catAx>
        <c:axId val="5188595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1887488"/>
        <c:crosses val="autoZero"/>
        <c:auto val="1"/>
        <c:lblAlgn val="ctr"/>
        <c:lblOffset val="100"/>
      </c:catAx>
      <c:valAx>
        <c:axId val="5188748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18859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Wartość zadań zrealizowanych w ramach Funduszu Sołeckiego w poszczególnych sołectwach w 201</a:t>
            </a:r>
            <a:r>
              <a:rPr lang="pl-PL"/>
              <a:t>9</a:t>
            </a:r>
            <a:r>
              <a:rPr lang="en-US"/>
              <a:t> roku. </a:t>
            </a:r>
          </a:p>
        </c:rich>
      </c:tx>
      <c:spPr>
        <a:noFill/>
        <a:ln>
          <a:noFill/>
        </a:ln>
        <a:effectLst/>
      </c:spPr>
    </c:title>
    <c:plotArea>
      <c:layout/>
      <c:barChart>
        <c:barDir val="col"/>
        <c:grouping val="clustered"/>
        <c:ser>
          <c:idx val="0"/>
          <c:order val="0"/>
          <c:tx>
            <c:strRef>
              <c:f>Arkusz1!$B$1</c:f>
              <c:strCache>
                <c:ptCount val="1"/>
                <c:pt idx="0">
                  <c:v>Wartość zadań zrealizowanych w ramach Funduszu Sołeckiego w poszczególnych sołectwach w 2018 roku.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Arkusz1!$A$2:$A$10</c:f>
              <c:strCache>
                <c:ptCount val="9"/>
                <c:pt idx="0">
                  <c:v>Bieszków Dolny</c:v>
                </c:pt>
                <c:pt idx="1">
                  <c:v>Bieszków Górny</c:v>
                </c:pt>
                <c:pt idx="2">
                  <c:v>Mirów</c:v>
                </c:pt>
                <c:pt idx="3">
                  <c:v>Mirów Nowy</c:v>
                </c:pt>
                <c:pt idx="4">
                  <c:v>Mirów Stary</c:v>
                </c:pt>
                <c:pt idx="5">
                  <c:v>Mirówek</c:v>
                </c:pt>
                <c:pt idx="6">
                  <c:v>Rogów</c:v>
                </c:pt>
                <c:pt idx="7">
                  <c:v>Zbijów Duży</c:v>
                </c:pt>
                <c:pt idx="8">
                  <c:v>Zbijów Mały</c:v>
                </c:pt>
              </c:strCache>
            </c:strRef>
          </c:cat>
          <c:val>
            <c:numRef>
              <c:f>Arkusz1!$B$2:$B$10</c:f>
              <c:numCache>
                <c:formatCode>General</c:formatCode>
                <c:ptCount val="9"/>
                <c:pt idx="0">
                  <c:v>26744.14</c:v>
                </c:pt>
                <c:pt idx="1">
                  <c:v>22904</c:v>
                </c:pt>
                <c:pt idx="2">
                  <c:v>24590.47</c:v>
                </c:pt>
                <c:pt idx="3">
                  <c:v>22202.080000000005</c:v>
                </c:pt>
                <c:pt idx="4">
                  <c:v>25861</c:v>
                </c:pt>
                <c:pt idx="5">
                  <c:v>18584</c:v>
                </c:pt>
                <c:pt idx="6">
                  <c:v>35628</c:v>
                </c:pt>
                <c:pt idx="7">
                  <c:v>20948.980000000021</c:v>
                </c:pt>
                <c:pt idx="8">
                  <c:v>23340</c:v>
                </c:pt>
              </c:numCache>
            </c:numRef>
          </c:val>
          <c:extLst xmlns:c16r2="http://schemas.microsoft.com/office/drawing/2015/06/chart">
            <c:ext xmlns:c16="http://schemas.microsoft.com/office/drawing/2014/chart" uri="{C3380CC4-5D6E-409C-BE32-E72D297353CC}">
              <c16:uniqueId val="{00000000-F42B-4903-9B70-5223791F2931}"/>
            </c:ext>
          </c:extLst>
        </c:ser>
        <c:dLbls>
          <c:showVal val="1"/>
        </c:dLbls>
        <c:gapWidth val="100"/>
        <c:overlap val="-24"/>
        <c:axId val="51899392"/>
        <c:axId val="52691712"/>
      </c:barChart>
      <c:catAx>
        <c:axId val="5189939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2691712"/>
        <c:crosses val="autoZero"/>
        <c:auto val="1"/>
        <c:lblAlgn val="ctr"/>
        <c:lblOffset val="100"/>
      </c:catAx>
      <c:valAx>
        <c:axId val="5269171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189939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pl-PL"/>
              <a:t>Ilość akcji ratowniczo gaśniczych z podziałem na jednostki OSP z terenu Gminy Mirów za 2019 r.</a:t>
            </a:r>
          </a:p>
        </c:rich>
      </c:tx>
      <c:spPr>
        <a:noFill/>
        <a:ln>
          <a:noFill/>
        </a:ln>
        <a:effectLst/>
      </c:spPr>
    </c:title>
    <c:plotArea>
      <c:layout/>
      <c:barChart>
        <c:barDir val="col"/>
        <c:grouping val="clustered"/>
        <c:ser>
          <c:idx val="0"/>
          <c:order val="0"/>
          <c:tx>
            <c:strRef>
              <c:f>Arkusz1!$B$1</c:f>
              <c:strCache>
                <c:ptCount val="1"/>
                <c:pt idx="0">
                  <c:v>Ilość akcji ratowniczo gaśniczych z podziałem na jednostki OSP z terenu Gminy Mirów za 2018 r.</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Arkusz1!$A$2:$A$4</c:f>
              <c:strCache>
                <c:ptCount val="3"/>
                <c:pt idx="0">
                  <c:v>OSP Mirów Stary</c:v>
                </c:pt>
                <c:pt idx="1">
                  <c:v>Osp Rogów</c:v>
                </c:pt>
                <c:pt idx="2">
                  <c:v>OSP Bieszków Górny</c:v>
                </c:pt>
              </c:strCache>
            </c:strRef>
          </c:cat>
          <c:val>
            <c:numRef>
              <c:f>Arkusz1!$B$2:$B$4</c:f>
              <c:numCache>
                <c:formatCode>General</c:formatCode>
                <c:ptCount val="3"/>
                <c:pt idx="0">
                  <c:v>39</c:v>
                </c:pt>
                <c:pt idx="1">
                  <c:v>31</c:v>
                </c:pt>
                <c:pt idx="2">
                  <c:v>26</c:v>
                </c:pt>
              </c:numCache>
            </c:numRef>
          </c:val>
          <c:extLst xmlns:c16r2="http://schemas.microsoft.com/office/drawing/2015/06/chart">
            <c:ext xmlns:c16="http://schemas.microsoft.com/office/drawing/2014/chart" uri="{C3380CC4-5D6E-409C-BE32-E72D297353CC}">
              <c16:uniqueId val="{00000000-C2AA-4FA4-A04C-50D818DD2938}"/>
            </c:ext>
          </c:extLst>
        </c:ser>
        <c:dLbls>
          <c:showVal val="1"/>
        </c:dLbls>
        <c:gapWidth val="100"/>
        <c:overlap val="-24"/>
        <c:axId val="52740480"/>
        <c:axId val="52742016"/>
      </c:barChart>
      <c:catAx>
        <c:axId val="5274048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2742016"/>
        <c:crosses val="autoZero"/>
        <c:auto val="1"/>
        <c:lblAlgn val="ctr"/>
        <c:lblOffset val="100"/>
      </c:catAx>
      <c:valAx>
        <c:axId val="527420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27404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2F1BD2-A084-497F-96CE-1D45D6E2B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FSB_pl</Template>
  <TotalTime>2257</TotalTime>
  <Pages>26</Pages>
  <Words>3989</Words>
  <Characters>23936</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Fundacja im. Stefana Batorego</Company>
  <LinksUpToDate>false</LinksUpToDate>
  <CharactersWithSpaces>27870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Winiarski</dc:creator>
  <cp:lastModifiedBy>Marek Łuszczek</cp:lastModifiedBy>
  <cp:revision>22</cp:revision>
  <cp:lastPrinted>2020-06-17T07:44:00Z</cp:lastPrinted>
  <dcterms:created xsi:type="dcterms:W3CDTF">2019-05-08T11:05:00Z</dcterms:created>
  <dcterms:modified xsi:type="dcterms:W3CDTF">2020-06-17T08:54:00Z</dcterms:modified>
</cp:coreProperties>
</file>